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4" w:rsidRPr="00D450A9" w:rsidRDefault="00A62AB4" w:rsidP="003B13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50A9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A62AB4" w:rsidRPr="00D450A9" w:rsidRDefault="00A62AB4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AB4" w:rsidRPr="00D450A9" w:rsidRDefault="00A62AB4" w:rsidP="00D45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0A9">
        <w:rPr>
          <w:rFonts w:ascii="Times New Roman" w:hAnsi="Times New Roman"/>
          <w:b/>
          <w:bCs/>
          <w:sz w:val="28"/>
          <w:szCs w:val="28"/>
        </w:rPr>
        <w:t>Задание для дистанционного обучения для 1В (живопись) на 10 апреля</w:t>
      </w:r>
    </w:p>
    <w:p w:rsidR="00A62AB4" w:rsidRPr="00D450A9" w:rsidRDefault="00A62AB4" w:rsidP="00D45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0A9">
        <w:rPr>
          <w:rFonts w:ascii="Times New Roman" w:hAnsi="Times New Roman"/>
          <w:sz w:val="28"/>
          <w:szCs w:val="28"/>
        </w:rPr>
        <w:br/>
        <w:t xml:space="preserve">Задание по рисунку. Поставить и нарисовать простой натюрморт из предметов быта на светлом фоне. Например: Кувшин и груша. Можно 1 натюрморт и для рисунка и для живописи. Этапы работы: </w:t>
      </w:r>
      <w:r w:rsidRPr="00D450A9">
        <w:rPr>
          <w:rFonts w:ascii="Times New Roman" w:hAnsi="Times New Roman"/>
          <w:sz w:val="28"/>
          <w:szCs w:val="28"/>
        </w:rPr>
        <w:br/>
        <w:t xml:space="preserve">1. Составить натюрморт. Предметы расположить цельно и гармонично. Предметы расположить на разных уровнях, т. е. что-то ближе, что-то дальше. </w:t>
      </w:r>
      <w:r w:rsidRPr="00D450A9">
        <w:rPr>
          <w:rFonts w:ascii="Times New Roman" w:hAnsi="Times New Roman"/>
          <w:sz w:val="28"/>
          <w:szCs w:val="28"/>
        </w:rPr>
        <w:br/>
        <w:t xml:space="preserve">2. Установить боковое освещение. </w:t>
      </w:r>
      <w:r w:rsidRPr="00D450A9">
        <w:rPr>
          <w:rFonts w:ascii="Times New Roman" w:hAnsi="Times New Roman"/>
          <w:sz w:val="28"/>
          <w:szCs w:val="28"/>
        </w:rPr>
        <w:br/>
        <w:t xml:space="preserve">3. Закомпановать предметы в формате листа. </w:t>
      </w:r>
      <w:r w:rsidRPr="00D450A9">
        <w:rPr>
          <w:rFonts w:ascii="Times New Roman" w:hAnsi="Times New Roman"/>
          <w:sz w:val="28"/>
          <w:szCs w:val="28"/>
        </w:rPr>
        <w:br/>
        <w:t xml:space="preserve">4. Выполнить линейный рисунок (Прислать мне в личные сообщения для консультации) </w:t>
      </w:r>
      <w:r w:rsidRPr="00D450A9">
        <w:rPr>
          <w:rFonts w:ascii="Times New Roman" w:hAnsi="Times New Roman"/>
          <w:sz w:val="28"/>
          <w:szCs w:val="28"/>
        </w:rPr>
        <w:br/>
        <w:t xml:space="preserve">5. Приступить к работе в тоне. </w:t>
      </w:r>
      <w:r w:rsidRPr="00D450A9">
        <w:rPr>
          <w:rFonts w:ascii="Times New Roman" w:hAnsi="Times New Roman"/>
          <w:sz w:val="28"/>
          <w:szCs w:val="28"/>
        </w:rPr>
        <w:br/>
        <w:t xml:space="preserve">6. Разобрать предметы на «общий свет» - «общая тень». Приступить к моделировке формы. </w:t>
      </w:r>
      <w:r w:rsidRPr="00D450A9">
        <w:rPr>
          <w:rFonts w:ascii="Times New Roman" w:hAnsi="Times New Roman"/>
          <w:sz w:val="28"/>
          <w:szCs w:val="28"/>
        </w:rPr>
        <w:br/>
        <w:t xml:space="preserve">7. Определить тональность предметов относительно друг друга - что темнее, что светлее и на сколько. </w:t>
      </w:r>
      <w:r w:rsidRPr="00D450A9">
        <w:rPr>
          <w:rFonts w:ascii="Times New Roman" w:hAnsi="Times New Roman"/>
          <w:sz w:val="28"/>
          <w:szCs w:val="28"/>
        </w:rPr>
        <w:br/>
        <w:t>8. Проработать детали на переднем плане. Обобщить дальний план.</w:t>
      </w:r>
    </w:p>
    <w:p w:rsidR="00A62AB4" w:rsidRPr="00D450A9" w:rsidRDefault="00A62AB4" w:rsidP="00D45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AB4" w:rsidRPr="00D450A9" w:rsidRDefault="00A62AB4" w:rsidP="00D45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0A9">
        <w:rPr>
          <w:rFonts w:ascii="Times New Roman" w:hAnsi="Times New Roman"/>
          <w:sz w:val="28"/>
          <w:szCs w:val="28"/>
        </w:rPr>
        <w:t>Работы для консультации можно прислать в личном сообщении, в Вайбере или в Вацап.</w:t>
      </w:r>
    </w:p>
    <w:p w:rsidR="00A62AB4" w:rsidRPr="00D450A9" w:rsidRDefault="00A62AB4">
      <w:pPr>
        <w:rPr>
          <w:szCs w:val="28"/>
        </w:rPr>
      </w:pPr>
    </w:p>
    <w:sectPr w:rsidR="00A62AB4" w:rsidRPr="00D450A9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221D2C"/>
    <w:rsid w:val="0024459A"/>
    <w:rsid w:val="003036AB"/>
    <w:rsid w:val="003B1366"/>
    <w:rsid w:val="00690636"/>
    <w:rsid w:val="006D73B0"/>
    <w:rsid w:val="00714BA4"/>
    <w:rsid w:val="008C2451"/>
    <w:rsid w:val="008C5889"/>
    <w:rsid w:val="009A369C"/>
    <w:rsid w:val="009B5422"/>
    <w:rsid w:val="00A62AB4"/>
    <w:rsid w:val="00AC4485"/>
    <w:rsid w:val="00B01AAF"/>
    <w:rsid w:val="00BD4C79"/>
    <w:rsid w:val="00D03499"/>
    <w:rsid w:val="00D450A9"/>
    <w:rsid w:val="00D928E6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2020-04-06T16:11:00Z</dcterms:created>
  <dcterms:modified xsi:type="dcterms:W3CDTF">2020-04-06T16:30:00Z</dcterms:modified>
</cp:coreProperties>
</file>