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2F" w:rsidRPr="00C406FF" w:rsidRDefault="00C406FF" w:rsidP="00C40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06F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406FF">
        <w:rPr>
          <w:rFonts w:ascii="Times New Roman" w:hAnsi="Times New Roman" w:cs="Times New Roman"/>
          <w:b/>
          <w:sz w:val="28"/>
          <w:szCs w:val="28"/>
        </w:rPr>
        <w:instrText xml:space="preserve"> HYPERLINK "http://upload2.schoolrm.ru/iblock/b3b/b3b4f74b1d305d8fa4c1d0a00d98091c/080240b2c65a9175b6af5ec7213f0ced.docx" </w:instrText>
      </w:r>
      <w:r w:rsidRPr="00C406F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406FF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Материально-техническое обеспечение и оснащенность образовательного процесса </w:t>
      </w:r>
      <w:r w:rsidRPr="00C406FF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МДОУ «Детский сад № 82 </w:t>
      </w:r>
      <w:r w:rsidRPr="00C406FF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                         комбинированного вида» </w:t>
      </w:r>
      <w:r w:rsidRPr="00C406FF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для инвалидов и лиц с ОВЗ</w:t>
      </w:r>
      <w:r w:rsidRPr="00C406FF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406FF" w:rsidRPr="00C406FF" w:rsidRDefault="00C406FF" w:rsidP="00C40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15E65" w:rsidRPr="005E118B" w:rsidRDefault="00915E65" w:rsidP="00493AE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Fonts w:ascii="Times New Roman" w:hAnsi="Times New Roman" w:cs="Times New Roman"/>
          <w:sz w:val="28"/>
          <w:szCs w:val="28"/>
        </w:rPr>
        <w:t xml:space="preserve">В </w:t>
      </w:r>
      <w:r w:rsidR="002238AD">
        <w:rPr>
          <w:rFonts w:ascii="Times New Roman" w:hAnsi="Times New Roman" w:cs="Times New Roman"/>
          <w:sz w:val="28"/>
          <w:szCs w:val="28"/>
        </w:rPr>
        <w:t>М</w:t>
      </w:r>
      <w:r w:rsidRPr="005E118B">
        <w:rPr>
          <w:rFonts w:ascii="Times New Roman" w:hAnsi="Times New Roman" w:cs="Times New Roman"/>
          <w:sz w:val="28"/>
          <w:szCs w:val="28"/>
        </w:rPr>
        <w:t>ДОУ</w:t>
      </w:r>
      <w:r w:rsidR="00947156">
        <w:rPr>
          <w:rFonts w:ascii="Times New Roman" w:hAnsi="Times New Roman" w:cs="Times New Roman"/>
          <w:sz w:val="28"/>
          <w:szCs w:val="28"/>
        </w:rPr>
        <w:t xml:space="preserve"> «Детский сад №82 комбинированного вида</w:t>
      </w:r>
      <w:r w:rsidR="002238AD">
        <w:rPr>
          <w:rFonts w:ascii="Times New Roman" w:hAnsi="Times New Roman" w:cs="Times New Roman"/>
          <w:sz w:val="28"/>
          <w:szCs w:val="28"/>
        </w:rPr>
        <w:t>» (далее – МДОУ)</w:t>
      </w:r>
      <w:r w:rsidRPr="005E118B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915E65" w:rsidRPr="005E118B" w:rsidRDefault="00915E65" w:rsidP="005E1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Fonts w:ascii="Times New Roman" w:hAnsi="Times New Roman" w:cs="Times New Roman"/>
          <w:sz w:val="28"/>
          <w:szCs w:val="28"/>
        </w:rPr>
        <w:t xml:space="preserve">В здание </w:t>
      </w:r>
      <w:r w:rsidR="002238AD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5E118B">
        <w:rPr>
          <w:rFonts w:ascii="Times New Roman" w:hAnsi="Times New Roman" w:cs="Times New Roman"/>
          <w:sz w:val="28"/>
          <w:szCs w:val="28"/>
        </w:rPr>
        <w:t>образовательной организации обеспечен доступ для инвалидов и лиц с ограниченными возможностями здоровья</w:t>
      </w:r>
      <w:r w:rsidR="002238AD">
        <w:rPr>
          <w:rFonts w:ascii="Times New Roman" w:hAnsi="Times New Roman" w:cs="Times New Roman"/>
          <w:sz w:val="28"/>
          <w:szCs w:val="28"/>
        </w:rPr>
        <w:t xml:space="preserve"> (далее - ОВЗ)</w:t>
      </w:r>
      <w:r w:rsidRPr="005E118B">
        <w:rPr>
          <w:rFonts w:ascii="Times New Roman" w:hAnsi="Times New Roman" w:cs="Times New Roman"/>
          <w:sz w:val="28"/>
          <w:szCs w:val="28"/>
        </w:rPr>
        <w:t xml:space="preserve">. Планировочные решения, проектируемые устройства и мероприятия, предназначенные для маломобильных посетителей и инвалидов, не допускают снижения эффективности эксплуатации зданий, а также удобств другим категориям посетителей. </w:t>
      </w:r>
    </w:p>
    <w:p w:rsidR="00D43150" w:rsidRPr="003C266D" w:rsidRDefault="00947156" w:rsidP="003C266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№82 комбинированного вида</w:t>
      </w:r>
      <w:r w:rsidR="00915E65" w:rsidRPr="005E118B">
        <w:rPr>
          <w:rFonts w:ascii="Times New Roman" w:hAnsi="Times New Roman" w:cs="Times New Roman"/>
          <w:sz w:val="28"/>
          <w:szCs w:val="28"/>
        </w:rPr>
        <w:t>» имеет современную материальную базу.</w:t>
      </w:r>
      <w:r w:rsidR="00C35BAC">
        <w:rPr>
          <w:rFonts w:ascii="Times New Roman" w:hAnsi="Times New Roman" w:cs="Times New Roman"/>
          <w:sz w:val="28"/>
          <w:szCs w:val="28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 учреждении оборудовано</w:t>
      </w:r>
      <w:r w:rsidR="003C266D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групповых помещений,</w:t>
      </w:r>
      <w:r w:rsidR="0079612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>ОВЗ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CA61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состав группо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вых ячеек входят: раздевальная/приемная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(для приема детей и хранения верхней одежды), групповая (для проведения игр, занятий и приема пищи), спальня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(для проведения тихого часа)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буфетная (для подготовки готовых блюд к раздаче и мытья столовой посуды), туалетная (совмещенная с умывальной). Все группы оснащены необходимой мебелью, оборудованием, играми и игрушками в соответствии с возрастными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психофизическими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особенностя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ми воспитанников, требованиями о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сновной 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адаптированной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образовательной программы и ФГОС ДО.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Выделены игровые зоны, игровой материал подобран по возрасту. Развивающая предметно – пространственная среда в группах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>МДОУ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отличается динамичностью, многофункциональностью, у педагогов имеется возможность достаточно быстро изменить среду в соответствии с детскими потребностями.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5E1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комнаты групп оснащены настенными бактерицидными лампами.</w:t>
      </w:r>
    </w:p>
    <w:p w:rsidR="00D43150" w:rsidRPr="00D43150" w:rsidRDefault="00D43150" w:rsidP="00D431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 всех возрастных группах оформлены уголки изо-деятельности, в свободном доступе для детей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ОВЗ и детей-инвалидов 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имеется необходимый материал для рисования, лепки, аппликации, художественного труда (бумага разных видов, форматов и цветов, фломастеры, краски, цветные мелки, природный матер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иал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D43150" w:rsidRPr="00D43150" w:rsidRDefault="00D43150" w:rsidP="00D431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Для развития экологической культуры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>А также р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азнообразный иллюстрированный материал – альбомы, картины по временам года, дидактические игры.</w:t>
      </w:r>
    </w:p>
    <w:p w:rsidR="00915E65" w:rsidRPr="005E118B" w:rsidRDefault="002238AD" w:rsidP="005E1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Развивающая предметно – </w:t>
      </w:r>
      <w:r w:rsidR="00915E65" w:rsidRPr="005E118B">
        <w:rPr>
          <w:rFonts w:ascii="Times New Roman" w:hAnsi="Times New Roman" w:cs="Times New Roman"/>
          <w:sz w:val="28"/>
          <w:szCs w:val="28"/>
          <w:lang w:bidi="en-US"/>
        </w:rPr>
        <w:t>пространственная среда группового помещения является частью целостной образовательной среды МДОУ и обеспечивает: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F7629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>максимальную реализацию образовательного потенциала пространства МДОУ, групп, а также территории, прилегающей к дошкольной организации, материалов, 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F7629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915E65" w:rsidRPr="005E118B" w:rsidRDefault="00915E65" w:rsidP="001F7629">
      <w:pPr>
        <w:pStyle w:val="11"/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териалов, оборудования и инвентаря (в здании и на участке) обеспечивают: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ность всех воспитанников, экспериментирование с доступными детям материалами (в том числе с песком и водой);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метно-пространственным окружением; возможность самовыражения детей.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>Развивающая предметно – пространственная среда групп используется для совместной деятельности взрослого и ребенка и самостоятельной деятельности детей, отвечает потребностям детского возраста. Мебель соответствует росту и возрасту детей, игрушки обеспечивают максимальный для данного возраста развивающий эффект.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>В младших группах созданы условия  для самостоятельной двигательной активности детей: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 предусмотрена площадь, свободная от мебели  и игрушек;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 в достаточном количестве имеются игрушки, побуждающие к двигательной игровой деятельности;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 несколько раз в день происходит смена игрушек, стимулирующих двигательную активность.</w:t>
      </w:r>
    </w:p>
    <w:p w:rsidR="005E118B" w:rsidRPr="005E118B" w:rsidRDefault="00915E65" w:rsidP="005E1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В старших группах предметно – пространственная среда разнообразна, </w:t>
      </w:r>
      <w:proofErr w:type="spellStart"/>
      <w:r w:rsidRPr="005E118B">
        <w:rPr>
          <w:rFonts w:ascii="Times New Roman" w:hAnsi="Times New Roman" w:cs="Times New Roman"/>
          <w:sz w:val="28"/>
          <w:szCs w:val="28"/>
          <w:lang w:bidi="en-US"/>
        </w:rPr>
        <w:t>полифункциональна</w:t>
      </w:r>
      <w:proofErr w:type="spellEnd"/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, трансформируема, что способствует активному воображению ребенка, позволяет ему взглянуть на игровое пространство с иной точки зрения, проявить активность в обустройстве места игры. </w:t>
      </w:r>
    </w:p>
    <w:p w:rsidR="003C266D" w:rsidRPr="00C66BFB" w:rsidRDefault="00915E65" w:rsidP="001130D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>Группы также оснащены магнитными досками, имеются</w:t>
      </w:r>
      <w:r w:rsidR="00C35BAC">
        <w:rPr>
          <w:rFonts w:ascii="Times New Roman" w:hAnsi="Times New Roman" w:cs="Times New Roman"/>
          <w:sz w:val="28"/>
          <w:szCs w:val="28"/>
          <w:lang w:bidi="en-US"/>
        </w:rPr>
        <w:t xml:space="preserve"> музыкальные центры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840060" w:rsidRPr="005E118B">
        <w:rPr>
          <w:rFonts w:ascii="Times New Roman" w:hAnsi="Times New Roman" w:cs="Times New Roman"/>
          <w:sz w:val="28"/>
          <w:szCs w:val="28"/>
          <w:lang w:bidi="en-US"/>
        </w:rPr>
        <w:t>компьютеры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для просмотра познавательных материалов и развития </w:t>
      </w:r>
      <w:r w:rsidRPr="00C66BFB">
        <w:rPr>
          <w:rFonts w:ascii="Times New Roman" w:hAnsi="Times New Roman" w:cs="Times New Roman"/>
          <w:sz w:val="28"/>
          <w:szCs w:val="28"/>
          <w:lang w:bidi="en-US"/>
        </w:rPr>
        <w:t>познавательных процессов, любознательности, активности  детей.</w:t>
      </w:r>
    </w:p>
    <w:p w:rsidR="007F2785" w:rsidRPr="00C66BFB" w:rsidRDefault="007F2785" w:rsidP="00D032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и методическая база кабинета отвечает основным задачам коррекционно-развивающего процесса. </w:t>
      </w:r>
      <w:r w:rsidR="00A12181" w:rsidRPr="00C66BFB">
        <w:rPr>
          <w:rFonts w:ascii="Times New Roman" w:hAnsi="Times New Roman" w:cs="Times New Roman"/>
          <w:sz w:val="28"/>
          <w:szCs w:val="28"/>
        </w:rPr>
        <w:t xml:space="preserve">Кабинет оснащён программными материалами, учебно-наглядными пособиями, информационными ресурсами и </w:t>
      </w:r>
      <w:r w:rsidR="00A12181" w:rsidRPr="00C66BF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техническими средствами обучения. </w:t>
      </w: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оснащения, оборудования, пособий и др. осуществляется с учётом возрастных и ин</w:t>
      </w:r>
      <w:r w:rsidR="003E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особенностей детей.</w:t>
      </w:r>
    </w:p>
    <w:p w:rsidR="00B73BD0" w:rsidRPr="00C66BFB" w:rsidRDefault="00915E65" w:rsidP="00C66BFB">
      <w:pPr>
        <w:pStyle w:val="a4"/>
        <w:spacing w:before="0" w:beforeAutospacing="0" w:after="0" w:afterAutospacing="0" w:line="276" w:lineRule="auto"/>
        <w:ind w:firstLine="851"/>
        <w:jc w:val="both"/>
        <w:rPr>
          <w:rFonts w:ascii="Arial" w:eastAsia="Century Gothic" w:hAnsi="Arial" w:cs="Arial"/>
          <w:b/>
          <w:bCs/>
          <w:color w:val="111111"/>
          <w:sz w:val="18"/>
          <w:szCs w:val="17"/>
          <w:bdr w:val="none" w:sz="0" w:space="0" w:color="auto" w:frame="1"/>
        </w:rPr>
      </w:pPr>
      <w:r w:rsidRPr="00C66BFB">
        <w:rPr>
          <w:sz w:val="28"/>
          <w:szCs w:val="28"/>
          <w:lang w:bidi="en-US"/>
        </w:rPr>
        <w:t>В МДОУ функционируют кабинет учителя-логопеда</w:t>
      </w:r>
      <w:r w:rsidR="00B73BD0" w:rsidRPr="00C66BFB">
        <w:rPr>
          <w:sz w:val="28"/>
          <w:szCs w:val="28"/>
          <w:lang w:bidi="en-US"/>
        </w:rPr>
        <w:t>.</w:t>
      </w:r>
      <w:r w:rsidR="00B73BD0" w:rsidRPr="00C66BFB">
        <w:rPr>
          <w:rFonts w:ascii="Arial" w:hAnsi="Arial" w:cs="Arial"/>
          <w:color w:val="111111"/>
          <w:sz w:val="17"/>
          <w:szCs w:val="17"/>
        </w:rPr>
        <w:t xml:space="preserve"> </w:t>
      </w:r>
      <w:r w:rsidR="00B73BD0" w:rsidRPr="00C66BFB">
        <w:rPr>
          <w:sz w:val="28"/>
          <w:szCs w:val="28"/>
        </w:rPr>
        <w:t>Кабинет представляет собой специально оборудованное помещение для подгрупповых и индивидуальных занятий с детьми, а так же для проведения диагностической, коррекционно-развивающей и консультативной работы</w:t>
      </w:r>
      <w:r w:rsidR="00D0327A" w:rsidRPr="00C66BFB">
        <w:rPr>
          <w:sz w:val="28"/>
          <w:szCs w:val="28"/>
        </w:rPr>
        <w:t>. Учителем-</w:t>
      </w:r>
      <w:r w:rsidR="003A2F4A" w:rsidRPr="00C66BFB">
        <w:rPr>
          <w:sz w:val="28"/>
          <w:szCs w:val="28"/>
        </w:rPr>
        <w:t>логопедом о</w:t>
      </w:r>
      <w:r w:rsidR="00B73BD0" w:rsidRPr="00C66BFB">
        <w:rPr>
          <w:sz w:val="28"/>
          <w:szCs w:val="28"/>
        </w:rPr>
        <w:t xml:space="preserve">казывается помощь и проводятся консультации для родителей по вопросам обучения и воспитания детей с </w:t>
      </w:r>
      <w:r w:rsidR="00D0327A" w:rsidRPr="00C66BFB">
        <w:rPr>
          <w:sz w:val="28"/>
          <w:szCs w:val="28"/>
        </w:rPr>
        <w:t>ОВЗ</w:t>
      </w:r>
      <w:r w:rsidR="00B73BD0" w:rsidRPr="00C66BFB">
        <w:rPr>
          <w:sz w:val="28"/>
          <w:szCs w:val="28"/>
        </w:rPr>
        <w:t>.</w:t>
      </w:r>
      <w:r w:rsidR="00C66BFB" w:rsidRPr="00C66BFB">
        <w:rPr>
          <w:sz w:val="28"/>
          <w:szCs w:val="28"/>
        </w:rPr>
        <w:t xml:space="preserve"> </w:t>
      </w:r>
      <w:r w:rsidR="00C66BFB" w:rsidRPr="00C66BFB">
        <w:rPr>
          <w:sz w:val="28"/>
        </w:rPr>
        <w:t xml:space="preserve">В </w:t>
      </w:r>
      <w:r w:rsidR="00FD405B" w:rsidRPr="00C66BFB">
        <w:rPr>
          <w:sz w:val="28"/>
        </w:rPr>
        <w:t>к</w:t>
      </w:r>
      <w:r w:rsidR="003A2F4A" w:rsidRPr="00C66BFB">
        <w:rPr>
          <w:sz w:val="28"/>
        </w:rPr>
        <w:t>абинет</w:t>
      </w:r>
      <w:r w:rsidR="00C66BFB" w:rsidRPr="00C66BFB">
        <w:rPr>
          <w:sz w:val="28"/>
        </w:rPr>
        <w:t>е</w:t>
      </w:r>
      <w:r w:rsidR="003A2F4A" w:rsidRPr="00C66BFB">
        <w:rPr>
          <w:sz w:val="28"/>
        </w:rPr>
        <w:t xml:space="preserve"> </w:t>
      </w:r>
      <w:r w:rsidR="00C66BFB" w:rsidRPr="00C66BFB">
        <w:rPr>
          <w:sz w:val="28"/>
        </w:rPr>
        <w:t xml:space="preserve">учителя-логопеда </w:t>
      </w:r>
      <w:r w:rsidR="003A2F4A" w:rsidRPr="00C66BFB">
        <w:rPr>
          <w:sz w:val="28"/>
        </w:rPr>
        <w:t>созда</w:t>
      </w:r>
      <w:r w:rsidR="00C66BFB" w:rsidRPr="00C66BFB">
        <w:rPr>
          <w:sz w:val="28"/>
        </w:rPr>
        <w:t>на</w:t>
      </w:r>
      <w:r w:rsidR="003A2F4A" w:rsidRPr="00C66BFB">
        <w:rPr>
          <w:sz w:val="28"/>
        </w:rPr>
        <w:t xml:space="preserve"> коррекционно-развивающ</w:t>
      </w:r>
      <w:r w:rsidR="00C66BFB" w:rsidRPr="00C66BFB">
        <w:rPr>
          <w:sz w:val="28"/>
        </w:rPr>
        <w:t>ая</w:t>
      </w:r>
      <w:r w:rsidR="003A2F4A" w:rsidRPr="00C66BFB">
        <w:rPr>
          <w:sz w:val="28"/>
        </w:rPr>
        <w:t xml:space="preserve"> сред</w:t>
      </w:r>
      <w:r w:rsidR="00C66BFB" w:rsidRPr="00C66BFB">
        <w:rPr>
          <w:sz w:val="28"/>
        </w:rPr>
        <w:t>а</w:t>
      </w:r>
      <w:r w:rsidR="003A2F4A" w:rsidRPr="00C66BFB">
        <w:rPr>
          <w:sz w:val="28"/>
        </w:rPr>
        <w:t xml:space="preserve"> и благоприятный психологический климат для </w:t>
      </w:r>
      <w:r w:rsidR="00C66BFB" w:rsidRPr="00C66BFB">
        <w:rPr>
          <w:sz w:val="28"/>
        </w:rPr>
        <w:t>работы с детьми п</w:t>
      </w:r>
      <w:r w:rsidR="003A2F4A" w:rsidRPr="00C66BFB">
        <w:rPr>
          <w:sz w:val="28"/>
        </w:rPr>
        <w:t xml:space="preserve">о исправлению </w:t>
      </w:r>
      <w:r w:rsidR="00FD405B" w:rsidRPr="00C66BFB">
        <w:rPr>
          <w:sz w:val="28"/>
        </w:rPr>
        <w:t xml:space="preserve">речевых </w:t>
      </w:r>
      <w:r w:rsidR="003A2F4A" w:rsidRPr="00C66BFB">
        <w:rPr>
          <w:sz w:val="28"/>
        </w:rPr>
        <w:t xml:space="preserve">нарушений. </w:t>
      </w:r>
    </w:p>
    <w:p w:rsidR="00915E65" w:rsidRPr="005E118B" w:rsidRDefault="00915E65" w:rsidP="005E118B">
      <w:pPr>
        <w:spacing w:after="0"/>
        <w:ind w:right="-1" w:firstLine="709"/>
        <w:jc w:val="both"/>
        <w:rPr>
          <w:rStyle w:val="5"/>
          <w:rFonts w:eastAsia="Calibri"/>
          <w:sz w:val="28"/>
          <w:szCs w:val="28"/>
        </w:rPr>
      </w:pPr>
      <w:r w:rsidRPr="00CA610A">
        <w:rPr>
          <w:rStyle w:val="5"/>
          <w:rFonts w:eastAsia="Calibri"/>
          <w:sz w:val="28"/>
          <w:szCs w:val="28"/>
        </w:rPr>
        <w:t xml:space="preserve">Созданная предметно-пространственная развивающая среда в данных кабинетах создает возможности для </w:t>
      </w:r>
      <w:r w:rsidR="00574949" w:rsidRPr="0096001D">
        <w:rPr>
          <w:rStyle w:val="5"/>
          <w:rFonts w:eastAsia="Calibri"/>
          <w:sz w:val="28"/>
          <w:szCs w:val="28"/>
        </w:rPr>
        <w:t xml:space="preserve">коррекции </w:t>
      </w:r>
      <w:r w:rsidR="001130D1" w:rsidRPr="0096001D">
        <w:rPr>
          <w:rStyle w:val="5"/>
          <w:rFonts w:eastAsia="Calibri"/>
          <w:sz w:val="28"/>
          <w:szCs w:val="28"/>
        </w:rPr>
        <w:t>умственного</w:t>
      </w:r>
      <w:r w:rsidR="00574949" w:rsidRPr="0096001D">
        <w:rPr>
          <w:rStyle w:val="5"/>
          <w:rFonts w:eastAsia="Calibri"/>
          <w:sz w:val="28"/>
          <w:szCs w:val="28"/>
        </w:rPr>
        <w:t xml:space="preserve"> </w:t>
      </w:r>
      <w:r w:rsidR="0096001D" w:rsidRPr="0096001D">
        <w:rPr>
          <w:rStyle w:val="5"/>
          <w:rFonts w:eastAsia="Calibri"/>
          <w:sz w:val="28"/>
          <w:szCs w:val="28"/>
        </w:rPr>
        <w:t>развития,</w:t>
      </w:r>
      <w:r w:rsidR="0096001D">
        <w:rPr>
          <w:rStyle w:val="5"/>
          <w:rFonts w:eastAsia="Calibri"/>
          <w:sz w:val="28"/>
          <w:szCs w:val="28"/>
        </w:rPr>
        <w:t xml:space="preserve"> </w:t>
      </w:r>
      <w:r w:rsidRPr="00CA610A">
        <w:rPr>
          <w:rStyle w:val="5"/>
          <w:rFonts w:eastAsia="Calibri"/>
          <w:sz w:val="28"/>
          <w:szCs w:val="28"/>
        </w:rPr>
        <w:t xml:space="preserve">преодоления отставания в речевом </w:t>
      </w:r>
      <w:r w:rsidR="00CA610A" w:rsidRPr="00CA610A">
        <w:rPr>
          <w:rStyle w:val="5"/>
          <w:rFonts w:eastAsia="Calibri"/>
          <w:sz w:val="28"/>
          <w:szCs w:val="28"/>
        </w:rPr>
        <w:t xml:space="preserve">и психическом </w:t>
      </w:r>
      <w:r w:rsidRPr="00CA610A">
        <w:rPr>
          <w:rStyle w:val="5"/>
          <w:rFonts w:eastAsia="Calibri"/>
          <w:sz w:val="28"/>
          <w:szCs w:val="28"/>
        </w:rPr>
        <w:t>развитии,</w:t>
      </w:r>
      <w:r w:rsidRPr="005E118B">
        <w:rPr>
          <w:rStyle w:val="5"/>
          <w:rFonts w:eastAsia="Calibri"/>
          <w:sz w:val="28"/>
          <w:szCs w:val="28"/>
        </w:rPr>
        <w:t xml:space="preserve">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способствует всестороннему гармоничному развитию личности.  </w:t>
      </w:r>
    </w:p>
    <w:p w:rsidR="00915E65" w:rsidRPr="003F3A90" w:rsidRDefault="00915E65" w:rsidP="00574949">
      <w:pPr>
        <w:pStyle w:val="a4"/>
        <w:spacing w:before="0" w:beforeAutospacing="0" w:after="0" w:afterAutospacing="0" w:line="276" w:lineRule="auto"/>
        <w:ind w:right="33" w:firstLine="851"/>
        <w:jc w:val="both"/>
        <w:rPr>
          <w:szCs w:val="26"/>
        </w:rPr>
      </w:pPr>
      <w:r w:rsidRPr="005E118B">
        <w:rPr>
          <w:bCs/>
          <w:sz w:val="28"/>
          <w:szCs w:val="28"/>
        </w:rPr>
        <w:t>В МДОУ имеются вспомогательные помещения:</w:t>
      </w:r>
      <w:r w:rsidR="00C35BAC">
        <w:rPr>
          <w:bCs/>
          <w:sz w:val="28"/>
          <w:szCs w:val="28"/>
        </w:rPr>
        <w:t xml:space="preserve"> </w:t>
      </w:r>
      <w:r w:rsidR="00C35BAC" w:rsidRPr="00CA610A">
        <w:rPr>
          <w:bCs/>
          <w:sz w:val="28"/>
          <w:szCs w:val="28"/>
        </w:rPr>
        <w:t>медицинский кабинет,</w:t>
      </w:r>
      <w:r w:rsidRPr="005E118B">
        <w:rPr>
          <w:bCs/>
          <w:sz w:val="28"/>
          <w:szCs w:val="28"/>
        </w:rPr>
        <w:t xml:space="preserve"> прачечная, пищеблок, </w:t>
      </w:r>
      <w:r w:rsidR="003F3A90" w:rsidRPr="003F3A90">
        <w:rPr>
          <w:sz w:val="28"/>
          <w:szCs w:val="26"/>
        </w:rPr>
        <w:t>музыкальный зал совмещенный со спортивным</w:t>
      </w:r>
      <w:r w:rsidRPr="005E118B">
        <w:rPr>
          <w:bCs/>
          <w:sz w:val="28"/>
          <w:szCs w:val="28"/>
        </w:rPr>
        <w:t>, методический кабинет.</w:t>
      </w:r>
    </w:p>
    <w:p w:rsidR="00CA610A" w:rsidRDefault="00CA610A" w:rsidP="00574949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43150" w:rsidRPr="003E24F7" w:rsidRDefault="00D43150" w:rsidP="00D932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помещений МДОУ:</w:t>
      </w:r>
    </w:p>
    <w:p w:rsidR="00D93233" w:rsidRPr="007904CB" w:rsidRDefault="00D93233" w:rsidP="00D932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3029"/>
        <w:gridCol w:w="4436"/>
      </w:tblGrid>
      <w:tr w:rsidR="005E118B" w:rsidRPr="00D43150" w:rsidTr="00E33E5D">
        <w:trPr>
          <w:trHeight w:val="474"/>
        </w:trPr>
        <w:tc>
          <w:tcPr>
            <w:tcW w:w="1891" w:type="dxa"/>
          </w:tcPr>
          <w:p w:rsidR="005E118B" w:rsidRPr="00D43150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Cs w:val="26"/>
              </w:rPr>
            </w:pPr>
            <w:r w:rsidRPr="00D43150">
              <w:rPr>
                <w:b/>
                <w:szCs w:val="26"/>
              </w:rPr>
              <w:t>Назначение</w:t>
            </w:r>
          </w:p>
        </w:tc>
        <w:tc>
          <w:tcPr>
            <w:tcW w:w="3029" w:type="dxa"/>
          </w:tcPr>
          <w:p w:rsidR="00840060" w:rsidRPr="00D43150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Cs w:val="26"/>
              </w:rPr>
            </w:pPr>
            <w:r w:rsidRPr="00D43150">
              <w:rPr>
                <w:b/>
                <w:szCs w:val="26"/>
              </w:rPr>
              <w:t>Функциональное</w:t>
            </w:r>
          </w:p>
          <w:p w:rsidR="005E118B" w:rsidRPr="00D43150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Cs w:val="26"/>
              </w:rPr>
            </w:pPr>
            <w:r w:rsidRPr="00D43150">
              <w:rPr>
                <w:b/>
                <w:szCs w:val="26"/>
              </w:rPr>
              <w:t>использование</w:t>
            </w:r>
          </w:p>
        </w:tc>
        <w:tc>
          <w:tcPr>
            <w:tcW w:w="4436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-283"/>
              <w:jc w:val="center"/>
              <w:rPr>
                <w:b/>
                <w:szCs w:val="26"/>
              </w:rPr>
            </w:pPr>
            <w:r w:rsidRPr="00D43150">
              <w:rPr>
                <w:b/>
                <w:szCs w:val="26"/>
              </w:rPr>
              <w:t>Оборудование</w:t>
            </w:r>
          </w:p>
        </w:tc>
      </w:tr>
      <w:tr w:rsidR="00735129" w:rsidRPr="00D43150" w:rsidTr="00E33E5D">
        <w:tc>
          <w:tcPr>
            <w:tcW w:w="1891" w:type="dxa"/>
          </w:tcPr>
          <w:p w:rsidR="00735129" w:rsidRPr="00D43150" w:rsidRDefault="00735129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  <w:r>
              <w:rPr>
                <w:szCs w:val="26"/>
              </w:rPr>
              <w:t>Групповые помещения</w:t>
            </w:r>
          </w:p>
        </w:tc>
        <w:tc>
          <w:tcPr>
            <w:tcW w:w="3029" w:type="dxa"/>
          </w:tcPr>
          <w:p w:rsidR="00735129" w:rsidRPr="00735129" w:rsidRDefault="00735129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735129">
              <w:rPr>
                <w:rFonts w:ascii="Times New Roman" w:hAnsi="Times New Roman" w:cs="Times New Roman"/>
                <w:sz w:val="24"/>
                <w:szCs w:val="26"/>
              </w:rPr>
              <w:t>Для индивидуальных и подгрупповых занятий с детьми, консультаций с родителями и педагогами</w:t>
            </w:r>
          </w:p>
        </w:tc>
        <w:tc>
          <w:tcPr>
            <w:tcW w:w="4436" w:type="dxa"/>
          </w:tcPr>
          <w:p w:rsidR="00735129" w:rsidRPr="00735129" w:rsidRDefault="00735129" w:rsidP="00C66BF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FB">
              <w:rPr>
                <w:rFonts w:ascii="Times New Roman" w:hAnsi="Times New Roman"/>
                <w:sz w:val="24"/>
                <w:szCs w:val="24"/>
              </w:rPr>
              <w:t>Мягкие модули (</w:t>
            </w:r>
            <w:proofErr w:type="spellStart"/>
            <w:r w:rsidRPr="00C66BF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66BF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6B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магнитные доски, музыкальные центры,</w:t>
            </w:r>
            <w:r w:rsidR="00C66BFB">
              <w:rPr>
                <w:sz w:val="24"/>
                <w:szCs w:val="24"/>
              </w:rPr>
              <w:t xml:space="preserve"> </w:t>
            </w:r>
            <w:r w:rsidR="00C66BFB" w:rsidRPr="00C66BFB">
              <w:rPr>
                <w:rFonts w:ascii="Times New Roman" w:hAnsi="Times New Roman" w:cs="Times New Roman"/>
                <w:sz w:val="24"/>
                <w:szCs w:val="24"/>
              </w:rPr>
              <w:t xml:space="preserve">стол песок-вода (деревянный), мольберт, </w:t>
            </w:r>
            <w:r w:rsidRPr="00C66BFB">
              <w:rPr>
                <w:rFonts w:ascii="Times New Roman" w:hAnsi="Times New Roman" w:cs="Times New Roman"/>
                <w:sz w:val="24"/>
                <w:szCs w:val="24"/>
              </w:rPr>
              <w:t>разнообразные дидактические игры для дошкольников, наглядный и демонстрационный материалы</w:t>
            </w:r>
          </w:p>
        </w:tc>
      </w:tr>
      <w:tr w:rsidR="00E33E5D" w:rsidRPr="00D43150" w:rsidTr="00E33E5D">
        <w:tc>
          <w:tcPr>
            <w:tcW w:w="1891" w:type="dxa"/>
          </w:tcPr>
          <w:p w:rsidR="00E33E5D" w:rsidRDefault="00E33E5D" w:rsidP="00E33E5D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  <w:r>
              <w:rPr>
                <w:szCs w:val="26"/>
              </w:rPr>
              <w:t>Музыкальный зал</w:t>
            </w:r>
          </w:p>
        </w:tc>
        <w:tc>
          <w:tcPr>
            <w:tcW w:w="3029" w:type="dxa"/>
          </w:tcPr>
          <w:p w:rsidR="00E33E5D" w:rsidRDefault="00E33E5D" w:rsidP="00E33E5D">
            <w:pPr>
              <w:pStyle w:val="a4"/>
              <w:spacing w:before="0" w:beforeAutospacing="0" w:after="0" w:after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Для проведения музыкальных занятий, досуга, праздников, развлечений, театрализован</w:t>
            </w:r>
            <w:r>
              <w:rPr>
                <w:szCs w:val="26"/>
              </w:rPr>
              <w:t>-</w:t>
            </w:r>
          </w:p>
          <w:p w:rsidR="00E33E5D" w:rsidRPr="00D43150" w:rsidRDefault="00E33E5D" w:rsidP="00E33E5D">
            <w:pPr>
              <w:pStyle w:val="a4"/>
              <w:spacing w:before="0" w:beforeAutospacing="0" w:after="0" w:afterAutospacing="0"/>
              <w:ind w:right="34"/>
              <w:rPr>
                <w:szCs w:val="26"/>
              </w:rPr>
            </w:pPr>
            <w:proofErr w:type="gramStart"/>
            <w:r w:rsidRPr="00D43150">
              <w:rPr>
                <w:szCs w:val="26"/>
              </w:rPr>
              <w:t>ной</w:t>
            </w:r>
            <w:proofErr w:type="gramEnd"/>
            <w:r w:rsidRPr="00D43150">
              <w:rPr>
                <w:szCs w:val="26"/>
              </w:rPr>
              <w:t xml:space="preserve"> деятельности</w:t>
            </w:r>
          </w:p>
        </w:tc>
        <w:tc>
          <w:tcPr>
            <w:tcW w:w="4436" w:type="dxa"/>
          </w:tcPr>
          <w:p w:rsidR="00E33E5D" w:rsidRPr="00D43150" w:rsidRDefault="00E33E5D" w:rsidP="00E33E5D">
            <w:pPr>
              <w:pStyle w:val="a4"/>
              <w:spacing w:before="0" w:beforeAutospacing="0" w:after="0" w:after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 xml:space="preserve">Фортепиано, </w:t>
            </w:r>
            <w:r>
              <w:rPr>
                <w:szCs w:val="26"/>
              </w:rPr>
              <w:t xml:space="preserve">баян, </w:t>
            </w:r>
            <w:r w:rsidRPr="00D43150">
              <w:rPr>
                <w:szCs w:val="26"/>
              </w:rPr>
              <w:t xml:space="preserve">музыкальный центр, проектор, проекционный экран, аудио и видеокассеты, CD и DVD диски, наборы детских музыкальных </w:t>
            </w:r>
            <w:proofErr w:type="gramStart"/>
            <w:r w:rsidRPr="00D43150">
              <w:rPr>
                <w:szCs w:val="26"/>
              </w:rPr>
              <w:t>инструментов  (</w:t>
            </w:r>
            <w:proofErr w:type="spellStart"/>
            <w:proofErr w:type="gramEnd"/>
            <w:r w:rsidRPr="00D43150">
              <w:rPr>
                <w:szCs w:val="26"/>
              </w:rPr>
              <w:t>звуковысотные</w:t>
            </w:r>
            <w:proofErr w:type="spellEnd"/>
            <w:r w:rsidRPr="00D43150">
              <w:rPr>
                <w:szCs w:val="26"/>
              </w:rPr>
              <w:t xml:space="preserve"> и шумовые), фон</w:t>
            </w:r>
            <w:r>
              <w:rPr>
                <w:szCs w:val="26"/>
              </w:rPr>
              <w:t>отека, нотный материал, костюмы, атрибутика</w:t>
            </w:r>
          </w:p>
        </w:tc>
      </w:tr>
      <w:tr w:rsidR="00E33E5D" w:rsidRPr="00D43150" w:rsidTr="00E33E5D">
        <w:tc>
          <w:tcPr>
            <w:tcW w:w="1891" w:type="dxa"/>
          </w:tcPr>
          <w:p w:rsidR="00E33E5D" w:rsidRDefault="00E33E5D" w:rsidP="00E33E5D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  <w:r>
              <w:rPr>
                <w:szCs w:val="26"/>
              </w:rPr>
              <w:t>Физкультурный зал</w:t>
            </w:r>
          </w:p>
        </w:tc>
        <w:tc>
          <w:tcPr>
            <w:tcW w:w="3029" w:type="dxa"/>
          </w:tcPr>
          <w:p w:rsidR="00E33E5D" w:rsidRDefault="00E33E5D" w:rsidP="00E33E5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Для проведения </w:t>
            </w:r>
            <w:proofErr w:type="spellStart"/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физкульту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 – оздорови-</w:t>
            </w:r>
          </w:p>
          <w:p w:rsidR="00E33E5D" w:rsidRPr="00D43150" w:rsidRDefault="00E33E5D" w:rsidP="00E33E5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тельной</w:t>
            </w:r>
            <w:proofErr w:type="gramEnd"/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работы, утренней гимнастики, физкультурных занятий, спортивных развлечений, игр </w:t>
            </w:r>
          </w:p>
        </w:tc>
        <w:tc>
          <w:tcPr>
            <w:tcW w:w="4436" w:type="dxa"/>
          </w:tcPr>
          <w:p w:rsidR="00E33E5D" w:rsidRPr="00D43150" w:rsidRDefault="00E33E5D" w:rsidP="00E33E5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93233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Магнитофон, стандартное и нетрадиционное оборудование, необходимое для проведения физкультурно-оздоровительной работы, для выполнения общеразвивающих упражнений и осно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вных видов движений, </w:t>
            </w:r>
            <w:r w:rsidRPr="00D93233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скамейки, атрибуты  к подвижным</w:t>
            </w:r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играм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, </w:t>
            </w:r>
            <w:r w:rsidRPr="00735129">
              <w:rPr>
                <w:rFonts w:ascii="Times New Roman" w:hAnsi="Times New Roman"/>
                <w:sz w:val="24"/>
                <w:szCs w:val="28"/>
              </w:rPr>
              <w:t>беговая дорожка (тренажер), бревно гимнастическое напольное, велотренажер, дорожка-</w:t>
            </w:r>
            <w:r w:rsidRPr="00735129">
              <w:rPr>
                <w:rFonts w:ascii="Times New Roman" w:hAnsi="Times New Roman"/>
                <w:sz w:val="24"/>
                <w:szCs w:val="28"/>
              </w:rPr>
              <w:lastRenderedPageBreak/>
              <w:t>балансир (лестница веревочная напольная), дорожка змейка (канат), дорожка – мат, 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егли,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735129">
              <w:rPr>
                <w:rFonts w:ascii="Times New Roman" w:hAnsi="Times New Roman"/>
                <w:sz w:val="24"/>
                <w:szCs w:val="28"/>
              </w:rPr>
              <w:t>ольцеброс</w:t>
            </w:r>
            <w:proofErr w:type="spellEnd"/>
            <w:r w:rsidRPr="00735129">
              <w:rPr>
                <w:rFonts w:ascii="Times New Roman" w:hAnsi="Times New Roman"/>
                <w:sz w:val="24"/>
                <w:szCs w:val="28"/>
              </w:rPr>
              <w:t>, лестница веревочная, мат большой, малый и складывающийся, мешочки с грузом, мячи, скакалки и обручи разных размеров, палка гимнастическая</w:t>
            </w:r>
          </w:p>
        </w:tc>
      </w:tr>
      <w:tr w:rsidR="005E118B" w:rsidRPr="00D43150" w:rsidTr="00E33E5D">
        <w:tc>
          <w:tcPr>
            <w:tcW w:w="1891" w:type="dxa"/>
          </w:tcPr>
          <w:p w:rsidR="005E118B" w:rsidRPr="00D43150" w:rsidRDefault="005E118B" w:rsidP="00E33E5D">
            <w:pPr>
              <w:pStyle w:val="a4"/>
              <w:spacing w:before="0" w:before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lastRenderedPageBreak/>
              <w:t>Кабинет</w:t>
            </w:r>
            <w:r w:rsidR="00D43150">
              <w:rPr>
                <w:szCs w:val="26"/>
              </w:rPr>
              <w:t xml:space="preserve"> </w:t>
            </w:r>
            <w:r w:rsidRPr="00D43150">
              <w:rPr>
                <w:szCs w:val="26"/>
              </w:rPr>
              <w:t xml:space="preserve">учителя- логопеда </w:t>
            </w:r>
          </w:p>
        </w:tc>
        <w:tc>
          <w:tcPr>
            <w:tcW w:w="3029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Для индивидуальных и подгрупповых занятий с детьми, консультаций с родителями и педагогами</w:t>
            </w:r>
          </w:p>
        </w:tc>
        <w:tc>
          <w:tcPr>
            <w:tcW w:w="4436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 xml:space="preserve">Компьютер, диагностический материал, </w:t>
            </w:r>
            <w:r w:rsidR="00517EA4" w:rsidRPr="00C66BFB">
              <w:rPr>
                <w:lang w:bidi="en-US"/>
              </w:rPr>
              <w:t>магнитные доски,</w:t>
            </w:r>
            <w:r w:rsidR="00517EA4">
              <w:rPr>
                <w:lang w:bidi="en-US"/>
              </w:rPr>
              <w:t xml:space="preserve"> мольберт, </w:t>
            </w:r>
            <w:r w:rsidRPr="00D43150">
              <w:rPr>
                <w:szCs w:val="26"/>
              </w:rPr>
              <w:t xml:space="preserve">разнообразные </w:t>
            </w:r>
            <w:r w:rsidR="00735129">
              <w:rPr>
                <w:szCs w:val="26"/>
              </w:rPr>
              <w:t xml:space="preserve">развивающие </w:t>
            </w:r>
            <w:r w:rsidRPr="00D43150">
              <w:rPr>
                <w:szCs w:val="26"/>
              </w:rPr>
              <w:t xml:space="preserve">дидактические игры для дошкольников, наглядный и демонстрационный материалы </w:t>
            </w:r>
          </w:p>
        </w:tc>
      </w:tr>
      <w:tr w:rsidR="005E118B" w:rsidRPr="00D43150" w:rsidTr="00E33E5D">
        <w:tc>
          <w:tcPr>
            <w:tcW w:w="1891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t xml:space="preserve">Методический кабинет </w:t>
            </w:r>
          </w:p>
        </w:tc>
        <w:tc>
          <w:tcPr>
            <w:tcW w:w="3029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 xml:space="preserve">Для проведения работы с педагогами </w:t>
            </w:r>
          </w:p>
        </w:tc>
        <w:tc>
          <w:tcPr>
            <w:tcW w:w="4436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Компьютер, принтер, сканер, выход в интер</w:t>
            </w:r>
            <w:r w:rsidR="00517EA4">
              <w:rPr>
                <w:szCs w:val="26"/>
              </w:rPr>
              <w:t xml:space="preserve">нет, методическая  литература  </w:t>
            </w:r>
            <w:r w:rsidRPr="00D43150">
              <w:rPr>
                <w:szCs w:val="26"/>
              </w:rPr>
              <w:t>по образовательным областям</w:t>
            </w:r>
            <w:r w:rsidR="00722E13">
              <w:rPr>
                <w:szCs w:val="26"/>
              </w:rPr>
              <w:t>,</w:t>
            </w:r>
            <w:r w:rsidRPr="00D43150">
              <w:rPr>
                <w:szCs w:val="26"/>
              </w:rPr>
              <w:t xml:space="preserve"> программы, наглядный и демонстрационный </w:t>
            </w:r>
            <w:r w:rsidR="00D43150">
              <w:rPr>
                <w:szCs w:val="26"/>
              </w:rPr>
              <w:t xml:space="preserve">материалы,  дидактические игры </w:t>
            </w:r>
            <w:r w:rsidRPr="00D43150">
              <w:rPr>
                <w:szCs w:val="26"/>
              </w:rPr>
              <w:t xml:space="preserve">и др. </w:t>
            </w:r>
          </w:p>
        </w:tc>
      </w:tr>
      <w:tr w:rsidR="005E118B" w:rsidRPr="00D43150" w:rsidTr="00E33E5D">
        <w:trPr>
          <w:trHeight w:val="731"/>
        </w:trPr>
        <w:tc>
          <w:tcPr>
            <w:tcW w:w="1891" w:type="dxa"/>
          </w:tcPr>
          <w:p w:rsidR="00D43150" w:rsidRPr="00D43150" w:rsidRDefault="005E118B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t>Медицинский кабинет</w:t>
            </w:r>
          </w:p>
          <w:p w:rsidR="005E118B" w:rsidRPr="00D43150" w:rsidRDefault="005E118B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</w:p>
        </w:tc>
        <w:tc>
          <w:tcPr>
            <w:tcW w:w="3029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Для осмотра детей, проведения антропоме</w:t>
            </w:r>
            <w:r w:rsidR="00D43150">
              <w:rPr>
                <w:szCs w:val="26"/>
              </w:rPr>
              <w:t>трии, профилактических прививок</w:t>
            </w:r>
          </w:p>
        </w:tc>
        <w:tc>
          <w:tcPr>
            <w:tcW w:w="4436" w:type="dxa"/>
          </w:tcPr>
          <w:p w:rsidR="005E118B" w:rsidRPr="00D43150" w:rsidRDefault="005E118B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Медицинский материал,</w:t>
            </w:r>
          </w:p>
          <w:p w:rsidR="005E118B" w:rsidRPr="00D43150" w:rsidRDefault="005E118B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материал по санитарно-просветительской, лечебно-профилактической работе</w:t>
            </w:r>
          </w:p>
        </w:tc>
      </w:tr>
      <w:tr w:rsidR="005E118B" w:rsidRPr="00D43150" w:rsidTr="00E33E5D">
        <w:tc>
          <w:tcPr>
            <w:tcW w:w="1891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t xml:space="preserve">Прачечная </w:t>
            </w:r>
          </w:p>
        </w:tc>
        <w:tc>
          <w:tcPr>
            <w:tcW w:w="3029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Для стирки белья</w:t>
            </w:r>
          </w:p>
        </w:tc>
        <w:tc>
          <w:tcPr>
            <w:tcW w:w="4436" w:type="dxa"/>
          </w:tcPr>
          <w:p w:rsidR="005E118B" w:rsidRPr="00D43150" w:rsidRDefault="005E118B" w:rsidP="00722E1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Стиральные </w:t>
            </w:r>
            <w:r w:rsid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машины, гладильный стол, </w:t>
            </w:r>
            <w:r w:rsidRP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утюг, сушилка для белья, хозяйственный шкаф</w:t>
            </w:r>
          </w:p>
        </w:tc>
      </w:tr>
      <w:tr w:rsidR="005E118B" w:rsidRPr="00D43150" w:rsidTr="00E33E5D">
        <w:tc>
          <w:tcPr>
            <w:tcW w:w="1891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t>Пищеблок</w:t>
            </w:r>
          </w:p>
        </w:tc>
        <w:tc>
          <w:tcPr>
            <w:tcW w:w="3029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Для приготовления пищи</w:t>
            </w:r>
          </w:p>
        </w:tc>
        <w:tc>
          <w:tcPr>
            <w:tcW w:w="4436" w:type="dxa"/>
          </w:tcPr>
          <w:p w:rsidR="005E118B" w:rsidRPr="00D43150" w:rsidRDefault="005E118B" w:rsidP="00D9323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Электроплита с духовым (жарочным) шкафом, раковина для мытья рук, холодильники бытовые, морозильная камера, разделочные столы, контрольные весы, шкаф для посуды </w:t>
            </w:r>
          </w:p>
        </w:tc>
      </w:tr>
      <w:tr w:rsidR="00E33E5D" w:rsidRPr="00D43150" w:rsidTr="00E33E5D">
        <w:tc>
          <w:tcPr>
            <w:tcW w:w="1891" w:type="dxa"/>
          </w:tcPr>
          <w:p w:rsidR="00E33E5D" w:rsidRPr="00D43150" w:rsidRDefault="00E33E5D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  <w:r>
              <w:rPr>
                <w:szCs w:val="26"/>
              </w:rPr>
              <w:t>Музей «Русская изба»</w:t>
            </w:r>
          </w:p>
        </w:tc>
        <w:tc>
          <w:tcPr>
            <w:tcW w:w="3029" w:type="dxa"/>
          </w:tcPr>
          <w:p w:rsidR="00E33E5D" w:rsidRPr="00D43150" w:rsidRDefault="00E33E5D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>
              <w:rPr>
                <w:szCs w:val="26"/>
              </w:rPr>
              <w:t>Для приобщения детей к национальной культуре</w:t>
            </w:r>
          </w:p>
        </w:tc>
        <w:tc>
          <w:tcPr>
            <w:tcW w:w="4436" w:type="dxa"/>
          </w:tcPr>
          <w:p w:rsidR="00E33E5D" w:rsidRPr="00D43150" w:rsidRDefault="00E33E5D" w:rsidP="00E33E5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</w:t>
            </w:r>
            <w:r w:rsidRPr="00E33E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таринные предметы быта (вязаные половицы, корзинки, скатерти, люлька, чугунки, скамейка, самовар, деревянная посуда и т.д.), элементы старинной одежды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(рубаха, платок, платье и т.д.) и т.д.</w:t>
            </w:r>
          </w:p>
        </w:tc>
      </w:tr>
    </w:tbl>
    <w:p w:rsidR="005E118B" w:rsidRPr="005E118B" w:rsidRDefault="005E118B" w:rsidP="005E118B">
      <w:pPr>
        <w:ind w:right="-1" w:firstLine="709"/>
        <w:rPr>
          <w:sz w:val="28"/>
          <w:szCs w:val="28"/>
        </w:rPr>
      </w:pPr>
    </w:p>
    <w:p w:rsidR="009F2BE2" w:rsidRPr="009F2BE2" w:rsidRDefault="009F2BE2" w:rsidP="009F2BE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2B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Технические ресурсы, обеспечивающие применение информационно-коммуникативных технологий в образовательномпроцессе</w:t>
      </w:r>
    </w:p>
    <w:p w:rsidR="009F2BE2" w:rsidRPr="004308DE" w:rsidRDefault="009F2BE2" w:rsidP="009F2BE2">
      <w:pPr>
        <w:spacing w:after="0" w:line="240" w:lineRule="auto"/>
        <w:ind w:right="-283"/>
        <w:rPr>
          <w:rFonts w:ascii="Times New Roman" w:hAnsi="Times New Roman" w:cs="Times New Roman"/>
          <w:sz w:val="26"/>
          <w:szCs w:val="26"/>
        </w:rPr>
      </w:pPr>
    </w:p>
    <w:p w:rsidR="009F2BE2" w:rsidRPr="004308DE" w:rsidRDefault="00A16372" w:rsidP="009F2BE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</w:t>
      </w:r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оснащено современной информационно-технической базой: создан сайт учреждения; есть выход в Интернет, имеются аудиовизуальные средства, компьютеры, ноутбуки, </w:t>
      </w:r>
      <w:proofErr w:type="spellStart"/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ксерокс, принтеры, сканер, магнитофоны, видеомагнитофон, музыкальный центр и др.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улучшения качества педагогического процесса педагоги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активно используют мультимедийную технику и электронные образовательные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есурсы 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направлениям образовательной деятельности. Применение компьютерной техники позволяет разнообразить образовательную деятельность, способствует использованию разных способов подачи нового материала. 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Мультимедийное оборудование активно используется н</w:t>
      </w:r>
      <w:r w:rsidR="00A16372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родительских собраниях,  п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едагогических советах,  досуговых мероприятиях, мастер-классах. Педагоги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участвуют в разработке электронных образовательных ресурсов (мультимедийных презентаций) для образовательной деятельности с детьми разных возрастов, в кружковой работе. Накоплена обширная </w:t>
      </w:r>
      <w:proofErr w:type="spellStart"/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медиатека</w:t>
      </w:r>
      <w:proofErr w:type="spellEnd"/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электронных образовательных ресурсов, включающая презентации, обучающие фильмы, мультфильмы.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Pr="004308DE">
        <w:rPr>
          <w:rStyle w:val="5"/>
          <w:rFonts w:eastAsia="Calibri"/>
          <w:sz w:val="26"/>
          <w:szCs w:val="26"/>
        </w:rPr>
        <w:t xml:space="preserve">состояние материально – технической базы, </w:t>
      </w:r>
      <w:proofErr w:type="spellStart"/>
      <w:r w:rsidRPr="004308DE">
        <w:rPr>
          <w:rStyle w:val="5"/>
          <w:rFonts w:eastAsia="Calibri"/>
          <w:sz w:val="26"/>
          <w:szCs w:val="26"/>
        </w:rPr>
        <w:t>учебно</w:t>
      </w:r>
      <w:proofErr w:type="spellEnd"/>
      <w:r w:rsidRPr="004308DE">
        <w:rPr>
          <w:rStyle w:val="5"/>
          <w:rFonts w:eastAsia="Calibri"/>
          <w:sz w:val="26"/>
          <w:szCs w:val="26"/>
        </w:rPr>
        <w:t xml:space="preserve"> – методического обеспечения, предметно – развивающей среды позволяет осуществлять образовательный процесс в соответствии с современными требованиями. 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E33E5D">
      <w:pPr>
        <w:spacing w:after="0" w:line="240" w:lineRule="auto"/>
        <w:ind w:right="-283"/>
        <w:jc w:val="both"/>
        <w:rPr>
          <w:rStyle w:val="5"/>
          <w:rFonts w:eastAsia="Calibri"/>
          <w:sz w:val="26"/>
          <w:szCs w:val="26"/>
        </w:rPr>
      </w:pPr>
    </w:p>
    <w:p w:rsidR="0046064F" w:rsidRDefault="00E0510D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Наличие условий в </w:t>
      </w:r>
      <w:r w:rsidR="00A16372"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Times New Roman" w:hAnsi="Times New Roman" w:cs="Times New Roman"/>
          <w:b/>
          <w:sz w:val="24"/>
          <w:szCs w:val="28"/>
        </w:rPr>
        <w:t>ДОУ</w:t>
      </w:r>
      <w:r w:rsidR="00E33E5D">
        <w:rPr>
          <w:rFonts w:ascii="Times New Roman" w:hAnsi="Times New Roman" w:cs="Times New Roman"/>
          <w:b/>
          <w:sz w:val="24"/>
          <w:szCs w:val="28"/>
        </w:rPr>
        <w:t xml:space="preserve"> «Детский сад №82 комбинированного вида</w:t>
      </w:r>
      <w:r w:rsidR="00A16372">
        <w:rPr>
          <w:rFonts w:ascii="Times New Roman" w:hAnsi="Times New Roman" w:cs="Times New Roman"/>
          <w:b/>
          <w:sz w:val="24"/>
          <w:szCs w:val="28"/>
        </w:rPr>
        <w:t>»</w:t>
      </w:r>
      <w:r w:rsidR="00B75ED0" w:rsidRPr="00B75ED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92657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5ED0">
        <w:rPr>
          <w:rFonts w:ascii="Times New Roman" w:hAnsi="Times New Roman" w:cs="Times New Roman"/>
          <w:b/>
          <w:sz w:val="24"/>
          <w:szCs w:val="28"/>
        </w:rPr>
        <w:t xml:space="preserve">для воспитанников с ограниченными возможностями здоровья </w:t>
      </w:r>
    </w:p>
    <w:p w:rsidR="00B75ED0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5ED0">
        <w:rPr>
          <w:rFonts w:ascii="Times New Roman" w:hAnsi="Times New Roman" w:cs="Times New Roman"/>
          <w:b/>
          <w:sz w:val="24"/>
          <w:szCs w:val="28"/>
        </w:rPr>
        <w:t>и детей-инвалидов</w:t>
      </w:r>
    </w:p>
    <w:p w:rsidR="00B75ED0" w:rsidRPr="00B75ED0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327"/>
        <w:gridCol w:w="5151"/>
      </w:tblGrid>
      <w:tr w:rsidR="00B75ED0" w:rsidRPr="00B75ED0" w:rsidTr="00B75ED0">
        <w:tc>
          <w:tcPr>
            <w:tcW w:w="2093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5151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(ссылка)</w:t>
            </w:r>
          </w:p>
        </w:tc>
      </w:tr>
      <w:tr w:rsidR="00B75ED0" w:rsidRPr="00B75ED0" w:rsidTr="00B75ED0">
        <w:trPr>
          <w:trHeight w:val="808"/>
        </w:trPr>
        <w:tc>
          <w:tcPr>
            <w:tcW w:w="2093" w:type="dxa"/>
            <w:vMerge w:val="restart"/>
          </w:tcPr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5D" w:rsidRDefault="00E33E5D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5D" w:rsidRDefault="00E33E5D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5D" w:rsidRDefault="00E33E5D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75ED0" w:rsidRPr="00B75ED0" w:rsidRDefault="00B75ED0" w:rsidP="00E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18642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proofErr w:type="gramStart"/>
            <w:r w:rsidR="0018642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72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МДОУ «Детский сад №</w:t>
            </w:r>
            <w:r w:rsidR="00E33E5D">
              <w:rPr>
                <w:rFonts w:ascii="Times New Roman" w:hAnsi="Times New Roman" w:cs="Times New Roman"/>
                <w:sz w:val="24"/>
                <w:szCs w:val="24"/>
              </w:rPr>
              <w:t>82 комбинированного вида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0" w:rsidRPr="00B75ED0" w:rsidRDefault="00E92657" w:rsidP="00E9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7">
              <w:rPr>
                <w:rFonts w:ascii="Times New Roman" w:hAnsi="Times New Roman" w:cs="Times New Roman"/>
                <w:sz w:val="24"/>
                <w:szCs w:val="24"/>
              </w:rPr>
              <w:t>Содержание дошкольного образования определяется адаптированной образовательной программой дошкольного образования для детей с умственной отсталостью, а для инвалидов также в соответствии индивидуальной программой реабилитации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75ED0" w:rsidRPr="00B75ED0" w:rsidTr="00B75ED0">
        <w:trPr>
          <w:trHeight w:val="378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и дистанционные образовательные курсы для реализации образовательных программ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B75ED0" w:rsidRPr="00B75ED0" w:rsidRDefault="00F347D2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ED0" w:rsidRPr="00B75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</w:t>
            </w:r>
          </w:p>
        </w:tc>
      </w:tr>
      <w:tr w:rsidR="00B75ED0" w:rsidRPr="00B75ED0" w:rsidTr="00B75ED0">
        <w:tc>
          <w:tcPr>
            <w:tcW w:w="2093" w:type="dxa"/>
            <w:vMerge w:val="restart"/>
          </w:tcPr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оснащенность образовательно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 </w:t>
            </w: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учебные кабинеты /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151" w:type="dxa"/>
          </w:tcPr>
          <w:p w:rsidR="00B75ED0" w:rsidRDefault="00E33E5D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помещений</w:t>
            </w:r>
          </w:p>
          <w:p w:rsidR="001D208C" w:rsidRPr="00B75ED0" w:rsidRDefault="00B75ED0" w:rsidP="00E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кабинет учителя-логопеда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проведения практических занятий </w:t>
            </w:r>
          </w:p>
        </w:tc>
        <w:tc>
          <w:tcPr>
            <w:tcW w:w="5151" w:type="dxa"/>
          </w:tcPr>
          <w:p w:rsidR="00B75ED0" w:rsidRPr="00B75ED0" w:rsidRDefault="00B75ED0" w:rsidP="00E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помещения, </w:t>
            </w:r>
            <w:r w:rsidR="00E33E5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учителя-логопеда, </w:t>
            </w:r>
            <w:r w:rsidR="00A16372"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E33E5D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спортивный зал -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для использования инвалидами и лицами с ограниченными возможностями здоровья. 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и воспитания </w:t>
            </w:r>
          </w:p>
        </w:tc>
        <w:tc>
          <w:tcPr>
            <w:tcW w:w="5151" w:type="dxa"/>
          </w:tcPr>
          <w:p w:rsidR="00B75ED0" w:rsidRPr="00B75ED0" w:rsidRDefault="00B75ED0" w:rsidP="00A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Кабинеты специалистов оборудованы набором необходимых учебно-методических, наглядны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>х и демонстрационных пособий.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="00E33E5D">
              <w:rPr>
                <w:rFonts w:ascii="Times New Roman" w:hAnsi="Times New Roman" w:cs="Times New Roman"/>
                <w:sz w:val="24"/>
                <w:szCs w:val="24"/>
              </w:rPr>
              <w:t>и кабинете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E5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имеется необходимое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и учебное оборудование.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расходный материал для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 развития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5151" w:type="dxa"/>
          </w:tcPr>
          <w:p w:rsidR="001D208C" w:rsidRPr="00722E13" w:rsidRDefault="009D545B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="00722E13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имеются: </w:t>
            </w:r>
          </w:p>
          <w:p w:rsidR="00B75ED0" w:rsidRPr="00B75ED0" w:rsidRDefault="00E33E5D" w:rsidP="00E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мультимедийный проектор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</w:t>
            </w:r>
            <w:r w:rsidR="001D208C" w:rsidRPr="00722E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 зале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питания воспитанников </w:t>
            </w:r>
          </w:p>
        </w:tc>
        <w:tc>
          <w:tcPr>
            <w:tcW w:w="5151" w:type="dxa"/>
          </w:tcPr>
          <w:p w:rsidR="00B75ED0" w:rsidRPr="00B75ED0" w:rsidRDefault="00B75ED0" w:rsidP="0078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Пятиразовое сбалансированное питание по утвержденному 10-ти дневному меню. Создание отдельного меню для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ОВЗ не предусмотрено. Предусмотрена замена блюд детям с пищевой аллергией (при наличии справки от врача) </w:t>
            </w:r>
          </w:p>
        </w:tc>
      </w:tr>
      <w:tr w:rsidR="00B75ED0" w:rsidRPr="00B75ED0" w:rsidTr="00B75ED0">
        <w:trPr>
          <w:trHeight w:val="654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Условия  охраны здоровья воспитанников 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1D208C" w:rsidRPr="001D208C" w:rsidRDefault="002F7A0C" w:rsidP="002F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ДОУ </w:t>
            </w:r>
            <w:r w:rsidR="00ED2DB4" w:rsidRPr="00ED2DB4">
              <w:rPr>
                <w:rFonts w:ascii="Times New Roman" w:hAnsi="Times New Roman" w:cs="Times New Roman"/>
                <w:sz w:val="24"/>
                <w:szCs w:val="24"/>
              </w:rPr>
              <w:t>http://ds82sar.schoolrm.ru/parents/safety/</w:t>
            </w:r>
          </w:p>
        </w:tc>
      </w:tr>
      <w:tr w:rsidR="00B75ED0" w:rsidRPr="00B75ED0" w:rsidTr="00B75ED0">
        <w:trPr>
          <w:trHeight w:val="203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>Доступ к информационным системам и информационно</w:t>
            </w:r>
            <w:r w:rsidR="001D208C">
              <w:rPr>
                <w:rFonts w:ascii="Times New Roman" w:hAnsi="Times New Roman" w:cs="Times New Roman"/>
                <w:sz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</w:rPr>
              <w:t>телекоммуникационным</w:t>
            </w:r>
            <w:r w:rsidR="001D20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ED0">
              <w:rPr>
                <w:rFonts w:ascii="Times New Roman" w:hAnsi="Times New Roman" w:cs="Times New Roman"/>
                <w:sz w:val="24"/>
              </w:rPr>
              <w:t>сетям</w:t>
            </w:r>
            <w:r w:rsidR="001D208C">
              <w:rPr>
                <w:rFonts w:ascii="Times New Roman" w:hAnsi="Times New Roman" w:cs="Times New Roman"/>
                <w:sz w:val="24"/>
              </w:rPr>
              <w:t>,</w:t>
            </w:r>
            <w:r w:rsidRPr="00B75ED0">
              <w:rPr>
                <w:rFonts w:ascii="Times New Roman" w:hAnsi="Times New Roman" w:cs="Times New Roman"/>
                <w:sz w:val="24"/>
              </w:rPr>
              <w:t xml:space="preserve">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2F7A0C" w:rsidRPr="00B75ED0" w:rsidRDefault="00ED2DB4" w:rsidP="00203BE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нет</w:t>
            </w:r>
            <w:proofErr w:type="gramEnd"/>
          </w:p>
        </w:tc>
      </w:tr>
      <w:tr w:rsidR="00B75ED0" w:rsidRPr="00B75ED0" w:rsidTr="00B75ED0">
        <w:trPr>
          <w:trHeight w:val="218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F7A0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Электронные образовательные ресурсы, к которым обеспечивается доступ обучающихся, в том числе </w:t>
            </w:r>
            <w:r w:rsidR="001D208C" w:rsidRPr="00B75ED0">
              <w:rPr>
                <w:rFonts w:ascii="Times New Roman" w:hAnsi="Times New Roman" w:cs="Times New Roman"/>
                <w:sz w:val="24"/>
              </w:rPr>
              <w:t xml:space="preserve">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B75ED0" w:rsidRPr="00B75ED0" w:rsidTr="00B75ED0">
        <w:trPr>
          <w:trHeight w:val="320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1D208C" w:rsidP="00203BEC">
            <w:pPr>
              <w:rPr>
                <w:rFonts w:ascii="Times New Roman" w:hAnsi="Times New Roman" w:cs="Times New Roman"/>
                <w:sz w:val="24"/>
              </w:rPr>
            </w:pPr>
            <w:r w:rsidRPr="001D208C">
              <w:rPr>
                <w:rFonts w:ascii="Times New Roman" w:hAnsi="Times New Roman" w:cs="Times New Roman"/>
                <w:sz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3A5B36" w:rsidRPr="009E04DF" w:rsidRDefault="00ED2DB4" w:rsidP="00EE61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нет</w:t>
            </w:r>
            <w:proofErr w:type="gramEnd"/>
          </w:p>
        </w:tc>
      </w:tr>
      <w:tr w:rsidR="00B75ED0" w:rsidRPr="00B75ED0" w:rsidTr="00B75ED0">
        <w:trPr>
          <w:trHeight w:val="65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Обеспечение доступа в здание образовательной организации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2F7A0C" w:rsidRDefault="009D545B" w:rsidP="00ED2DB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>В здание дошкольной образовательной организации обеспечен доступ для инвалидов и лиц с ограниченными возможностями здоровья</w:t>
            </w:r>
            <w:r w:rsidR="00ED2DB4">
              <w:rPr>
                <w:rFonts w:ascii="Times New Roman" w:hAnsi="Times New Roman" w:cs="Times New Roman"/>
                <w:sz w:val="24"/>
                <w:szCs w:val="24"/>
              </w:rPr>
              <w:t xml:space="preserve"> – имеется кнопка вызова.</w:t>
            </w:r>
            <w:r w:rsidR="003A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C7E" w:rsidRPr="00B75ED0" w:rsidTr="00B75ED0">
        <w:trPr>
          <w:trHeight w:val="81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2C7E">
              <w:rPr>
                <w:rFonts w:ascii="Times New Roman" w:hAnsi="Times New Roman" w:cs="Times New Roman"/>
                <w:sz w:val="24"/>
              </w:rPr>
              <w:t>Наличие  и</w:t>
            </w:r>
            <w:proofErr w:type="gramEnd"/>
            <w:r w:rsidRPr="00CD2C7E">
              <w:rPr>
                <w:rFonts w:ascii="Times New Roman" w:hAnsi="Times New Roman" w:cs="Times New Roman"/>
                <w:sz w:val="24"/>
              </w:rPr>
              <w:t xml:space="preserve"> условия предоставления обучающимся стипендий, мер социальной поддержки 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E92657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Наличие общежития/интерната, </w:t>
            </w:r>
            <w:r w:rsidR="00E92657">
              <w:rPr>
                <w:rFonts w:ascii="Times New Roman" w:hAnsi="Times New Roman" w:cs="Times New Roman"/>
                <w:sz w:val="24"/>
              </w:rPr>
              <w:t>п</w:t>
            </w:r>
            <w:r w:rsidRPr="00CD2C7E">
              <w:rPr>
                <w:rFonts w:ascii="Times New Roman" w:hAnsi="Times New Roman" w:cs="Times New Roman"/>
                <w:sz w:val="24"/>
              </w:rPr>
              <w:t xml:space="preserve">риспособленных для использования инвалидами и лицами с ОВЗ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CD2C7E" w:rsidRPr="00B75ED0" w:rsidTr="00CD2C7E">
        <w:trPr>
          <w:trHeight w:val="582"/>
        </w:trPr>
        <w:tc>
          <w:tcPr>
            <w:tcW w:w="2093" w:type="dxa"/>
            <w:tcBorders>
              <w:top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паспорта доступности 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CD2C7E" w:rsidRPr="00CD2C7E" w:rsidRDefault="00CD2C7E" w:rsidP="000C02A4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2A4">
              <w:rPr>
                <w:rFonts w:ascii="Times New Roman" w:hAnsi="Times New Roman" w:cs="Times New Roman"/>
                <w:sz w:val="24"/>
              </w:rPr>
              <w:t>Имеется паспорт доступности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CD2C7E" w:rsidRPr="00CD2C7E" w:rsidRDefault="00ED2DB4" w:rsidP="00493AE5">
            <w:pPr>
              <w:rPr>
                <w:rFonts w:ascii="Times New Roman" w:hAnsi="Times New Roman" w:cs="Times New Roman"/>
                <w:sz w:val="24"/>
              </w:rPr>
            </w:pPr>
            <w:r w:rsidRPr="00ED2DB4">
              <w:rPr>
                <w:rFonts w:ascii="Times New Roman" w:hAnsi="Times New Roman" w:cs="Times New Roman"/>
                <w:sz w:val="24"/>
              </w:rPr>
              <w:t>http://ds82sar.schoolrm.ru/sveden/objects/</w:t>
            </w:r>
          </w:p>
        </w:tc>
      </w:tr>
    </w:tbl>
    <w:p w:rsidR="00B75ED0" w:rsidRPr="00B75ED0" w:rsidRDefault="00B75ED0" w:rsidP="00ED2DB4">
      <w:pPr>
        <w:spacing w:after="0"/>
        <w:rPr>
          <w:sz w:val="28"/>
          <w:szCs w:val="28"/>
        </w:rPr>
      </w:pPr>
    </w:p>
    <w:p w:rsidR="009F2BE2" w:rsidRPr="00674E3E" w:rsidRDefault="009F2BE2" w:rsidP="00674E3E">
      <w:pPr>
        <w:ind w:firstLine="709"/>
        <w:rPr>
          <w:sz w:val="28"/>
          <w:szCs w:val="28"/>
        </w:rPr>
      </w:pPr>
    </w:p>
    <w:sectPr w:rsidR="009F2BE2" w:rsidRPr="00674E3E" w:rsidSect="00B820C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6BA2"/>
    <w:multiLevelType w:val="multilevel"/>
    <w:tmpl w:val="EA8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7A6"/>
    <w:multiLevelType w:val="multilevel"/>
    <w:tmpl w:val="C672B29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D02B2"/>
    <w:multiLevelType w:val="hybridMultilevel"/>
    <w:tmpl w:val="412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503C"/>
    <w:multiLevelType w:val="multilevel"/>
    <w:tmpl w:val="9B0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E65"/>
    <w:rsid w:val="000A7979"/>
    <w:rsid w:val="000C02A4"/>
    <w:rsid w:val="000F61C8"/>
    <w:rsid w:val="0010265F"/>
    <w:rsid w:val="001130D1"/>
    <w:rsid w:val="0018642C"/>
    <w:rsid w:val="001D208C"/>
    <w:rsid w:val="001F11AA"/>
    <w:rsid w:val="001F7629"/>
    <w:rsid w:val="002238AD"/>
    <w:rsid w:val="00235EE7"/>
    <w:rsid w:val="002F7A0C"/>
    <w:rsid w:val="003147A6"/>
    <w:rsid w:val="003A2F4A"/>
    <w:rsid w:val="003A5B36"/>
    <w:rsid w:val="003C266D"/>
    <w:rsid w:val="003E24F7"/>
    <w:rsid w:val="003F3A90"/>
    <w:rsid w:val="0040514F"/>
    <w:rsid w:val="00440829"/>
    <w:rsid w:val="0046064F"/>
    <w:rsid w:val="0047522F"/>
    <w:rsid w:val="00493AE5"/>
    <w:rsid w:val="004962E7"/>
    <w:rsid w:val="00517EA4"/>
    <w:rsid w:val="00532D69"/>
    <w:rsid w:val="00574949"/>
    <w:rsid w:val="005E118B"/>
    <w:rsid w:val="005F1E0B"/>
    <w:rsid w:val="00674E3E"/>
    <w:rsid w:val="006C1778"/>
    <w:rsid w:val="00722E13"/>
    <w:rsid w:val="00723B3B"/>
    <w:rsid w:val="00735129"/>
    <w:rsid w:val="00783BC4"/>
    <w:rsid w:val="00796127"/>
    <w:rsid w:val="007F2785"/>
    <w:rsid w:val="007F7F00"/>
    <w:rsid w:val="00840060"/>
    <w:rsid w:val="008523AB"/>
    <w:rsid w:val="00915E65"/>
    <w:rsid w:val="00933F34"/>
    <w:rsid w:val="00947156"/>
    <w:rsid w:val="0096001D"/>
    <w:rsid w:val="009D545B"/>
    <w:rsid w:val="009E04DF"/>
    <w:rsid w:val="009F2BE2"/>
    <w:rsid w:val="00A12181"/>
    <w:rsid w:val="00A16372"/>
    <w:rsid w:val="00A87851"/>
    <w:rsid w:val="00AA339A"/>
    <w:rsid w:val="00AA5A6E"/>
    <w:rsid w:val="00B73BD0"/>
    <w:rsid w:val="00B75ED0"/>
    <w:rsid w:val="00B820C6"/>
    <w:rsid w:val="00C25607"/>
    <w:rsid w:val="00C35BAC"/>
    <w:rsid w:val="00C406FF"/>
    <w:rsid w:val="00C66BFB"/>
    <w:rsid w:val="00C8065D"/>
    <w:rsid w:val="00C90D92"/>
    <w:rsid w:val="00CA610A"/>
    <w:rsid w:val="00CD2C7E"/>
    <w:rsid w:val="00CF4726"/>
    <w:rsid w:val="00D0327A"/>
    <w:rsid w:val="00D43150"/>
    <w:rsid w:val="00D52EEB"/>
    <w:rsid w:val="00D93233"/>
    <w:rsid w:val="00DE5160"/>
    <w:rsid w:val="00E0510D"/>
    <w:rsid w:val="00E33E5D"/>
    <w:rsid w:val="00E92657"/>
    <w:rsid w:val="00E94632"/>
    <w:rsid w:val="00EA3C1E"/>
    <w:rsid w:val="00EB2100"/>
    <w:rsid w:val="00ED2DB4"/>
    <w:rsid w:val="00EE6105"/>
    <w:rsid w:val="00F347D2"/>
    <w:rsid w:val="00FB6A73"/>
    <w:rsid w:val="00FD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B9136-DB3C-438F-9091-5C05E35E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73"/>
  </w:style>
  <w:style w:type="paragraph" w:styleId="1">
    <w:name w:val="heading 1"/>
    <w:basedOn w:val="a"/>
    <w:next w:val="a"/>
    <w:link w:val="10"/>
    <w:uiPriority w:val="9"/>
    <w:qFormat/>
    <w:rsid w:val="00D93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915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3">
    <w:name w:val="Основной текст_"/>
    <w:link w:val="11"/>
    <w:rsid w:val="00915E65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MicrosoftSansSerif9pt">
    <w:name w:val="Основной текст + Microsoft Sans Serif;9 pt"/>
    <w:rsid w:val="00915E65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15E65"/>
    <w:pPr>
      <w:shd w:val="clear" w:color="auto" w:fill="FFFFFF"/>
      <w:spacing w:before="180" w:after="0" w:line="221" w:lineRule="exact"/>
    </w:pPr>
    <w:rPr>
      <w:rFonts w:ascii="Century Gothic" w:eastAsia="Century Gothic" w:hAnsi="Century Gothic" w:cs="Century Gothic"/>
      <w:sz w:val="16"/>
      <w:szCs w:val="16"/>
    </w:rPr>
  </w:style>
  <w:style w:type="paragraph" w:styleId="a4">
    <w:name w:val="Normal (Web)"/>
    <w:basedOn w:val="a"/>
    <w:uiPriority w:val="99"/>
    <w:rsid w:val="005E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5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3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F2785"/>
    <w:rPr>
      <w:b/>
      <w:bCs/>
    </w:rPr>
  </w:style>
  <w:style w:type="character" w:styleId="a7">
    <w:name w:val="Emphasis"/>
    <w:basedOn w:val="a0"/>
    <w:uiPriority w:val="20"/>
    <w:qFormat/>
    <w:rsid w:val="007F2785"/>
    <w:rPr>
      <w:i/>
      <w:iCs/>
    </w:rPr>
  </w:style>
  <w:style w:type="paragraph" w:customStyle="1" w:styleId="Default">
    <w:name w:val="Default"/>
    <w:rsid w:val="00FD4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405B"/>
  </w:style>
  <w:style w:type="character" w:styleId="a8">
    <w:name w:val="Hyperlink"/>
    <w:basedOn w:val="a0"/>
    <w:uiPriority w:val="99"/>
    <w:semiHidden/>
    <w:unhideWhenUsed/>
    <w:rsid w:val="00C406F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40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BBC9-7CE6-4B75-9D46-A011E5B8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dcterms:created xsi:type="dcterms:W3CDTF">2017-11-24T09:21:00Z</dcterms:created>
  <dcterms:modified xsi:type="dcterms:W3CDTF">2017-12-21T12:02:00Z</dcterms:modified>
</cp:coreProperties>
</file>