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0E" w:rsidRDefault="00EE7C3B" w:rsidP="00EE7C3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Стоимость пит</w:t>
      </w:r>
      <w:r w:rsidR="00774A0E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ания в соответствии с "" на 2021 - 2022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 учебный год составляет: </w:t>
      </w:r>
    </w:p>
    <w:p w:rsidR="00774A0E" w:rsidRDefault="00B82A2E" w:rsidP="00EE7C3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обед </w:t>
      </w:r>
      <w:r w:rsidR="00774A0E" w:rsidRPr="00774A0E">
        <w:rPr>
          <w:rFonts w:ascii="Arial" w:eastAsia="Times New Roman" w:hAnsi="Arial" w:cs="Arial"/>
          <w:b/>
          <w:color w:val="595D5F"/>
          <w:sz w:val="21"/>
          <w:szCs w:val="21"/>
          <w:lang w:eastAsia="ru-RU"/>
        </w:rPr>
        <w:t>1-4 классы</w:t>
      </w:r>
      <w:r w:rsidR="00774A0E"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 – 55,65</w:t>
      </w:r>
      <w:r w:rsidR="006505AC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, выделяется из республиканского бюджета на основании Постановления Правительства РМ от 28.02.2018 года №615</w:t>
      </w:r>
      <w:r w:rsidR="00774A0E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;</w:t>
      </w:r>
    </w:p>
    <w:p w:rsidR="00774A0E" w:rsidRDefault="00774A0E" w:rsidP="00EE7C3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 </w:t>
      </w:r>
      <w:r w:rsidRPr="00774A0E">
        <w:rPr>
          <w:rFonts w:ascii="Arial" w:eastAsia="Times New Roman" w:hAnsi="Arial" w:cs="Arial"/>
          <w:b/>
          <w:color w:val="595D5F"/>
          <w:sz w:val="21"/>
          <w:szCs w:val="21"/>
          <w:lang w:eastAsia="ru-RU"/>
        </w:rPr>
        <w:t>5 – 9 классы</w:t>
      </w:r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  - 50,98</w:t>
      </w:r>
      <w:r w:rsidR="006505AC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.</w:t>
      </w:r>
    </w:p>
    <w:p w:rsidR="005E340E" w:rsidRPr="00EE7C3B" w:rsidRDefault="005E340E" w:rsidP="00EE7C3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t xml:space="preserve">Ученик 8 класса с ОВЗ питается обедом бесплатно, завтрак получает продуктовым набором, так как ему положено  двухразовое питание. </w:t>
      </w:r>
    </w:p>
    <w:p w:rsidR="00EE7C3B" w:rsidRPr="00EE7C3B" w:rsidRDefault="00EE7C3B" w:rsidP="00EE7C3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Информация о льготном питании представлена в разделе "</w:t>
      </w:r>
      <w:hyperlink r:id="rId4" w:history="1">
        <w:r w:rsidRPr="00EE7C3B">
          <w:rPr>
            <w:rFonts w:ascii="Arial" w:eastAsia="Times New Roman" w:hAnsi="Arial" w:cs="Arial"/>
            <w:color w:val="00739E"/>
            <w:sz w:val="21"/>
            <w:szCs w:val="21"/>
            <w:u w:val="single"/>
            <w:lang w:eastAsia="ru-RU"/>
          </w:rPr>
          <w:t>Стипендии и иные виды материальной поддержки</w:t>
        </w:r>
      </w:hyperlink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t>".</w:t>
      </w:r>
    </w:p>
    <w:p w:rsidR="00683812" w:rsidRDefault="00EE7C3B" w:rsidP="00EE7C3B">
      <w:pPr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Ответственный за организацию горячего питания в </w:t>
      </w:r>
      <w:r w:rsidR="00B82A2E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МОБУ «Октябрьская ООШ»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B82A2E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Ерюшева Елена Анатольевна</w:t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(</w:t>
      </w:r>
      <w:r w:rsidR="00B82A2E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89271707765</w:t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)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Ответственный за </w:t>
      </w:r>
      <w:r w:rsidR="00B82A2E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составление меню и выдачу продуктов</w:t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–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B82A2E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Мещерякова Галина Георгиевна (89376785215</w:t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)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Родительский </w:t>
      </w:r>
      <w:proofErr w:type="gramStart"/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контроль за</w:t>
      </w:r>
      <w:proofErr w:type="gramEnd"/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организацией горячего питания -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1 </w:t>
      </w:r>
      <w:r w:rsidR="00B82A2E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Кособокова Я.В.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2 </w:t>
      </w:r>
      <w:proofErr w:type="spellStart"/>
      <w:r w:rsidR="00B82A2E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Миняева</w:t>
      </w:r>
      <w:proofErr w:type="spellEnd"/>
      <w:r w:rsidR="00B82A2E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О.Г.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3 </w:t>
      </w:r>
      <w:proofErr w:type="spellStart"/>
      <w:r w:rsidR="00B82A2E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Карзакова</w:t>
      </w:r>
      <w:proofErr w:type="spellEnd"/>
      <w:r w:rsidR="00B82A2E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Н.В.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proofErr w:type="spellStart"/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Бракеражная</w:t>
      </w:r>
      <w:proofErr w:type="spellEnd"/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комиссия: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Председатель </w:t>
      </w:r>
      <w:proofErr w:type="gramStart"/>
      <w:r w:rsidR="00B82A2E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–М</w:t>
      </w:r>
      <w:proofErr w:type="gramEnd"/>
      <w:r w:rsidR="00B82A2E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алышева Н.В.</w:t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. – председатель профкома школы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(89875714864)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члены комиссии: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B82A2E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Мещерякова Г.Г.</w:t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– </w:t>
      </w:r>
      <w:r w:rsidR="00B82A2E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учитель</w:t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(</w:t>
      </w:r>
      <w:r w:rsidR="00B82A2E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89376785215</w:t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)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B82A2E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Чернышева М.А.</w:t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– </w:t>
      </w:r>
      <w:r w:rsidR="00B82A2E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повар</w:t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(</w:t>
      </w:r>
      <w:r w:rsidR="00B82A2E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89875681755</w:t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)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«Школьное питание» – это залог здоровья подрастающего поколения. Горячее питание детей во время пребывания в школе является одним из важных условий поддержания их здоровья и способности к эффективному обучению. Хорошая организация школьного питания ведёт к улучшению показателей уровня здоровья населения, и в первую очередь детей, учитывая, что в школе они проводят большую часть своего времени. Поэтому питание является одним из важных факторов, определяющих здоровье подрастающего поколения.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Рациональное питание обучающихся - одно из условий создания здоровье -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В Законе Российской Федерации «Об образовании» сохранена обязанность образовательного учреждения </w:t>
      </w:r>
      <w:proofErr w:type="gramStart"/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организовывать</w:t>
      </w:r>
      <w:proofErr w:type="gramEnd"/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питание обучающихся, выделять помещение для питания детей, предусматривать перерыв достаточной продолжительности. Школа представляет собой жизненно важную среду, используя которую можно 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возможности, для проведения работы по охране здоровья и здоровому питанию. Именно школьный возраст является тем периодом, когда происходит основное развитие ребенка и формируется образ жизни, включая тип питания.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lastRenderedPageBreak/>
        <w:t xml:space="preserve">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 Многие учащиеся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</w:t>
      </w:r>
      <w:proofErr w:type="spellStart"/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фаст-фудами</w:t>
      </w:r>
      <w:proofErr w:type="spellEnd"/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, сухариками, конфетами, шоколадными батончиками и т.д. Обычно это связано с недостаточной информированностью и/или попустительством со стороны родителей.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Здоровое (рациональное) питание - одна из главных составляющих здорового образа жизни, один из основных факторов продления периода активной жизнедеятельности организма. В настоящее время происходит значительное изменение отношения людей, в первую очередь социально активных слоев населения, к собственному здоровью: исчезают старые представления о том, что здоровье ничего не стоит, затраты на него не дают никакой отдачи и им можно пренебречь. Становится все более понятным, что именно здоровье - самое ценное достояние человека, так как определяет его работоспособность в современном обществе и, соответственно, уровень жизни и благополучия.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Питание современного человека становится основным фактором риска развития многих заболеваний желудочно-кишечного тракта, эндокринной системы, сердечно - сосудистой системы и онкологических процессов. В организме человека нет органа или системы, от </w:t>
      </w:r>
      <w:proofErr w:type="gramStart"/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характера</w:t>
      </w:r>
      <w:proofErr w:type="gramEnd"/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питания которого не зависели бы его нормальное функционирование и работоспособность. Правильное питание играет огромную роль на каждом этапе развития организма Физиологический смысл питания: чем больше выбор питательных и витаминных блюд, тем полноценнее обеспечение организма незаменимыми пищевыми веществами. Несмотря на то, что вопрос «питание» касается каждого человека несколько раз в день и оказывает систематическое влияние на состояние здоровья, теме этой до сих пор еще не уделяется должного внимания.</w:t>
      </w:r>
      <w:r w:rsidRPr="00EE7C3B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Пропаганда здорового питания важна не только для привлечения родительских средств на питание, но и потому, что привычки питания, полученные человеком в детстве, сохраняются человеком до старости. Формируются эти привычки в семье и системе организованного детского питания. Прямо повлиять на семейный уклад практически невозможно, поэтому школьная столовая – главное место, где растущий человек приучается к здоровому питанию. Обеспечение школьников полноценным горячим питанием нуждается в радикальных изменениях и должно рассматриваться всеми заинтересованными службами района как стратегическое направление, поскольку совершенствование системы школьного питания напрямую связано с сохранением здоровья населения и задачами улучшения демографической ситуации в районе. По определению Всемирной организации здравоохранения «Здоровье – это не только отсутствие болезней и физических дефектов, а состояние полного физического, духовного и социального благополучия». Одной из уязвимых групп </w:t>
      </w:r>
      <w:proofErr w:type="gramStart"/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населения</w:t>
      </w:r>
      <w:proofErr w:type="gramEnd"/>
      <w:r w:rsidRPr="00EE7C3B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на фоне происходящих в стране социально- экономических преобразований оказались дети, особенно школьного возраста. </w:t>
      </w:r>
    </w:p>
    <w:p w:rsidR="00EE7C3B" w:rsidRDefault="00EE7C3B" w:rsidP="00EE7C3B">
      <w:pPr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</w:p>
    <w:p w:rsidR="00EE7C3B" w:rsidRDefault="00EE7C3B" w:rsidP="00EE7C3B">
      <w:pPr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</w:p>
    <w:p w:rsidR="00BC4CCD" w:rsidRPr="00BC4CCD" w:rsidRDefault="00BC4CCD" w:rsidP="00BC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4CCD" w:rsidRDefault="00BC4CCD" w:rsidP="00EE7C3B"/>
    <w:sectPr w:rsidR="00BC4CCD" w:rsidSect="0058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C3B"/>
    <w:rsid w:val="00584415"/>
    <w:rsid w:val="005E340E"/>
    <w:rsid w:val="006505AC"/>
    <w:rsid w:val="00683812"/>
    <w:rsid w:val="00774A0E"/>
    <w:rsid w:val="00B82A2E"/>
    <w:rsid w:val="00BC4CCD"/>
    <w:rsid w:val="00EE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7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7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8ruz.schoolrm.ru/sveden/gr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4</cp:revision>
  <dcterms:created xsi:type="dcterms:W3CDTF">2021-09-25T09:38:00Z</dcterms:created>
  <dcterms:modified xsi:type="dcterms:W3CDTF">2021-09-25T09:43:00Z</dcterms:modified>
</cp:coreProperties>
</file>