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69" w:rsidRDefault="00981E69" w:rsidP="00981E69">
      <w:pPr>
        <w:pStyle w:val="1"/>
      </w:pPr>
      <w:r>
        <w:fldChar w:fldCharType="begin"/>
      </w:r>
      <w:r>
        <w:instrText>HYPERLINK "garantF1://74655790.0"</w:instrText>
      </w:r>
      <w:r>
        <w:fldChar w:fldCharType="separate"/>
      </w:r>
      <w:proofErr w:type="gramStart"/>
      <w:r>
        <w:rPr>
          <w:rStyle w:val="a3"/>
          <w:b/>
          <w:bCs/>
        </w:rPr>
        <w:t>Постановление Администрации городского округа Саранск от 9 октября 2020 г. N 1526</w:t>
      </w:r>
      <w:r>
        <w:rPr>
          <w:rStyle w:val="a3"/>
          <w:b/>
          <w:bCs/>
        </w:rPr>
        <w:br/>
        <w:t>"О внесении изменений в постановление Администрации городского округа Саранск от 18 ноября 2015 года N 3309 "Об утверждении порядка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организациях, в том числе созданных в форме автономных учреждений, городского округа</w:t>
      </w:r>
      <w:proofErr w:type="gramEnd"/>
      <w:r>
        <w:rPr>
          <w:rStyle w:val="a3"/>
          <w:b/>
          <w:bCs/>
        </w:rPr>
        <w:t xml:space="preserve"> Саранск"</w:t>
      </w:r>
      <w:r>
        <w:fldChar w:fldCharType="end"/>
      </w:r>
    </w:p>
    <w:p w:rsidR="00981E69" w:rsidRDefault="00981E69" w:rsidP="00981E69"/>
    <w:p w:rsidR="00981E69" w:rsidRDefault="00981E69" w:rsidP="00981E69">
      <w:r>
        <w:t xml:space="preserve">В соответствии с </w:t>
      </w:r>
      <w:hyperlink r:id="rId4" w:history="1">
        <w:r>
          <w:rPr>
            <w:rStyle w:val="a3"/>
          </w:rPr>
          <w:t>Уставом</w:t>
        </w:r>
      </w:hyperlink>
      <w:r>
        <w:t xml:space="preserve"> городского округа Саранск Администрация городского округа Саранск постановляет:</w:t>
      </w:r>
    </w:p>
    <w:p w:rsidR="00981E69" w:rsidRDefault="00981E69" w:rsidP="00981E69">
      <w:bookmarkStart w:id="0" w:name="sub_10"/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rStyle w:val="a3"/>
          </w:rPr>
          <w:t>постановление</w:t>
        </w:r>
      </w:hyperlink>
      <w:r>
        <w:t xml:space="preserve"> Администрации городского округа Саранск от 18 ноября 2015 года N 3309 "Об утверждении порядка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организациях, в том числе созданных в форме автономных учреждений, городского округа Саранск" (с изменениями, внесенными постановлениями Администрации городского округа Саранск от 13 марта 2018 года</w:t>
      </w:r>
      <w:proofErr w:type="gramEnd"/>
      <w:r>
        <w:t xml:space="preserve"> </w:t>
      </w:r>
      <w:proofErr w:type="gramStart"/>
      <w:r>
        <w:t>N </w:t>
      </w:r>
      <w:hyperlink r:id="rId6" w:history="1">
        <w:r>
          <w:rPr>
            <w:rStyle w:val="a3"/>
          </w:rPr>
          <w:t>577</w:t>
        </w:r>
      </w:hyperlink>
      <w:r>
        <w:t>, от 9 апреля 2020 года N </w:t>
      </w:r>
      <w:hyperlink r:id="rId7" w:history="1">
        <w:r>
          <w:rPr>
            <w:rStyle w:val="a3"/>
          </w:rPr>
          <w:t>579</w:t>
        </w:r>
      </w:hyperlink>
      <w:r>
        <w:t>) следующие изменения:</w:t>
      </w:r>
      <w:proofErr w:type="gramEnd"/>
    </w:p>
    <w:p w:rsidR="00981E69" w:rsidRDefault="00981E69" w:rsidP="00981E69">
      <w:bookmarkStart w:id="1" w:name="sub_11"/>
      <w:bookmarkEnd w:id="0"/>
      <w:r>
        <w:t xml:space="preserve">1) </w:t>
      </w:r>
      <w:hyperlink r:id="rId8" w:history="1">
        <w:r>
          <w:rPr>
            <w:rStyle w:val="a3"/>
          </w:rPr>
          <w:t>пункт 1</w:t>
        </w:r>
      </w:hyperlink>
      <w:r>
        <w:t xml:space="preserve"> изложить в следующей редакции:</w:t>
      </w:r>
    </w:p>
    <w:p w:rsidR="00981E69" w:rsidRDefault="00981E69" w:rsidP="00981E69">
      <w:bookmarkStart w:id="2" w:name="sub_1"/>
      <w:bookmarkEnd w:id="1"/>
      <w:r>
        <w:t>"1. Утвердить Порядок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организациях, в том числе созданных в форме автономных учреждений, городского округа Саранск согласно приложению 1 к настоящему постановлению</w:t>
      </w:r>
      <w:proofErr w:type="gramStart"/>
      <w:r>
        <w:t>.";</w:t>
      </w:r>
    </w:p>
    <w:p w:rsidR="00981E69" w:rsidRDefault="00981E69" w:rsidP="00981E69">
      <w:bookmarkStart w:id="3" w:name="sub_12"/>
      <w:bookmarkEnd w:id="2"/>
      <w:proofErr w:type="gramEnd"/>
      <w:r>
        <w:t xml:space="preserve">2) дополнить </w:t>
      </w:r>
      <w:hyperlink r:id="rId9" w:history="1">
        <w:r>
          <w:rPr>
            <w:rStyle w:val="a3"/>
          </w:rPr>
          <w:t>пунктом 1.1</w:t>
        </w:r>
      </w:hyperlink>
      <w:r>
        <w:t xml:space="preserve"> следующего содержания:</w:t>
      </w:r>
    </w:p>
    <w:p w:rsidR="00981E69" w:rsidRDefault="00981E69" w:rsidP="00981E69">
      <w:bookmarkStart w:id="4" w:name="sub_111"/>
      <w:bookmarkEnd w:id="3"/>
      <w:r>
        <w:t>"1.1. Утвердить Нормы обеспечения бесплатным питанием обучающихся с ограниченными возможностями здоровья, в том числе лиц с ограниченными возможностями здоровья, обучающихся по медицинским показаниям на дому, в муниципальных общеобразовательных организациях, в том числе созданных в форме автономных учреждений, городского округа Саранск согласно приложению 2 к настоящему постановлению</w:t>
      </w:r>
      <w:proofErr w:type="gramStart"/>
      <w:r>
        <w:t>.";</w:t>
      </w:r>
      <w:proofErr w:type="gramEnd"/>
    </w:p>
    <w:p w:rsidR="00981E69" w:rsidRDefault="00981E69" w:rsidP="00981E69">
      <w:bookmarkStart w:id="5" w:name="sub_13"/>
      <w:bookmarkEnd w:id="4"/>
      <w:r>
        <w:t xml:space="preserve">3) </w:t>
      </w:r>
      <w:hyperlink r:id="rId10" w:history="1">
        <w:r>
          <w:rPr>
            <w:rStyle w:val="a3"/>
          </w:rPr>
          <w:t>Порядок</w:t>
        </w:r>
      </w:hyperlink>
      <w:r>
        <w:t xml:space="preserve">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организациях, в том числе созданных в форме автономных учреждений, городского округа Саранск изложить в новой редакции согласно </w:t>
      </w:r>
      <w:hyperlink w:anchor="sub_10000" w:history="1">
        <w:r>
          <w:rPr>
            <w:rStyle w:val="a3"/>
          </w:rPr>
          <w:t>приложению 1</w:t>
        </w:r>
      </w:hyperlink>
      <w:r>
        <w:t xml:space="preserve"> к настоящему постановлению;</w:t>
      </w:r>
    </w:p>
    <w:p w:rsidR="00981E69" w:rsidRDefault="00981E69" w:rsidP="00981E69">
      <w:bookmarkStart w:id="6" w:name="sub_14"/>
      <w:bookmarkEnd w:id="5"/>
      <w:r>
        <w:t xml:space="preserve">4) дополнить </w:t>
      </w:r>
      <w:hyperlink r:id="rId11" w:history="1">
        <w:r>
          <w:rPr>
            <w:rStyle w:val="a3"/>
          </w:rPr>
          <w:t>приложением 2</w:t>
        </w:r>
      </w:hyperlink>
      <w:r>
        <w:t xml:space="preserve"> "Нормы обеспечения бесплатным питанием обучающихся с ограниченными возможностями здоровья, в том числе лиц с ограниченными возможностями здоровья, обучающихся по медицинским показаниям на дому, в муниципальных общеобразовательных организациях, в том числе созданных в форме автономных учреждений, городского округа Саранск" согласно </w:t>
      </w:r>
      <w:hyperlink w:anchor="sub_20000" w:history="1">
        <w:r>
          <w:rPr>
            <w:rStyle w:val="a3"/>
          </w:rPr>
          <w:t>приложению 2</w:t>
        </w:r>
      </w:hyperlink>
      <w:r>
        <w:t xml:space="preserve"> к настоящему постановлению.</w:t>
      </w:r>
    </w:p>
    <w:p w:rsidR="00981E69" w:rsidRDefault="00981E69" w:rsidP="00981E69">
      <w:bookmarkStart w:id="7" w:name="sub_20"/>
      <w:bookmarkEnd w:id="6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Саранск - Директора Департамента по социальной политике Администрации городского округа Саранск.</w:t>
      </w:r>
    </w:p>
    <w:p w:rsidR="00981E69" w:rsidRDefault="00981E69" w:rsidP="00981E69">
      <w:bookmarkStart w:id="8" w:name="sub_30"/>
      <w:bookmarkEnd w:id="7"/>
      <w:r>
        <w:t xml:space="preserve">3. Настоящее постановление вступает в силу со дня </w:t>
      </w:r>
      <w:hyperlink r:id="rId12" w:history="1">
        <w:r>
          <w:rPr>
            <w:rStyle w:val="a3"/>
          </w:rPr>
          <w:t>официального опубликования</w:t>
        </w:r>
      </w:hyperlink>
      <w:r>
        <w:t xml:space="preserve"> и распространяет свое действие на правоотношения, возникшие с 1 сентября 2020 года.</w:t>
      </w:r>
    </w:p>
    <w:bookmarkEnd w:id="8"/>
    <w:p w:rsidR="00CA6E96" w:rsidRDefault="00CA6E96"/>
    <w:sectPr w:rsidR="00CA6E96" w:rsidSect="00CA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1E69"/>
    <w:rsid w:val="00981E69"/>
    <w:rsid w:val="00CA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E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E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1E69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67405.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3825293.0" TargetMode="External"/><Relationship Id="rId12" Type="http://schemas.openxmlformats.org/officeDocument/2006/relationships/hyperlink" Target="garantF1://7465579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4824002.0" TargetMode="External"/><Relationship Id="rId11" Type="http://schemas.openxmlformats.org/officeDocument/2006/relationships/hyperlink" Target="garantF1://8967405.2000" TargetMode="External"/><Relationship Id="rId5" Type="http://schemas.openxmlformats.org/officeDocument/2006/relationships/hyperlink" Target="garantF1://8967405.0" TargetMode="External"/><Relationship Id="rId10" Type="http://schemas.openxmlformats.org/officeDocument/2006/relationships/hyperlink" Target="garantF1://8967405.1000" TargetMode="External"/><Relationship Id="rId4" Type="http://schemas.openxmlformats.org/officeDocument/2006/relationships/hyperlink" Target="garantF1://8815700.100000" TargetMode="External"/><Relationship Id="rId9" Type="http://schemas.openxmlformats.org/officeDocument/2006/relationships/hyperlink" Target="garantF1://8967405.1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2020-11-02T08:02:00Z</dcterms:created>
  <dcterms:modified xsi:type="dcterms:W3CDTF">2020-11-02T08:02:00Z</dcterms:modified>
</cp:coreProperties>
</file>