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9B" w:rsidRPr="0005479B" w:rsidRDefault="0005479B" w:rsidP="00B323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479B">
        <w:rPr>
          <w:rFonts w:ascii="Times New Roman" w:hAnsi="Times New Roman" w:cs="Times New Roman"/>
          <w:color w:val="FF0000"/>
          <w:sz w:val="28"/>
          <w:szCs w:val="28"/>
        </w:rPr>
        <w:t>«Рекомендации воспитателям по организации деятельности детей в период адаптации к детскому саду</w:t>
      </w:r>
      <w:bookmarkStart w:id="0" w:name="_ftnref1"/>
      <w:bookmarkEnd w:id="0"/>
      <w:r w:rsidRPr="0005479B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05479B" w:rsidRPr="0005479B" w:rsidRDefault="0005479B" w:rsidP="0005479B">
      <w:pPr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Адаптация детей в детском саду всегда была и остается психологически наиболее сложным периодом как для ребенка и его родителей, так и для педагогов. Учет специфики адаптационного периода поможет не только найти правильный подход к ребенку, но и заложить предпосылки для его успешной социализации в новом коллективе.</w:t>
      </w:r>
    </w:p>
    <w:p w:rsidR="0005479B" w:rsidRPr="0005479B" w:rsidRDefault="0005479B" w:rsidP="0005479B">
      <w:pPr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 Основные особенности нормально текущего периода адаптации</w:t>
      </w:r>
    </w:p>
    <w:p w:rsidR="0005479B" w:rsidRPr="0005479B" w:rsidRDefault="0005479B" w:rsidP="0005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9B">
        <w:rPr>
          <w:rFonts w:ascii="Times New Roman" w:hAnsi="Times New Roman" w:cs="Times New Roman"/>
          <w:b/>
          <w:sz w:val="28"/>
          <w:szCs w:val="28"/>
        </w:rPr>
        <w:t>Нарушения настроения</w:t>
      </w:r>
    </w:p>
    <w:p w:rsidR="0005479B" w:rsidRPr="0005479B" w:rsidRDefault="0005479B" w:rsidP="009A782B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Слезливость, капризность, подавленное состояние у неко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торых детей; возбудимость, гневливость, агрессивные про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явления у других (продолжительность - от недели до 1,5 ме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сяца).</w:t>
      </w:r>
    </w:p>
    <w:p w:rsidR="0005479B" w:rsidRPr="0005479B" w:rsidRDefault="0005479B" w:rsidP="0005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9B">
        <w:rPr>
          <w:rFonts w:ascii="Times New Roman" w:hAnsi="Times New Roman" w:cs="Times New Roman"/>
          <w:b/>
          <w:sz w:val="28"/>
          <w:szCs w:val="28"/>
        </w:rPr>
        <w:t>Нарушения сна</w:t>
      </w:r>
    </w:p>
    <w:p w:rsidR="0005479B" w:rsidRPr="0005479B" w:rsidRDefault="0005479B" w:rsidP="009A782B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время, 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ется на самочувствии детей практически сразу и оказыва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ет комплексное негативное влияние на нервную систему (продолжительность - от 1 до 2 месяцев).</w:t>
      </w:r>
    </w:p>
    <w:p w:rsidR="0005479B" w:rsidRPr="0005479B" w:rsidRDefault="0005479B" w:rsidP="0005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9B">
        <w:rPr>
          <w:rFonts w:ascii="Times New Roman" w:hAnsi="Times New Roman" w:cs="Times New Roman"/>
          <w:b/>
          <w:sz w:val="28"/>
          <w:szCs w:val="28"/>
        </w:rPr>
        <w:t>Нарушения аппетита</w:t>
      </w:r>
    </w:p>
    <w:p w:rsidR="0005479B" w:rsidRPr="0005479B" w:rsidRDefault="0005479B" w:rsidP="009A782B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му протертой пищи в домашних условиях, может оказаться неожиданной консистенция блюд в детском саду. В соче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тании с повышенной нервной возбудимостью некоторых детей это может привести к кратковременным желудочно-кишечным расстройствам - рвоте, болям в животе, икоте, иногда - к пищевой аллергии (продолжительность - от 1 не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дели до 1 месяца).</w:t>
      </w:r>
    </w:p>
    <w:p w:rsidR="0005479B" w:rsidRPr="0005479B" w:rsidRDefault="0005479B" w:rsidP="0005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9B">
        <w:rPr>
          <w:rFonts w:ascii="Times New Roman" w:hAnsi="Times New Roman" w:cs="Times New Roman"/>
          <w:b/>
          <w:sz w:val="28"/>
          <w:szCs w:val="28"/>
        </w:rPr>
        <w:t>Понижение иммунитета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Вследствие стресса у маленьких детей страдает иммун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ная система, они начинают часто болеть (обычно ОРВИ), реагируют на переохлаждение, перегревание, сквозняки гораздо чаще, чем в обычном состоянии; легко </w:t>
      </w:r>
      <w:r w:rsidRPr="0005479B">
        <w:rPr>
          <w:rFonts w:ascii="Times New Roman" w:hAnsi="Times New Roman" w:cs="Times New Roman"/>
          <w:sz w:val="28"/>
          <w:szCs w:val="28"/>
        </w:rPr>
        <w:lastRenderedPageBreak/>
        <w:t>заражают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ся друг от друга (продолжительность - от 2 до 10 месяцев, у некоторых еще дольше).</w:t>
      </w:r>
    </w:p>
    <w:p w:rsidR="0005479B" w:rsidRPr="0005479B" w:rsidRDefault="0059239F" w:rsidP="0059239F">
      <w:pPr>
        <w:tabs>
          <w:tab w:val="center" w:pos="4677"/>
          <w:tab w:val="left" w:pos="7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5479B" w:rsidRPr="0005479B">
        <w:rPr>
          <w:rFonts w:ascii="Times New Roman" w:hAnsi="Times New Roman" w:cs="Times New Roman"/>
          <w:b/>
          <w:sz w:val="28"/>
          <w:szCs w:val="28"/>
        </w:rPr>
        <w:t>Нарушение поведения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Дети как бы возвращаются на более ранние ступени раз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ся на горшок, испытывают затруднения при необходимости помыть руки и т. д.) (продолжительность - от 1 недели до 2 месяцев).</w:t>
      </w:r>
    </w:p>
    <w:p w:rsidR="0005479B" w:rsidRPr="0005479B" w:rsidRDefault="0005479B" w:rsidP="0005479B">
      <w:pPr>
        <w:rPr>
          <w:rFonts w:ascii="Times New Roman" w:hAnsi="Times New Roman" w:cs="Times New Roman"/>
          <w:b/>
          <w:sz w:val="28"/>
          <w:szCs w:val="28"/>
        </w:rPr>
      </w:pPr>
      <w:r w:rsidRPr="0005479B">
        <w:rPr>
          <w:rFonts w:ascii="Times New Roman" w:hAnsi="Times New Roman" w:cs="Times New Roman"/>
          <w:b/>
          <w:sz w:val="28"/>
          <w:szCs w:val="28"/>
        </w:rPr>
        <w:t>Рекомендации по адаптации детей в детском саду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Большинство детей начинают посещать детское учреждение в возрас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те 2,5 —3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ведения, резким ухудшением здоровья, постоянными дисфориями (пониженный эмоциональный фон, плохое настроение), а в дальней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шем даже ранней невротизацией, ведущей к появлению множествен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ных психологических и неврологических нарушений.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Для любого ребенка начало посещения детского сада — сильней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ший стресс. Даже самый здоровый ребенок растеряется, впервые попав в совершенно новую обстановку, где нет мамы, которая помог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ла бы в ней разобраться, привыкнуть, освоиться; где много совершен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но незнакомых детей, некоторые из которых плачут; ходят чужие взрослые, которых надо слушаться: они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 xml:space="preserve"> есть незнакомую еду из чужих тарелок, кладут спать в незнакомую кроватку и нет люби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мого зайца, с которым всегда засыпаешь дома...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В возрасте 2 —3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Для любого педагога период, когда в группу приходит много новичков, является большим испытанием. Особенно важно в это время заложить основы благожелательных отношений между де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тьми в группе, создать предпосылки эмоционального комфорта для каждого ребенка. Все дальнейшие задачи, связанные, например, с обучением, самообслуживанием </w:t>
      </w:r>
      <w:r w:rsidRPr="0005479B">
        <w:rPr>
          <w:rFonts w:ascii="Times New Roman" w:hAnsi="Times New Roman" w:cs="Times New Roman"/>
          <w:sz w:val="28"/>
          <w:szCs w:val="28"/>
        </w:rPr>
        <w:lastRenderedPageBreak/>
        <w:t>и т. д., являются вторичными, так как их реализация может быть возможна чуть позже, когда дети успокоятся и пойдут на контакт.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Родители и воспитатели должны знать о специфике адаптацион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ного периода, его </w:t>
      </w:r>
      <w:proofErr w:type="spellStart"/>
      <w:r w:rsidRPr="0005479B">
        <w:rPr>
          <w:rFonts w:ascii="Times New Roman" w:hAnsi="Times New Roman" w:cs="Times New Roman"/>
          <w:sz w:val="28"/>
          <w:szCs w:val="28"/>
        </w:rPr>
        <w:t>стрессогенном</w:t>
      </w:r>
      <w:proofErr w:type="spellEnd"/>
      <w:r w:rsidRPr="0005479B">
        <w:rPr>
          <w:rFonts w:ascii="Times New Roman" w:hAnsi="Times New Roman" w:cs="Times New Roman"/>
          <w:sz w:val="28"/>
          <w:szCs w:val="28"/>
        </w:rPr>
        <w:t xml:space="preserve"> влиянии на ребенка, продолжитель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ности (1,5—3 месяца), о возможных нарушениях.</w:t>
      </w:r>
    </w:p>
    <w:p w:rsidR="0005479B" w:rsidRPr="0005479B" w:rsidRDefault="0005479B" w:rsidP="0005479B">
      <w:pPr>
        <w:rPr>
          <w:rFonts w:ascii="Times New Roman" w:hAnsi="Times New Roman" w:cs="Times New Roman"/>
          <w:b/>
          <w:sz w:val="28"/>
          <w:szCs w:val="28"/>
        </w:rPr>
      </w:pPr>
      <w:r w:rsidRPr="0005479B">
        <w:rPr>
          <w:rFonts w:ascii="Times New Roman" w:hAnsi="Times New Roman" w:cs="Times New Roman"/>
          <w:b/>
          <w:sz w:val="28"/>
          <w:szCs w:val="28"/>
        </w:rPr>
        <w:t>Деятельность воспитателя в период адаптации детей к детскому саду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Воспитателю необходимо предупредить родителей об особеннос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тях адаптации детей к новым условиям и попросить их обязательно рассказывать о том, как ведет себя ребенок дома.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Если малыша зара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нее приучили к режиму дня, который ждет его в детском саду, если он умеет проситься в туалет, готов к </w:t>
      </w:r>
      <w:proofErr w:type="spellStart"/>
      <w:r w:rsidRPr="0005479B">
        <w:rPr>
          <w:rFonts w:ascii="Times New Roman" w:hAnsi="Times New Roman" w:cs="Times New Roman"/>
          <w:sz w:val="28"/>
          <w:szCs w:val="28"/>
        </w:rPr>
        <w:t>непротертой</w:t>
      </w:r>
      <w:proofErr w:type="spellEnd"/>
      <w:r w:rsidRPr="0005479B">
        <w:rPr>
          <w:rFonts w:ascii="Times New Roman" w:hAnsi="Times New Roman" w:cs="Times New Roman"/>
          <w:sz w:val="28"/>
          <w:szCs w:val="28"/>
        </w:rPr>
        <w:t xml:space="preserve">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 xml:space="preserve"> С ним будет легко и родителям, и педагогу.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Если же родители не подготовили ребенка к дошкольному учреж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дению, если он имеет те или иные нарушения со стороны нервной системы (перинатальная энцефалопатия, минимальная мозговая дис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функция и т. п.), что, к сожалению, встречается все чаще, или страда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ет хроническими заболеваниями в стадии ремиссии, то его адаптация к детскому саду будет затруднена.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 xml:space="preserve">Воспитатель группы в первую очередь сталкивается с тем, что дети, начавшие посещать детский сад, очень разные по своим умениям, уровню физического и психического развития. Кто-то пришел в возрасте 2 лет и еще плохо говорит, ходит в </w:t>
      </w:r>
      <w:proofErr w:type="spellStart"/>
      <w:r w:rsidRPr="0005479B">
        <w:rPr>
          <w:rFonts w:ascii="Times New Roman" w:hAnsi="Times New Roman" w:cs="Times New Roman"/>
          <w:sz w:val="28"/>
          <w:szCs w:val="28"/>
        </w:rPr>
        <w:t>памперсах</w:t>
      </w:r>
      <w:proofErr w:type="spellEnd"/>
      <w:r w:rsidRPr="0005479B">
        <w:rPr>
          <w:rFonts w:ascii="Times New Roman" w:hAnsi="Times New Roman" w:cs="Times New Roman"/>
          <w:sz w:val="28"/>
          <w:szCs w:val="28"/>
        </w:rPr>
        <w:t>, не ест сам и не умеет играть, боится детей и пребывает в постоянной тоске по маме. Кто-то пришел почти в 3 года и все умеет, но не привык к детям, может толкнуть и ударить. Приходится в сжатые сроки организовать более или менее однородную группу, где все хотя бы понимают, что проис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ходит вокруг и что от них требуется.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маться игрушками самостоятельно или с другими детьми.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79B">
        <w:rPr>
          <w:rFonts w:ascii="Times New Roman" w:hAnsi="Times New Roman" w:cs="Times New Roman"/>
          <w:sz w:val="28"/>
          <w:szCs w:val="28"/>
        </w:rPr>
        <w:t>С первых дней пребывания ребенка в ДОУ педагог должен стараться обеспе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чить, прежде всего, психологический и физический комфорт для детей, смяг</w:t>
      </w:r>
      <w:r w:rsidRPr="0005479B">
        <w:rPr>
          <w:rFonts w:ascii="Times New Roman" w:hAnsi="Times New Roman" w:cs="Times New Roman"/>
          <w:sz w:val="28"/>
          <w:szCs w:val="28"/>
        </w:rPr>
        <w:softHyphen/>
      </w:r>
      <w:r w:rsidRPr="0005479B">
        <w:rPr>
          <w:rFonts w:ascii="Times New Roman" w:hAnsi="Times New Roman" w:cs="Times New Roman"/>
          <w:sz w:val="28"/>
          <w:szCs w:val="28"/>
        </w:rPr>
        <w:lastRenderedPageBreak/>
        <w:t>чить трудности перехода от домашнего (разного у всех) к общественному (оди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наковому для всех) образу жизни.</w:t>
      </w:r>
      <w:proofErr w:type="gramEnd"/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Это определяет возможность решить самые заметные проблемы, кото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рые возникают в первый месяц, когда адаптация малышей к новым условиям доставляет им столько неприятных мо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ментов.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Обращаться к детям раннего и млад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шего дошкольного возраста, которые только начали ходить в сад, надо, с одной стороны, индивидуально, по имени: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"Катенька, пойдем мыть ручки", а с другой — подчеркивать принадлежность ребенка к группе, учить реагировать на обраще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ние "Ребята" и т.п.: "Ребята, теперь все садимся за столики!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 xml:space="preserve"> И ты, Катя, садись, и ты, Витя, — вот сюда". Все непривычные детям действия надо проговаривать, объ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яснять, многократно повторять: "Сейчас мы все оденемся, подойдем к своим, шкафчикам — это у нас Мишин шкаф, а это — Машин, а это — твой. А ты, Соня, молодец, сама свой шкаф нашла".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Если дети понимают воспитателя — их легко обучить тем вещам, с которыми дома они не сталкивались или привыкли делать по-другому. Конечно, первосте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пенную важность сохраняет индивиду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альный подход — надо помнить, кто что умеет, у кого какие затруднения (Люба засыпает только со своим медвежонком, а Костю нельзя сажать около окна — он обязательно побежит смотреть, не едет ли машина).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Одновременно воспитатель стара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ется обратить внимание детей друг на друга, добиться, чтобы они запомнили, как кого зовут, по возможности могли обращаться по име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ни друг к другу и воспита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телю. Для этого существу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ют специальные игры, направленные на знаком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ство, запоминание имен, а также ритуалы привет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ствия и прощания с каж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дым ребенком: "Вот, ребя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та, Леночка пришла. Здравствуй, Леночка! Да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вайте все вместе с ней поздороваемся!", "Вита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лик пошел домой. Давайте попрощаемся: пока-пока, Виталик! До завтра!" В играх, например "Паро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возик", дети — это вагон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чики, и у каждого свое имя. "Первый вагончик — Саша, к нему прицепился второй — Илюша, третий вагончик — Верочка, а паровозом сегодня будет Анюта!"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Постоянные повторения помогают детям быстро запомнить, как кого зовут, а игры (под руководством воспитателя) способствуют воз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никновению первых контактов, физических и игровых.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Большое внимание надо уделять руководству детской игрой, по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казывать простые действия с игрушками, доступные сюжеты, проиг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рывать их с разными игрушками. Постепенно малыши начинают по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вторять их, </w:t>
      </w:r>
      <w:r w:rsidRPr="0005479B">
        <w:rPr>
          <w:rFonts w:ascii="Times New Roman" w:hAnsi="Times New Roman" w:cs="Times New Roman"/>
          <w:sz w:val="28"/>
          <w:szCs w:val="28"/>
        </w:rPr>
        <w:lastRenderedPageBreak/>
        <w:t>дополнять, вносить изменения — возникают первые игры. А ребенок, который в состоянии занять себя игрушками, находится в хорошем настроении, не плачет, легче входит в конта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>угими детьми, сначала повторяя за ними те или иные действия, затем — об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щаясь уже вне игровых ситуаций.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В большинстве детских садов в течение первой недели детей при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водят не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>, а на несколько часов (обычно до обеда) — на прогулку. И только после таких кратковременных визитов дети оста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ются без мамы, но ненадолго, а затем это время постепенно увеличи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вается. С десятого дня большинство детей остается на целый день.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79B">
        <w:rPr>
          <w:rFonts w:ascii="Times New Roman" w:hAnsi="Times New Roman" w:cs="Times New Roman"/>
          <w:sz w:val="28"/>
          <w:szCs w:val="28"/>
        </w:rPr>
        <w:t>Можно порекомендовать, чтобы эти "визиты" проводились не только на утренней прогулке, но и на вечерней: в этой ситуации ребе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нок успевает больше увидеть и узнать, понаблюдать за детьми не толь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ко из своей, но и из других групп, а главное — он видит, как за всеми приходят родители и забирают их домой.</w:t>
      </w:r>
      <w:proofErr w:type="gramEnd"/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Психологически очень важным моментом является то, что ребе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нок понимает (после соответствующих объяснений) — никто не оста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ется в детском саду навсегда, за всеми вечером приходят родители.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 xml:space="preserve">Есть дети, которым очень трудно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 xml:space="preserve"> и спать в незнакомой об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становке. Может пройти несколько дней, прежде чем ребенок согласится остаться в группе один, без мамы. Хорошо посоветовать маме дать ему с собой игрушку (не новую, но и не самую любимую — во избежание конфликтов), просто чтобы с ним оставалось что-то родное, "кусочек дома". Кроватку такому ребенку надо показать заранее, продемонстрировать, как другие ложатся, пообещать, что кроватка его подождет, а завтра он уже сможет спать на ней.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В целом наличие в группе и на прогулке посторонних — мам, бабушек — очень дезорганизует работу группы, поэтому количество и продолжительность их посещений лучше ограничить первой неде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лей. За эту неделю дети познакомятся с участком, группой, игрушками, будут знать в лицо своего воспитателя и нескольких сверстников — для начала этого достаточно.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 xml:space="preserve">На первое время воспитатель должен попросить родителей дать ребенку с собой носовые платки и салфетки. Дополнительную смену белья и, если есть необходимость, запас </w:t>
      </w:r>
      <w:proofErr w:type="spellStart"/>
      <w:r w:rsidRPr="0005479B"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Pr="0005479B">
        <w:rPr>
          <w:rFonts w:ascii="Times New Roman" w:hAnsi="Times New Roman" w:cs="Times New Roman"/>
          <w:sz w:val="28"/>
          <w:szCs w:val="28"/>
        </w:rPr>
        <w:t>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lastRenderedPageBreak/>
        <w:t>Исходя из типичных для адаптационного периода сложностей со сном, аппетитом, нестабильностью гигиенических навыков и т. д., воспитателю и помощнику воспитателя важно максимально учитывать возрастные и индивидуальные особенности детей. Если ребенок пло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хо ест, недопустимо его кормить насильно и даже просто настаивать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на "</w:t>
      </w:r>
      <w:proofErr w:type="spellStart"/>
      <w:r w:rsidRPr="0005479B">
        <w:rPr>
          <w:rFonts w:ascii="Times New Roman" w:hAnsi="Times New Roman" w:cs="Times New Roman"/>
          <w:sz w:val="28"/>
          <w:szCs w:val="28"/>
        </w:rPr>
        <w:t>доедании</w:t>
      </w:r>
      <w:proofErr w:type="spellEnd"/>
      <w:proofErr w:type="gramEnd"/>
      <w:r w:rsidRPr="0005479B">
        <w:rPr>
          <w:rFonts w:ascii="Times New Roman" w:hAnsi="Times New Roman" w:cs="Times New Roman"/>
          <w:sz w:val="28"/>
          <w:szCs w:val="28"/>
        </w:rPr>
        <w:t>" всей порции: в этом возрасте легко возникает и закреп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ляется невротическая рвота. Если не засыпает, надо дать игрушку, посидеть с ним, успокоить, разрешить не спать, а просто закрыть глаз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ки и тихо полежать. Детей с неустойчивыми гигиеническими навыка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ми следует чаще приглашать в туалет. Напоминать им об этом надо и на прогулке. Они должны иметь запас сменной одежды и белья. Обычно эти проблемы снимаются к концу первого месяца посещения детского сада, но после длительного отсутствия (например, из-за бо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лезни) могут ненадолго возникнуть вновь.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В особом положении оказываются дети 5 — 6 лет, которых отдают в детский сад сразу в подготовительную группу, "чтобы ребенок при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вык к коллективу перед школой". С одной стороны, эти дети "взрос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лее", с ними легче войти в контакт, они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 xml:space="preserve"> есть ложкой и не забу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дут зайти в туалет. Но с другой стороны, это "домашние" дети, при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выкшие (и прочно привыкшие) быть в центре внимания семьи, одного или нескольких взрослых и зачастую совсем не умеющие общаться с большим количеством детей. Они устают от шума, плохо запоминают имена сверстников, не могут разобраться в их достаточно сложных взаимоотношениях и влиться в коллектив. Они не привыкли и не пони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мают "безличного" обращения: "Все быстро в музыкальный зал!", стесняются обращаться к воспитателю по поводу своих трудностей или, наоборот, постоянно к нему пристают вместо того, чтобы брать пример с окружающих сверстников.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Основная беда таких детей заключается в том, что они не воспри</w:t>
      </w:r>
      <w:r w:rsidRPr="0005479B">
        <w:rPr>
          <w:rFonts w:ascii="Times New Roman" w:hAnsi="Times New Roman" w:cs="Times New Roman"/>
          <w:sz w:val="28"/>
          <w:szCs w:val="28"/>
        </w:rPr>
        <w:softHyphen/>
        <w:t xml:space="preserve">нимают себя как часть группы, им трудно присмотреться к другим детям и вести себя так же, они вообще часто не отличаются большой наблюдательностью по отношению к окружающим. Их социальная некомпетентность, усугубляемая стрессом, может сильно затруднить адаптационный период. Воспитатель может им помочь, учитывая все эти особенности.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 xml:space="preserve">Такому ребенку нужно все показать и объяснить, как маленькому, в первое время желательно находиться в поле его зрения, особенно в ситуации, когда он может </w:t>
      </w:r>
      <w:r w:rsidRPr="0005479B">
        <w:rPr>
          <w:rFonts w:ascii="Times New Roman" w:hAnsi="Times New Roman" w:cs="Times New Roman"/>
          <w:sz w:val="28"/>
          <w:szCs w:val="28"/>
        </w:rPr>
        <w:lastRenderedPageBreak/>
        <w:t>растеряться: когда все куда-то идут, а он не знает, куда; все достают из шкафов или столов учебные материалы, а он забыл, где его вещи, и т. д.</w:t>
      </w:r>
      <w:proofErr w:type="gramEnd"/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 xml:space="preserve">Полезно </w:t>
      </w:r>
      <w:proofErr w:type="gramStart"/>
      <w:r w:rsidRPr="0005479B">
        <w:rPr>
          <w:rFonts w:ascii="Times New Roman" w:hAnsi="Times New Roman" w:cs="Times New Roman"/>
          <w:sz w:val="28"/>
          <w:szCs w:val="28"/>
        </w:rPr>
        <w:t>советовать ему обращаться</w:t>
      </w:r>
      <w:proofErr w:type="gramEnd"/>
      <w:r w:rsidRPr="0005479B">
        <w:rPr>
          <w:rFonts w:ascii="Times New Roman" w:hAnsi="Times New Roman" w:cs="Times New Roman"/>
          <w:sz w:val="28"/>
          <w:szCs w:val="28"/>
        </w:rPr>
        <w:t xml:space="preserve"> за помощью к детям, но для этого надо сначала его с ними познакомить и увериться, что он их за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помнил. Следует помнить, что некоторые дети этого сделать не смогут из-за застенчивости и страха перед сверстниками. Постепенно необ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ходимо привлекать такого ребенка к совместной деятельности, играм с правилами (в обычные сюжетно-ролевые игры его могут не принять как новичка и тем самым нанести ему дополнительную травму).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Рекомендации относительно организации питания и сна остают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ся в принципе такими же, как для более маленьких детей: не перекарм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ливать, разрешить в "тихий час" не спать, а спокойно лежать, желательно закрыв глаза.</w:t>
      </w:r>
    </w:p>
    <w:p w:rsidR="0005479B" w:rsidRPr="0005479B" w:rsidRDefault="0005479B" w:rsidP="005923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79B">
        <w:rPr>
          <w:rFonts w:ascii="Times New Roman" w:hAnsi="Times New Roman" w:cs="Times New Roman"/>
          <w:sz w:val="28"/>
          <w:szCs w:val="28"/>
        </w:rPr>
        <w:t>Чтобы повысить самооценку и уверенность в себе у таких детей, их следует чаще хвалить. Особенно легко это делать на занятиях, так как зачас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тую они много знают, хорошо читают и считают. Привлекать же внимание к их ошибкам и неудачам пока не надо, хотя дети, пришедшие в этом возрасте в детский сад, чаще всего плохо рису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ют, неуверенно пользуются ножница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ми, путают движения на физкультур</w:t>
      </w:r>
      <w:r w:rsidRPr="0005479B">
        <w:rPr>
          <w:rFonts w:ascii="Times New Roman" w:hAnsi="Times New Roman" w:cs="Times New Roman"/>
          <w:sz w:val="28"/>
          <w:szCs w:val="28"/>
        </w:rPr>
        <w:softHyphen/>
        <w:t>ных и музыкальных занятиях. Всем этим они скоро овладеют, а первое время все их силы будут уходить на то, чтобы просто привыкнуть к новым условиям.</w:t>
      </w:r>
    </w:p>
    <w:p w:rsidR="00A60591" w:rsidRDefault="00A60591">
      <w:pPr>
        <w:rPr>
          <w:sz w:val="28"/>
          <w:szCs w:val="28"/>
        </w:rPr>
      </w:pPr>
    </w:p>
    <w:p w:rsidR="0005479B" w:rsidRDefault="0005479B">
      <w:pPr>
        <w:rPr>
          <w:sz w:val="28"/>
          <w:szCs w:val="28"/>
        </w:rPr>
      </w:pPr>
    </w:p>
    <w:p w:rsidR="0005479B" w:rsidRDefault="0005479B">
      <w:pPr>
        <w:rPr>
          <w:sz w:val="28"/>
          <w:szCs w:val="28"/>
        </w:rPr>
      </w:pPr>
    </w:p>
    <w:p w:rsidR="0005479B" w:rsidRPr="0005479B" w:rsidRDefault="0005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Козлова Н.В.</w:t>
      </w:r>
    </w:p>
    <w:sectPr w:rsidR="0005479B" w:rsidRPr="0005479B" w:rsidSect="00A6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9B"/>
    <w:rsid w:val="0005479B"/>
    <w:rsid w:val="003D5774"/>
    <w:rsid w:val="0059239F"/>
    <w:rsid w:val="009A782B"/>
    <w:rsid w:val="00A60591"/>
    <w:rsid w:val="00B3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2204</Words>
  <Characters>12567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5</cp:revision>
  <dcterms:created xsi:type="dcterms:W3CDTF">2016-06-05T18:21:00Z</dcterms:created>
  <dcterms:modified xsi:type="dcterms:W3CDTF">2016-06-16T05:12:00Z</dcterms:modified>
</cp:coreProperties>
</file>