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942" w:rsidRPr="00266665" w:rsidRDefault="00266665" w:rsidP="00266665">
      <w:pPr>
        <w:jc w:val="center"/>
        <w:rPr>
          <w:sz w:val="32"/>
          <w:szCs w:val="32"/>
        </w:rPr>
      </w:pPr>
      <w:r w:rsidRPr="00266665">
        <w:rPr>
          <w:sz w:val="32"/>
          <w:szCs w:val="32"/>
        </w:rPr>
        <w:t>Искусство 18 века</w:t>
      </w:r>
    </w:p>
    <w:p w:rsidR="00F01D90" w:rsidRDefault="00F01D90" w:rsidP="00F01D90">
      <w:pPr>
        <w:shd w:val="clear" w:color="auto" w:fill="FFFFFF"/>
        <w:ind w:left="-1418" w:right="-763"/>
        <w:jc w:val="both"/>
        <w:rPr>
          <w:snapToGrid w:val="0"/>
          <w:sz w:val="24"/>
        </w:rPr>
      </w:pPr>
      <w:r>
        <w:rPr>
          <w:snapToGrid w:val="0"/>
          <w:color w:val="000000"/>
          <w:sz w:val="24"/>
        </w:rPr>
        <w:t xml:space="preserve">В </w:t>
      </w:r>
      <w:r>
        <w:rPr>
          <w:snapToGrid w:val="0"/>
          <w:color w:val="000000"/>
          <w:sz w:val="24"/>
          <w:lang w:val="en-US"/>
        </w:rPr>
        <w:t>XVIII</w:t>
      </w:r>
      <w:r w:rsidRPr="00F01D90">
        <w:rPr>
          <w:snapToGrid w:val="0"/>
          <w:color w:val="000000"/>
          <w:sz w:val="24"/>
        </w:rPr>
        <w:t xml:space="preserve"> </w:t>
      </w:r>
      <w:r>
        <w:rPr>
          <w:snapToGrid w:val="0"/>
          <w:color w:val="000000"/>
          <w:sz w:val="24"/>
        </w:rPr>
        <w:t>в. расстановка сил в художественной жизни Европы измени</w:t>
      </w:r>
      <w:r>
        <w:rPr>
          <w:snapToGrid w:val="0"/>
          <w:color w:val="000000"/>
          <w:sz w:val="24"/>
        </w:rPr>
        <w:softHyphen/>
        <w:t>лась. Италия, хранительница культурных традиций прошедших веков, превратилась в своеобразный музей великих памятников про</w:t>
      </w:r>
      <w:r>
        <w:rPr>
          <w:snapToGrid w:val="0"/>
          <w:color w:val="000000"/>
          <w:sz w:val="24"/>
        </w:rPr>
        <w:softHyphen/>
        <w:t xml:space="preserve">шлого. Однако в </w:t>
      </w:r>
      <w:r>
        <w:rPr>
          <w:snapToGrid w:val="0"/>
          <w:color w:val="000000"/>
          <w:sz w:val="24"/>
          <w:lang w:val="en-US"/>
        </w:rPr>
        <w:t>XVIII</w:t>
      </w:r>
      <w:r w:rsidRPr="00F01D90">
        <w:rPr>
          <w:snapToGrid w:val="0"/>
          <w:color w:val="000000"/>
          <w:sz w:val="24"/>
        </w:rPr>
        <w:t xml:space="preserve"> </w:t>
      </w:r>
      <w:r>
        <w:rPr>
          <w:snapToGrid w:val="0"/>
          <w:color w:val="000000"/>
          <w:sz w:val="24"/>
        </w:rPr>
        <w:t xml:space="preserve">столетии </w:t>
      </w:r>
      <w:proofErr w:type="gramStart"/>
      <w:r>
        <w:rPr>
          <w:snapToGrid w:val="0"/>
          <w:color w:val="000000"/>
          <w:sz w:val="24"/>
        </w:rPr>
        <w:t>равных</w:t>
      </w:r>
      <w:proofErr w:type="gramEnd"/>
      <w:r>
        <w:rPr>
          <w:snapToGrid w:val="0"/>
          <w:color w:val="000000"/>
          <w:sz w:val="24"/>
        </w:rPr>
        <w:t xml:space="preserve"> им уже не создавалось. Итальянские государства беднели, мастера не получали крупных заказов и вынуждены были искать их за границей. И всё же в это время здесь работали выдающиеся художники. В первой половине </w:t>
      </w:r>
      <w:r>
        <w:rPr>
          <w:snapToGrid w:val="0"/>
          <w:color w:val="000000"/>
          <w:sz w:val="24"/>
          <w:lang w:val="en-US"/>
        </w:rPr>
        <w:t>XVIII</w:t>
      </w:r>
      <w:r w:rsidRPr="00F01D90">
        <w:rPr>
          <w:snapToGrid w:val="0"/>
          <w:color w:val="000000"/>
          <w:sz w:val="24"/>
        </w:rPr>
        <w:t xml:space="preserve"> </w:t>
      </w:r>
      <w:r>
        <w:rPr>
          <w:snapToGrid w:val="0"/>
          <w:color w:val="000000"/>
          <w:sz w:val="24"/>
        </w:rPr>
        <w:t>столетия в Ита</w:t>
      </w:r>
      <w:r>
        <w:rPr>
          <w:snapToGrid w:val="0"/>
          <w:color w:val="000000"/>
          <w:sz w:val="24"/>
        </w:rPr>
        <w:softHyphen/>
        <w:t>лии и странах, находившихся под её влиянием (в Центральной Европе, Гер</w:t>
      </w:r>
      <w:r>
        <w:rPr>
          <w:snapToGrid w:val="0"/>
          <w:color w:val="000000"/>
          <w:sz w:val="24"/>
        </w:rPr>
        <w:softHyphen/>
        <w:t>мании), наступил новый расцвет искусства барокко.</w:t>
      </w:r>
    </w:p>
    <w:p w:rsidR="00F01D90" w:rsidRDefault="00F01D90" w:rsidP="00F01D90">
      <w:pPr>
        <w:shd w:val="clear" w:color="auto" w:fill="FFFFFF"/>
        <w:ind w:left="-1418" w:right="-763"/>
        <w:jc w:val="both"/>
        <w:rPr>
          <w:snapToGrid w:val="0"/>
          <w:sz w:val="24"/>
        </w:rPr>
      </w:pPr>
      <w:r>
        <w:rPr>
          <w:snapToGrid w:val="0"/>
          <w:color w:val="000000"/>
          <w:sz w:val="24"/>
        </w:rPr>
        <w:t xml:space="preserve">Во Франции, которая в </w:t>
      </w:r>
      <w:r>
        <w:rPr>
          <w:snapToGrid w:val="0"/>
          <w:color w:val="000000"/>
          <w:sz w:val="24"/>
          <w:lang w:val="en-US"/>
        </w:rPr>
        <w:t>XVII</w:t>
      </w:r>
      <w:r w:rsidRPr="00F01D90">
        <w:rPr>
          <w:snapToGrid w:val="0"/>
          <w:color w:val="000000"/>
          <w:sz w:val="24"/>
        </w:rPr>
        <w:t xml:space="preserve"> </w:t>
      </w:r>
      <w:r>
        <w:rPr>
          <w:snapToGrid w:val="0"/>
          <w:color w:val="000000"/>
          <w:sz w:val="24"/>
        </w:rPr>
        <w:t>в. стала родиной классицизма, барокко не по</w:t>
      </w:r>
      <w:r>
        <w:rPr>
          <w:snapToGrid w:val="0"/>
          <w:color w:val="000000"/>
          <w:sz w:val="24"/>
        </w:rPr>
        <w:softHyphen/>
        <w:t xml:space="preserve">лучило широкого распространения. В начале </w:t>
      </w:r>
      <w:r>
        <w:rPr>
          <w:snapToGrid w:val="0"/>
          <w:color w:val="000000"/>
          <w:sz w:val="24"/>
          <w:lang w:val="en-US"/>
        </w:rPr>
        <w:t>XVIII</w:t>
      </w:r>
      <w:r w:rsidRPr="00F01D90">
        <w:rPr>
          <w:snapToGrid w:val="0"/>
          <w:color w:val="000000"/>
          <w:sz w:val="24"/>
        </w:rPr>
        <w:t xml:space="preserve"> </w:t>
      </w:r>
      <w:r>
        <w:rPr>
          <w:snapToGrid w:val="0"/>
          <w:color w:val="000000"/>
          <w:sz w:val="24"/>
        </w:rPr>
        <w:t xml:space="preserve">в. здесь появился новый стиль </w:t>
      </w:r>
      <w:proofErr w:type="gramStart"/>
      <w:r>
        <w:rPr>
          <w:i/>
          <w:snapToGrid w:val="0"/>
          <w:color w:val="000000"/>
          <w:sz w:val="24"/>
        </w:rPr>
        <w:t>—р</w:t>
      </w:r>
      <w:proofErr w:type="gramEnd"/>
      <w:r>
        <w:rPr>
          <w:i/>
          <w:snapToGrid w:val="0"/>
          <w:color w:val="000000"/>
          <w:sz w:val="24"/>
        </w:rPr>
        <w:t xml:space="preserve">ококо </w:t>
      </w:r>
      <w:r>
        <w:rPr>
          <w:snapToGrid w:val="0"/>
          <w:color w:val="000000"/>
          <w:sz w:val="24"/>
        </w:rPr>
        <w:t xml:space="preserve">(от </w:t>
      </w:r>
      <w:r>
        <w:rPr>
          <w:i/>
          <w:snapToGrid w:val="0"/>
          <w:color w:val="000000"/>
          <w:sz w:val="24"/>
        </w:rPr>
        <w:t xml:space="preserve">франц. </w:t>
      </w:r>
      <w:proofErr w:type="spellStart"/>
      <w:r>
        <w:rPr>
          <w:snapToGrid w:val="0"/>
          <w:color w:val="000000"/>
          <w:sz w:val="24"/>
          <w:lang w:val="en-US"/>
        </w:rPr>
        <w:t>rocaille</w:t>
      </w:r>
      <w:proofErr w:type="spellEnd"/>
      <w:r w:rsidRPr="00F01D90">
        <w:rPr>
          <w:snapToGrid w:val="0"/>
          <w:color w:val="000000"/>
          <w:sz w:val="24"/>
        </w:rPr>
        <w:t xml:space="preserve"> </w:t>
      </w:r>
      <w:r>
        <w:rPr>
          <w:snapToGrid w:val="0"/>
          <w:color w:val="000000"/>
          <w:sz w:val="24"/>
        </w:rPr>
        <w:t>— «раковина»). Название раскрывает са</w:t>
      </w:r>
      <w:r>
        <w:rPr>
          <w:snapToGrid w:val="0"/>
          <w:color w:val="000000"/>
          <w:sz w:val="24"/>
        </w:rPr>
        <w:softHyphen/>
        <w:t>мую характерную его черту — пристрастие к сложным, изысканным фор</w:t>
      </w:r>
      <w:r>
        <w:rPr>
          <w:snapToGrid w:val="0"/>
          <w:color w:val="000000"/>
          <w:sz w:val="24"/>
        </w:rPr>
        <w:softHyphen/>
        <w:t>мам, причудливым линиям, напоминающим прихотливый силуэт раковины. Искусство рококо обращено к миру человеческих чувств, неуловимых, тон</w:t>
      </w:r>
      <w:r>
        <w:rPr>
          <w:snapToGrid w:val="0"/>
          <w:color w:val="000000"/>
          <w:sz w:val="24"/>
        </w:rPr>
        <w:softHyphen/>
        <w:t>ких оттенков настроений. Этот стиль просуществовал недолго — пример</w:t>
      </w:r>
      <w:r>
        <w:rPr>
          <w:snapToGrid w:val="0"/>
          <w:color w:val="000000"/>
          <w:sz w:val="24"/>
        </w:rPr>
        <w:softHyphen/>
        <w:t>но до 40-х гг., но его влияние на европейскую культуру ощущалось до кон</w:t>
      </w:r>
      <w:r>
        <w:rPr>
          <w:snapToGrid w:val="0"/>
          <w:color w:val="000000"/>
          <w:sz w:val="24"/>
        </w:rPr>
        <w:softHyphen/>
        <w:t>ца столетия.</w:t>
      </w:r>
    </w:p>
    <w:p w:rsidR="00F01D90" w:rsidRDefault="00F01D90" w:rsidP="00F01D90">
      <w:pPr>
        <w:shd w:val="clear" w:color="auto" w:fill="FFFFFF"/>
        <w:ind w:left="-1418" w:right="-763"/>
        <w:jc w:val="both"/>
        <w:rPr>
          <w:snapToGrid w:val="0"/>
          <w:sz w:val="24"/>
        </w:rPr>
      </w:pPr>
      <w:r>
        <w:rPr>
          <w:snapToGrid w:val="0"/>
          <w:color w:val="000000"/>
          <w:sz w:val="24"/>
        </w:rPr>
        <w:t xml:space="preserve">С середины </w:t>
      </w:r>
      <w:r>
        <w:rPr>
          <w:snapToGrid w:val="0"/>
          <w:color w:val="000000"/>
          <w:sz w:val="24"/>
          <w:lang w:val="en-US"/>
        </w:rPr>
        <w:t>XVIII</w:t>
      </w:r>
      <w:r w:rsidRPr="00F01D90">
        <w:rPr>
          <w:snapToGrid w:val="0"/>
          <w:color w:val="000000"/>
          <w:sz w:val="24"/>
        </w:rPr>
        <w:t xml:space="preserve"> </w:t>
      </w:r>
      <w:r>
        <w:rPr>
          <w:snapToGrid w:val="0"/>
          <w:color w:val="000000"/>
          <w:sz w:val="24"/>
        </w:rPr>
        <w:t>в. европейское искусство вновь обратилось к античнос</w:t>
      </w:r>
      <w:r>
        <w:rPr>
          <w:snapToGrid w:val="0"/>
          <w:color w:val="000000"/>
          <w:sz w:val="24"/>
        </w:rPr>
        <w:softHyphen/>
        <w:t>ти, что объясняется несколькими причинами. Одна из них — достижения археологии. Начавшиеся в 40-х гг. раскопки Помпей — древнего города в Италии, засыпанного пеплом при извержении Везувия в 79 г. н. э., — откры</w:t>
      </w:r>
      <w:r>
        <w:rPr>
          <w:snapToGrid w:val="0"/>
          <w:color w:val="000000"/>
          <w:sz w:val="24"/>
        </w:rPr>
        <w:softHyphen/>
        <w:t>ли удивительные по красоте и богатству памятники искусства и вызвали ог</w:t>
      </w:r>
      <w:r>
        <w:rPr>
          <w:snapToGrid w:val="0"/>
          <w:color w:val="000000"/>
          <w:sz w:val="24"/>
        </w:rPr>
        <w:softHyphen/>
        <w:t>ромный интерес к античной культуре. Однако более важная причина кро</w:t>
      </w:r>
      <w:r>
        <w:rPr>
          <w:snapToGrid w:val="0"/>
          <w:color w:val="000000"/>
          <w:sz w:val="24"/>
        </w:rPr>
        <w:softHyphen/>
        <w:t>ется в распространении идей Просвещения. Просветители, размышляя о совершенствовании личности и путях переустройства общества, приходи</w:t>
      </w:r>
      <w:r>
        <w:rPr>
          <w:snapToGrid w:val="0"/>
          <w:color w:val="000000"/>
          <w:sz w:val="24"/>
        </w:rPr>
        <w:softHyphen/>
        <w:t>ли к поискам идеала, который они видели в истории и культуре Древней Гре</w:t>
      </w:r>
      <w:r>
        <w:rPr>
          <w:snapToGrid w:val="0"/>
          <w:color w:val="000000"/>
          <w:sz w:val="24"/>
        </w:rPr>
        <w:softHyphen/>
        <w:t xml:space="preserve">ции и Древнего Рима. Сложившийся на этой почве стиль получил название </w:t>
      </w:r>
      <w:r>
        <w:rPr>
          <w:i/>
          <w:snapToGrid w:val="0"/>
          <w:color w:val="000000"/>
          <w:sz w:val="24"/>
        </w:rPr>
        <w:t xml:space="preserve">неоклассицизм </w:t>
      </w:r>
      <w:r>
        <w:rPr>
          <w:snapToGrid w:val="0"/>
          <w:color w:val="000000"/>
          <w:sz w:val="24"/>
        </w:rPr>
        <w:t>(т. е. новый классицизм).</w:t>
      </w:r>
    </w:p>
    <w:p w:rsidR="00F01D90" w:rsidRPr="00787CB3" w:rsidRDefault="00F01D90" w:rsidP="00F01D90">
      <w:pPr>
        <w:shd w:val="clear" w:color="auto" w:fill="FFFFFF"/>
        <w:ind w:left="-1418" w:right="-763"/>
        <w:jc w:val="both"/>
        <w:rPr>
          <w:snapToGrid w:val="0"/>
          <w:sz w:val="24"/>
          <w:u w:val="single"/>
        </w:rPr>
      </w:pPr>
      <w:r>
        <w:rPr>
          <w:snapToGrid w:val="0"/>
          <w:color w:val="000000"/>
          <w:sz w:val="24"/>
        </w:rPr>
        <w:t xml:space="preserve">Далеко не во всех странах неоклассицизм сменил стиль рококо. Так было во Франции, в Италии (где рококо сосуществовало с барокко) и отчасти в Германии. </w:t>
      </w:r>
      <w:r w:rsidRPr="00787CB3">
        <w:rPr>
          <w:snapToGrid w:val="0"/>
          <w:color w:val="000000"/>
          <w:sz w:val="24"/>
          <w:u w:val="single"/>
        </w:rPr>
        <w:t>В искусстве других стран, например в России, черты рококо и нео</w:t>
      </w:r>
      <w:r w:rsidRPr="00787CB3">
        <w:rPr>
          <w:snapToGrid w:val="0"/>
          <w:color w:val="000000"/>
          <w:sz w:val="24"/>
          <w:u w:val="single"/>
        </w:rPr>
        <w:softHyphen/>
        <w:t>классицизма оригинально переплелись.</w:t>
      </w:r>
    </w:p>
    <w:p w:rsidR="00F01D90" w:rsidRDefault="00F01D90" w:rsidP="00F01D90">
      <w:pPr>
        <w:shd w:val="clear" w:color="auto" w:fill="FFFFFF"/>
        <w:ind w:left="-1418" w:right="-763"/>
        <w:jc w:val="both"/>
        <w:rPr>
          <w:snapToGrid w:val="0"/>
          <w:sz w:val="24"/>
        </w:rPr>
      </w:pPr>
      <w:r>
        <w:rPr>
          <w:snapToGrid w:val="0"/>
          <w:color w:val="000000"/>
          <w:sz w:val="24"/>
        </w:rPr>
        <w:t xml:space="preserve">*Просвещение — идейное течение в странах Европы   » </w:t>
      </w:r>
      <w:r>
        <w:rPr>
          <w:snapToGrid w:val="0"/>
          <w:color w:val="000000"/>
          <w:sz w:val="24"/>
          <w:lang w:val="en-US"/>
        </w:rPr>
        <w:t>XVIII</w:t>
      </w:r>
      <w:r w:rsidRPr="00F01D90">
        <w:rPr>
          <w:snapToGrid w:val="0"/>
          <w:color w:val="000000"/>
          <w:sz w:val="24"/>
        </w:rPr>
        <w:t xml:space="preserve"> </w:t>
      </w:r>
      <w:r>
        <w:rPr>
          <w:snapToGrid w:val="0"/>
          <w:color w:val="000000"/>
          <w:sz w:val="24"/>
        </w:rPr>
        <w:t>—</w:t>
      </w:r>
      <w:r>
        <w:rPr>
          <w:i/>
          <w:snapToGrid w:val="0"/>
          <w:color w:val="000000"/>
          <w:sz w:val="24"/>
        </w:rPr>
        <w:t xml:space="preserve"> </w:t>
      </w:r>
      <w:r>
        <w:rPr>
          <w:snapToGrid w:val="0"/>
          <w:color w:val="000000"/>
          <w:sz w:val="24"/>
        </w:rPr>
        <w:t xml:space="preserve">начала </w:t>
      </w:r>
      <w:r>
        <w:rPr>
          <w:snapToGrid w:val="0"/>
          <w:color w:val="000000"/>
          <w:sz w:val="24"/>
          <w:lang w:val="en-US"/>
        </w:rPr>
        <w:t>XIX</w:t>
      </w:r>
      <w:r w:rsidRPr="00F01D90">
        <w:rPr>
          <w:snapToGrid w:val="0"/>
          <w:color w:val="000000"/>
          <w:sz w:val="24"/>
        </w:rPr>
        <w:t xml:space="preserve"> </w:t>
      </w:r>
      <w:r>
        <w:rPr>
          <w:snapToGrid w:val="0"/>
          <w:color w:val="000000"/>
          <w:sz w:val="24"/>
        </w:rPr>
        <w:t>в. Глав</w:t>
      </w:r>
      <w:r>
        <w:rPr>
          <w:snapToGrid w:val="0"/>
          <w:color w:val="000000"/>
          <w:sz w:val="24"/>
        </w:rPr>
        <w:softHyphen/>
        <w:t>ную свою задачу его пред</w:t>
      </w:r>
      <w:r>
        <w:rPr>
          <w:snapToGrid w:val="0"/>
          <w:color w:val="000000"/>
          <w:sz w:val="24"/>
        </w:rPr>
        <w:softHyphen/>
        <w:t>ставители видели в том, что</w:t>
      </w:r>
      <w:r>
        <w:rPr>
          <w:snapToGrid w:val="0"/>
          <w:color w:val="000000"/>
          <w:sz w:val="24"/>
        </w:rPr>
        <w:softHyphen/>
        <w:t>бы через образование и просвещение показать людям несовершенство их жизни и морального облика и найти путь к созда</w:t>
      </w:r>
      <w:r>
        <w:rPr>
          <w:snapToGrid w:val="0"/>
          <w:color w:val="000000"/>
          <w:sz w:val="24"/>
        </w:rPr>
        <w:softHyphen/>
        <w:t>нию идеального общества и идеальной личности.</w:t>
      </w:r>
    </w:p>
    <w:p w:rsidR="0037179D" w:rsidRDefault="0037179D" w:rsidP="0037179D">
      <w:pPr>
        <w:ind w:left="-1418" w:right="-763"/>
        <w:rPr>
          <w:snapToGrid w:val="0"/>
          <w:color w:val="000000"/>
          <w:sz w:val="24"/>
        </w:rPr>
      </w:pPr>
    </w:p>
    <w:p w:rsidR="008E68CF" w:rsidRDefault="008E68CF" w:rsidP="008E68CF">
      <w:pPr>
        <w:ind w:left="-1418" w:right="-766"/>
        <w:jc w:val="both"/>
        <w:rPr>
          <w:snapToGrid w:val="0"/>
          <w:color w:val="800000"/>
          <w:sz w:val="24"/>
        </w:rPr>
      </w:pPr>
    </w:p>
    <w:p w:rsidR="008E68CF" w:rsidRDefault="008E68CF" w:rsidP="008E68CF">
      <w:pPr>
        <w:ind w:left="-1418" w:right="-766"/>
        <w:jc w:val="both"/>
        <w:rPr>
          <w:b/>
          <w:snapToGrid w:val="0"/>
          <w:sz w:val="24"/>
        </w:rPr>
      </w:pPr>
    </w:p>
    <w:p w:rsidR="008E68CF" w:rsidRDefault="008E68CF" w:rsidP="008E68CF">
      <w:pPr>
        <w:ind w:left="-1418" w:right="-766"/>
        <w:jc w:val="both"/>
        <w:rPr>
          <w:b/>
          <w:snapToGrid w:val="0"/>
          <w:sz w:val="24"/>
        </w:rPr>
      </w:pPr>
    </w:p>
    <w:p w:rsidR="008E68CF" w:rsidRPr="00F65859" w:rsidRDefault="008E68CF" w:rsidP="008E68CF">
      <w:pPr>
        <w:ind w:left="-1418" w:right="-766"/>
        <w:jc w:val="both"/>
        <w:rPr>
          <w:b/>
          <w:sz w:val="24"/>
        </w:rPr>
      </w:pP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snapToGrid w:val="0"/>
          <w:sz w:val="24"/>
        </w:rPr>
      </w:pPr>
      <w:bookmarkStart w:id="0" w:name="а1"/>
      <w:bookmarkEnd w:id="0"/>
      <w:r>
        <w:rPr>
          <w:b/>
          <w:snapToGrid w:val="0"/>
          <w:sz w:val="24"/>
        </w:rPr>
        <w:t>ИСКУССТВО РОССИИ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lastRenderedPageBreak/>
        <w:t xml:space="preserve">На рубеже </w:t>
      </w:r>
      <w:r>
        <w:rPr>
          <w:snapToGrid w:val="0"/>
          <w:sz w:val="24"/>
          <w:lang w:val="en-US"/>
        </w:rPr>
        <w:t>XVII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и </w:t>
      </w:r>
      <w:r>
        <w:rPr>
          <w:snapToGrid w:val="0"/>
          <w:sz w:val="24"/>
          <w:lang w:val="en-US"/>
        </w:rPr>
        <w:t>XVIII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вв. в России закончилось Средневековье и началось Новое время. Если в западноевропейских странах этот исторический пере</w:t>
      </w:r>
      <w:r>
        <w:rPr>
          <w:snapToGrid w:val="0"/>
          <w:sz w:val="24"/>
        </w:rPr>
        <w:softHyphen/>
        <w:t>ход растягивался на целые столетия, то в России он произошёл стремитель</w:t>
      </w:r>
      <w:r>
        <w:rPr>
          <w:snapToGrid w:val="0"/>
          <w:sz w:val="24"/>
        </w:rPr>
        <w:softHyphen/>
        <w:t>но—в течение жизни одного поколения.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proofErr w:type="gramStart"/>
      <w:r>
        <w:rPr>
          <w:snapToGrid w:val="0"/>
          <w:sz w:val="24"/>
        </w:rPr>
        <w:t xml:space="preserve">Русскому искусству </w:t>
      </w:r>
      <w:r>
        <w:rPr>
          <w:snapToGrid w:val="0"/>
          <w:sz w:val="24"/>
          <w:lang w:val="en-US"/>
        </w:rPr>
        <w:t>XVIII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в. всего за несколько десятилетий суждено было превратиться из религиозного в светское, освоить новые жанры (например, портрет, натюрморт и пейзаж) и открыть совершенно новые для себя те</w:t>
      </w:r>
      <w:r>
        <w:rPr>
          <w:snapToGrid w:val="0"/>
          <w:sz w:val="24"/>
        </w:rPr>
        <w:softHyphen/>
        <w:t>мы (в частности, мифологическую и историческую).</w:t>
      </w:r>
      <w:proofErr w:type="gramEnd"/>
      <w:r>
        <w:rPr>
          <w:snapToGrid w:val="0"/>
          <w:sz w:val="24"/>
        </w:rPr>
        <w:t xml:space="preserve"> Поэтому стили в ис</w:t>
      </w:r>
      <w:r>
        <w:rPr>
          <w:snapToGrid w:val="0"/>
          <w:sz w:val="24"/>
        </w:rPr>
        <w:softHyphen/>
        <w:t>кусстве, которые в Европе последовательно сменяли друг друга на протяже</w:t>
      </w:r>
      <w:r>
        <w:rPr>
          <w:snapToGrid w:val="0"/>
          <w:sz w:val="24"/>
        </w:rPr>
        <w:softHyphen/>
        <w:t xml:space="preserve">нии веков, существовали в России </w:t>
      </w:r>
      <w:r>
        <w:rPr>
          <w:snapToGrid w:val="0"/>
          <w:sz w:val="24"/>
          <w:lang w:val="en-US"/>
        </w:rPr>
        <w:t>XVIII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столетия одновременно или же с разрывом всего в несколько лет.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Реформы, проведённые Петром </w:t>
      </w:r>
      <w:r>
        <w:rPr>
          <w:snapToGrid w:val="0"/>
          <w:sz w:val="24"/>
          <w:lang w:val="en-US"/>
        </w:rPr>
        <w:t>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(1689—1725 гг.), затронули не только политику, экономику, но также искусство. </w:t>
      </w:r>
      <w:proofErr w:type="gramStart"/>
      <w:r>
        <w:rPr>
          <w:snapToGrid w:val="0"/>
          <w:sz w:val="24"/>
        </w:rPr>
        <w:t>Целью молодого царя было по</w:t>
      </w:r>
      <w:r>
        <w:rPr>
          <w:snapToGrid w:val="0"/>
          <w:sz w:val="24"/>
        </w:rPr>
        <w:softHyphen/>
        <w:t>ставить русское искусство в один ряд с европейским, просветить отечест</w:t>
      </w:r>
      <w:r>
        <w:rPr>
          <w:snapToGrid w:val="0"/>
          <w:sz w:val="24"/>
        </w:rPr>
        <w:softHyphen/>
        <w:t>венную публику и окружить свой двор архитекторами, скульпторами и жи</w:t>
      </w:r>
      <w:r>
        <w:rPr>
          <w:snapToGrid w:val="0"/>
          <w:sz w:val="24"/>
        </w:rPr>
        <w:softHyphen/>
        <w:t>вописцами.</w:t>
      </w:r>
      <w:proofErr w:type="gramEnd"/>
      <w:r>
        <w:rPr>
          <w:snapToGrid w:val="0"/>
          <w:sz w:val="24"/>
        </w:rPr>
        <w:t xml:space="preserve"> В то время крупных русских мастеров почти не было. Пётр </w:t>
      </w:r>
      <w:r>
        <w:rPr>
          <w:snapToGrid w:val="0"/>
          <w:sz w:val="24"/>
          <w:lang w:val="en-US"/>
        </w:rPr>
        <w:t>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приглашал иностранных художников в Россию и одновременно посылал самых талантливых молодых людей обучаться «художествам» за границу, в ос</w:t>
      </w:r>
      <w:r>
        <w:rPr>
          <w:snapToGrid w:val="0"/>
          <w:sz w:val="24"/>
        </w:rPr>
        <w:softHyphen/>
        <w:t xml:space="preserve">новном в Голландию и Италию. Во второй четверти </w:t>
      </w:r>
      <w:r>
        <w:rPr>
          <w:snapToGrid w:val="0"/>
          <w:sz w:val="24"/>
          <w:lang w:val="en-US"/>
        </w:rPr>
        <w:t>XVIII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в. «петровские пенсионеры» (ученики, содержавшиеся за счёт государственных средств — пенсиона) стали возвращаться в Россию, привозя с собой новый художест</w:t>
      </w:r>
      <w:r>
        <w:rPr>
          <w:snapToGrid w:val="0"/>
          <w:sz w:val="24"/>
        </w:rPr>
        <w:softHyphen/>
        <w:t>венный опыт и приобретённое мастерство.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proofErr w:type="gramStart"/>
      <w:r>
        <w:rPr>
          <w:snapToGrid w:val="0"/>
          <w:sz w:val="24"/>
          <w:lang w:val="en-US"/>
        </w:rPr>
        <w:t>XVIII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столетие в истории русского искусства было периодом ученичест</w:t>
      </w:r>
      <w:r>
        <w:rPr>
          <w:snapToGrid w:val="0"/>
          <w:sz w:val="24"/>
        </w:rPr>
        <w:softHyphen/>
        <w:t>ва.</w:t>
      </w:r>
      <w:proofErr w:type="gramEnd"/>
      <w:r>
        <w:rPr>
          <w:snapToGrid w:val="0"/>
          <w:sz w:val="24"/>
        </w:rPr>
        <w:t xml:space="preserve"> Но если в первой половине </w:t>
      </w:r>
      <w:r>
        <w:rPr>
          <w:snapToGrid w:val="0"/>
          <w:sz w:val="24"/>
          <w:lang w:val="en-US"/>
        </w:rPr>
        <w:t>XVIII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в. учителями русских художников были иностранные мастера, то во второй они могли учиться уже у своих сооте</w:t>
      </w:r>
      <w:r>
        <w:rPr>
          <w:snapToGrid w:val="0"/>
          <w:sz w:val="24"/>
        </w:rPr>
        <w:softHyphen/>
        <w:t>чественников и работать с иностранцами на равных.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По прошествии всего ста лет Россия предстала в обновлённом виде — с новой столицей, в которой была открыта Академия художеств; </w:t>
      </w:r>
      <w:proofErr w:type="gramStart"/>
      <w:r>
        <w:rPr>
          <w:snapToGrid w:val="0"/>
          <w:sz w:val="24"/>
        </w:rPr>
        <w:t>со</w:t>
      </w:r>
      <w:proofErr w:type="gramEnd"/>
      <w:r>
        <w:rPr>
          <w:snapToGrid w:val="0"/>
          <w:sz w:val="24"/>
        </w:rPr>
        <w:t xml:space="preserve"> множест</w:t>
      </w:r>
      <w:r>
        <w:rPr>
          <w:snapToGrid w:val="0"/>
          <w:sz w:val="24"/>
        </w:rPr>
        <w:softHyphen/>
        <w:t>вом художественных собраний, которые не уступали старейшим европей</w:t>
      </w:r>
      <w:r>
        <w:rPr>
          <w:snapToGrid w:val="0"/>
          <w:sz w:val="24"/>
        </w:rPr>
        <w:softHyphen/>
        <w:t>ским коллекциям размахом и роскошью.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snapToGrid w:val="0"/>
          <w:sz w:val="24"/>
        </w:rPr>
      </w:pPr>
      <w:r>
        <w:rPr>
          <w:b/>
          <w:snapToGrid w:val="0"/>
          <w:sz w:val="24"/>
        </w:rPr>
        <w:t>АРХИТЕКТУРА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snapToGrid w:val="0"/>
          <w:sz w:val="24"/>
        </w:rPr>
      </w:pPr>
      <w:bookmarkStart w:id="1" w:name="а2"/>
      <w:bookmarkEnd w:id="1"/>
      <w:r>
        <w:rPr>
          <w:b/>
          <w:snapToGrid w:val="0"/>
          <w:sz w:val="24"/>
        </w:rPr>
        <w:t xml:space="preserve">АРХИТЕКТУРА САНКТ-ПЕТЕРБУРГА ПЕРВОЙ ПОЛОВИНЫ </w:t>
      </w:r>
      <w:r>
        <w:rPr>
          <w:b/>
          <w:snapToGrid w:val="0"/>
          <w:sz w:val="24"/>
          <w:lang w:val="en-US"/>
        </w:rPr>
        <w:t>XVIII</w:t>
      </w:r>
      <w:r w:rsidRPr="00787CB3">
        <w:rPr>
          <w:b/>
          <w:snapToGrid w:val="0"/>
          <w:sz w:val="24"/>
        </w:rPr>
        <w:t xml:space="preserve"> </w:t>
      </w:r>
      <w:r>
        <w:rPr>
          <w:b/>
          <w:snapToGrid w:val="0"/>
          <w:sz w:val="24"/>
        </w:rPr>
        <w:t>ВЕКА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Для того чтобы Россия укрепилась на Балтийском море, на отвоёван</w:t>
      </w:r>
      <w:r>
        <w:rPr>
          <w:snapToGrid w:val="0"/>
          <w:sz w:val="24"/>
        </w:rPr>
        <w:softHyphen/>
        <w:t xml:space="preserve">ной у шведов земле Пётр </w:t>
      </w:r>
      <w:r>
        <w:rPr>
          <w:snapToGrid w:val="0"/>
          <w:sz w:val="24"/>
          <w:lang w:val="en-US"/>
        </w:rPr>
        <w:t>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основал новую столицу — Санкт-Петербург. Название его тогда звучало немно</w:t>
      </w:r>
      <w:r>
        <w:rPr>
          <w:snapToGrid w:val="0"/>
          <w:sz w:val="24"/>
        </w:rPr>
        <w:softHyphen/>
        <w:t>го иначе — Санкт-Питер-</w:t>
      </w:r>
      <w:proofErr w:type="spellStart"/>
      <w:r>
        <w:rPr>
          <w:snapToGrid w:val="0"/>
          <w:sz w:val="24"/>
        </w:rPr>
        <w:t>Бурх</w:t>
      </w:r>
      <w:proofErr w:type="spellEnd"/>
      <w:r>
        <w:rPr>
          <w:snapToGrid w:val="0"/>
          <w:sz w:val="24"/>
        </w:rPr>
        <w:t>, что означало «крепость Святого Петра» (апостол Пётр был небесным покро</w:t>
      </w:r>
      <w:r>
        <w:rPr>
          <w:snapToGrid w:val="0"/>
          <w:sz w:val="24"/>
        </w:rPr>
        <w:softHyphen/>
        <w:t>вителем русского монарха).</w:t>
      </w:r>
    </w:p>
    <w:p w:rsidR="0058715C" w:rsidRDefault="00787CB3" w:rsidP="0058715C">
      <w:pPr>
        <w:shd w:val="clear" w:color="auto" w:fill="FFFFFF"/>
        <w:ind w:left="-1418" w:right="-766"/>
        <w:jc w:val="both"/>
        <w:rPr>
          <w:snapToGrid w:val="0"/>
          <w:sz w:val="24"/>
        </w:rPr>
      </w:pPr>
      <w:proofErr w:type="gramStart"/>
      <w:r>
        <w:rPr>
          <w:snapToGrid w:val="0"/>
          <w:sz w:val="24"/>
        </w:rPr>
        <w:t>16 мая 1703 г. на Заячьем ост</w:t>
      </w:r>
      <w:r>
        <w:rPr>
          <w:snapToGrid w:val="0"/>
          <w:sz w:val="24"/>
        </w:rPr>
        <w:softHyphen/>
        <w:t>рове в устье Невы была заложена первая постройка города — крепость Санкт-Питер-</w:t>
      </w:r>
      <w:proofErr w:type="spellStart"/>
      <w:r>
        <w:rPr>
          <w:snapToGrid w:val="0"/>
          <w:sz w:val="24"/>
        </w:rPr>
        <w:t>Бурх</w:t>
      </w:r>
      <w:proofErr w:type="spellEnd"/>
      <w:r>
        <w:rPr>
          <w:snapToGrid w:val="0"/>
          <w:sz w:val="24"/>
        </w:rPr>
        <w:t>, вскоре пе</w:t>
      </w:r>
      <w:r>
        <w:rPr>
          <w:snapToGrid w:val="0"/>
          <w:sz w:val="24"/>
        </w:rPr>
        <w:softHyphen/>
        <w:t>реименованная в Петропавловскую в честь апостолов Петра и Павла.</w:t>
      </w:r>
      <w:proofErr w:type="gramEnd"/>
      <w:r>
        <w:rPr>
          <w:snapToGrid w:val="0"/>
          <w:sz w:val="24"/>
        </w:rPr>
        <w:t xml:space="preserve"> Место оказалось удачным, но стро</w:t>
      </w:r>
      <w:r>
        <w:rPr>
          <w:snapToGrid w:val="0"/>
          <w:sz w:val="24"/>
        </w:rPr>
        <w:softHyphen/>
        <w:t>ить на болотистых почвах было необыкновенно трудно: приходи</w:t>
      </w:r>
      <w:r>
        <w:rPr>
          <w:snapToGrid w:val="0"/>
          <w:sz w:val="24"/>
        </w:rPr>
        <w:softHyphen/>
        <w:t>лось вбивать под каждо</w:t>
      </w:r>
      <w:r w:rsidR="0058715C">
        <w:rPr>
          <w:snapToGrid w:val="0"/>
          <w:sz w:val="24"/>
        </w:rPr>
        <w:t>е здание множество дубовых свай</w:t>
      </w:r>
      <w:proofErr w:type="gramStart"/>
      <w:r w:rsidR="0058715C" w:rsidRPr="0058715C">
        <w:rPr>
          <w:snapToGrid w:val="0"/>
          <w:sz w:val="24"/>
        </w:rPr>
        <w:t xml:space="preserve"> </w:t>
      </w:r>
      <w:r w:rsidR="0058715C">
        <w:rPr>
          <w:snapToGrid w:val="0"/>
          <w:sz w:val="24"/>
        </w:rPr>
        <w:t>П</w:t>
      </w:r>
      <w:proofErr w:type="gramEnd"/>
      <w:r w:rsidR="0058715C">
        <w:rPr>
          <w:snapToGrid w:val="0"/>
          <w:sz w:val="24"/>
        </w:rPr>
        <w:t xml:space="preserve">о замыслу Петра </w:t>
      </w:r>
      <w:r w:rsidR="0058715C">
        <w:rPr>
          <w:snapToGrid w:val="0"/>
          <w:sz w:val="24"/>
          <w:lang w:val="en-US"/>
        </w:rPr>
        <w:t>I</w:t>
      </w:r>
      <w:r w:rsidR="0058715C" w:rsidRPr="00787CB3">
        <w:rPr>
          <w:snapToGrid w:val="0"/>
          <w:sz w:val="24"/>
        </w:rPr>
        <w:t xml:space="preserve">, </w:t>
      </w:r>
      <w:r w:rsidR="0058715C">
        <w:rPr>
          <w:snapToGrid w:val="0"/>
          <w:sz w:val="24"/>
        </w:rPr>
        <w:t>прежде все</w:t>
      </w:r>
      <w:r w:rsidR="0058715C">
        <w:rPr>
          <w:snapToGrid w:val="0"/>
          <w:sz w:val="24"/>
        </w:rPr>
        <w:softHyphen/>
        <w:t>го нужно было застроить и заселить острова в устье Невы. При такой планировке река с её многочислен</w:t>
      </w:r>
      <w:r w:rsidR="0058715C">
        <w:rPr>
          <w:snapToGrid w:val="0"/>
          <w:sz w:val="24"/>
        </w:rPr>
        <w:softHyphen/>
        <w:t>ными рукавами и прорытые позже каналы становились главными маги</w:t>
      </w:r>
      <w:r w:rsidR="0058715C">
        <w:rPr>
          <w:snapToGrid w:val="0"/>
          <w:sz w:val="24"/>
        </w:rPr>
        <w:softHyphen/>
        <w:t>стралями Петербурга, почти как в Венеции или в Амстердаме (его и взял за образец русский царь). Мо</w:t>
      </w:r>
      <w:r w:rsidR="0058715C">
        <w:rPr>
          <w:snapToGrid w:val="0"/>
          <w:sz w:val="24"/>
        </w:rPr>
        <w:softHyphen/>
        <w:t>стов сознательно не строили; горо</w:t>
      </w:r>
      <w:r w:rsidR="0058715C">
        <w:rPr>
          <w:snapToGrid w:val="0"/>
          <w:sz w:val="24"/>
        </w:rPr>
        <w:softHyphen/>
        <w:t>жанам раздавали лодки, чтобы при</w:t>
      </w:r>
      <w:r w:rsidR="0058715C">
        <w:rPr>
          <w:snapToGrid w:val="0"/>
          <w:sz w:val="24"/>
        </w:rPr>
        <w:softHyphen/>
        <w:t>учить их к водной стихии.</w:t>
      </w:r>
    </w:p>
    <w:p w:rsidR="00787CB3" w:rsidRPr="0058715C" w:rsidRDefault="00787CB3" w:rsidP="0058715C">
      <w:pPr>
        <w:shd w:val="clear" w:color="auto" w:fill="FFFFFF"/>
        <w:ind w:left="-1418" w:right="-766"/>
        <w:jc w:val="both"/>
        <w:rPr>
          <w:snapToGrid w:val="0"/>
          <w:sz w:val="24"/>
        </w:rPr>
      </w:pPr>
    </w:p>
    <w:p w:rsidR="00787CB3" w:rsidRDefault="00787CB3" w:rsidP="00787CB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3087370" cy="1613535"/>
            <wp:effectExtent l="0" t="0" r="0" b="571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proofErr w:type="spellStart"/>
      <w:r>
        <w:rPr>
          <w:b/>
          <w:i/>
          <w:snapToGrid w:val="0"/>
          <w:sz w:val="24"/>
        </w:rPr>
        <w:t>Лжованни</w:t>
      </w:r>
      <w:proofErr w:type="spellEnd"/>
      <w:r>
        <w:rPr>
          <w:b/>
          <w:i/>
          <w:snapToGrid w:val="0"/>
          <w:sz w:val="24"/>
        </w:rPr>
        <w:t xml:space="preserve"> Марио Фонтана, Иоганн Готфрид </w:t>
      </w:r>
      <w:proofErr w:type="spellStart"/>
      <w:r>
        <w:rPr>
          <w:b/>
          <w:i/>
          <w:snapToGrid w:val="0"/>
          <w:sz w:val="24"/>
        </w:rPr>
        <w:t>Шедель</w:t>
      </w:r>
      <w:proofErr w:type="spellEnd"/>
      <w:r>
        <w:rPr>
          <w:b/>
          <w:i/>
          <w:snapToGrid w:val="0"/>
          <w:sz w:val="24"/>
        </w:rPr>
        <w:t xml:space="preserve"> и др.,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Дворец А. Д. Меншикова. 1710—1727 гг.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Перестроен Иваном Бланком в 1732—1740 гг. Санкт-Петербург.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ДОМЕНИКО ТРЕЗИНИ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(около 1670—1734)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 xml:space="preserve">Швейцарец Доменико Джованни </w:t>
      </w:r>
      <w:proofErr w:type="spellStart"/>
      <w:r>
        <w:rPr>
          <w:snapToGrid w:val="0"/>
          <w:color w:val="800000"/>
          <w:sz w:val="24"/>
        </w:rPr>
        <w:t>Трезини</w:t>
      </w:r>
      <w:proofErr w:type="spellEnd"/>
      <w:r>
        <w:rPr>
          <w:snapToGrid w:val="0"/>
          <w:color w:val="800000"/>
          <w:sz w:val="24"/>
        </w:rPr>
        <w:t>, которого в России звали Андреем Якимовичем, приехал в страну в 1703 г. До 1714 г. он был практически единственным спе</w:t>
      </w:r>
      <w:r>
        <w:rPr>
          <w:snapToGrid w:val="0"/>
          <w:color w:val="800000"/>
          <w:sz w:val="24"/>
        </w:rPr>
        <w:softHyphen/>
        <w:t>циалистом, который, по словам современника, «делал каждому, кто хотел или должен был строить</w:t>
      </w:r>
      <w:r>
        <w:rPr>
          <w:snapToGrid w:val="0"/>
          <w:color w:val="800000"/>
          <w:sz w:val="24"/>
        </w:rPr>
        <w:softHyphen/>
        <w:t>ся и не имел чертежа, план или фа</w:t>
      </w:r>
      <w:r>
        <w:rPr>
          <w:snapToGrid w:val="0"/>
          <w:color w:val="800000"/>
          <w:sz w:val="24"/>
        </w:rPr>
        <w:softHyphen/>
        <w:t>сад». Он проектировал важнейшие постройки Петербурга — Петро</w:t>
      </w:r>
      <w:r>
        <w:rPr>
          <w:snapToGrid w:val="0"/>
          <w:color w:val="800000"/>
          <w:sz w:val="24"/>
        </w:rPr>
        <w:softHyphen/>
        <w:t>павловскую крепость и её собор, здание</w:t>
      </w:r>
      <w:proofErr w:type="gramStart"/>
      <w:r>
        <w:rPr>
          <w:snapToGrid w:val="0"/>
          <w:color w:val="800000"/>
          <w:sz w:val="24"/>
        </w:rPr>
        <w:t xml:space="preserve"> Д</w:t>
      </w:r>
      <w:proofErr w:type="gramEnd"/>
      <w:r>
        <w:rPr>
          <w:snapToGrid w:val="0"/>
          <w:color w:val="800000"/>
          <w:sz w:val="24"/>
        </w:rPr>
        <w:t>венадцати коллегий.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Петропавловский собор (1712—1733 гг.) и теперь выглядит весьма необычно для православно</w:t>
      </w:r>
      <w:r>
        <w:rPr>
          <w:snapToGrid w:val="0"/>
          <w:color w:val="800000"/>
          <w:sz w:val="24"/>
        </w:rPr>
        <w:softHyphen/>
        <w:t>го храма. Над зданием главенствует не купол, а острый шпиль колоколь</w:t>
      </w:r>
      <w:r>
        <w:rPr>
          <w:snapToGrid w:val="0"/>
          <w:color w:val="800000"/>
          <w:sz w:val="24"/>
        </w:rPr>
        <w:softHyphen/>
        <w:t>ни. Нет и привычной полукруглой апсиды (выступа, перекрытого полу</w:t>
      </w:r>
      <w:r>
        <w:rPr>
          <w:snapToGrid w:val="0"/>
          <w:color w:val="800000"/>
          <w:sz w:val="24"/>
        </w:rPr>
        <w:softHyphen/>
        <w:t xml:space="preserve">куполом или </w:t>
      </w:r>
      <w:proofErr w:type="spellStart"/>
      <w:r>
        <w:rPr>
          <w:snapToGrid w:val="0"/>
          <w:color w:val="800000"/>
          <w:sz w:val="24"/>
        </w:rPr>
        <w:t>полусводом</w:t>
      </w:r>
      <w:proofErr w:type="spellEnd"/>
      <w:r>
        <w:rPr>
          <w:snapToGrid w:val="0"/>
          <w:color w:val="800000"/>
          <w:sz w:val="24"/>
        </w:rPr>
        <w:t>) с восточ</w:t>
      </w:r>
      <w:r>
        <w:rPr>
          <w:snapToGrid w:val="0"/>
          <w:color w:val="800000"/>
          <w:sz w:val="24"/>
        </w:rPr>
        <w:softHyphen/>
        <w:t>ной стороны храма, где находится алтарь. Скромное убранство собо</w:t>
      </w:r>
      <w:r>
        <w:rPr>
          <w:snapToGrid w:val="0"/>
          <w:color w:val="800000"/>
          <w:sz w:val="24"/>
        </w:rPr>
        <w:softHyphen/>
        <w:t>ра противоречило традициям мос</w:t>
      </w:r>
      <w:r>
        <w:rPr>
          <w:snapToGrid w:val="0"/>
          <w:color w:val="800000"/>
          <w:sz w:val="24"/>
        </w:rPr>
        <w:softHyphen/>
        <w:t xml:space="preserve">ковской архитектуры </w:t>
      </w:r>
      <w:r>
        <w:rPr>
          <w:snapToGrid w:val="0"/>
          <w:color w:val="800000"/>
          <w:sz w:val="24"/>
          <w:lang w:val="en-US"/>
        </w:rPr>
        <w:t>XVII</w:t>
      </w:r>
      <w:r w:rsidRPr="00787CB3">
        <w:rPr>
          <w:snapToGrid w:val="0"/>
          <w:color w:val="800000"/>
          <w:sz w:val="24"/>
        </w:rPr>
        <w:t xml:space="preserve"> </w:t>
      </w:r>
      <w:r>
        <w:rPr>
          <w:snapToGrid w:val="0"/>
          <w:color w:val="800000"/>
          <w:sz w:val="24"/>
        </w:rPr>
        <w:t>в. Он не случайно стал символом Петербур</w:t>
      </w:r>
      <w:r>
        <w:rPr>
          <w:snapToGrid w:val="0"/>
          <w:color w:val="800000"/>
          <w:sz w:val="24"/>
        </w:rPr>
        <w:softHyphen/>
        <w:t>га — в нём заложены основы свое</w:t>
      </w:r>
      <w:r>
        <w:rPr>
          <w:snapToGrid w:val="0"/>
          <w:color w:val="800000"/>
          <w:sz w:val="24"/>
        </w:rPr>
        <w:softHyphen/>
        <w:t>образного архитектурного стиля новой столицы. Высокая колоколь</w:t>
      </w:r>
      <w:r>
        <w:rPr>
          <w:snapToGrid w:val="0"/>
          <w:color w:val="800000"/>
          <w:sz w:val="24"/>
        </w:rPr>
        <w:softHyphen/>
        <w:t>ня настолько удачно сочеталась с ровным, плоским ландшафтом, что позднее архитекторы старались по</w:t>
      </w:r>
      <w:r>
        <w:rPr>
          <w:snapToGrid w:val="0"/>
          <w:color w:val="800000"/>
          <w:sz w:val="24"/>
        </w:rPr>
        <w:softHyphen/>
        <w:t>вторить эту деталь в других важней</w:t>
      </w:r>
      <w:r>
        <w:rPr>
          <w:snapToGrid w:val="0"/>
          <w:color w:val="800000"/>
          <w:sz w:val="24"/>
        </w:rPr>
        <w:softHyphen/>
        <w:t>ших зданиях города (например, в Адмиралтействе).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Здание</w:t>
      </w:r>
      <w:proofErr w:type="gramStart"/>
      <w:r>
        <w:rPr>
          <w:snapToGrid w:val="0"/>
          <w:color w:val="800000"/>
          <w:sz w:val="24"/>
        </w:rPr>
        <w:t xml:space="preserve"> Д</w:t>
      </w:r>
      <w:proofErr w:type="gramEnd"/>
      <w:r>
        <w:rPr>
          <w:snapToGrid w:val="0"/>
          <w:color w:val="800000"/>
          <w:sz w:val="24"/>
        </w:rPr>
        <w:t>венадцати коллегии на Васильевском острове (1722— 1734 гг., закончено Михаилом Гри</w:t>
      </w:r>
      <w:r>
        <w:rPr>
          <w:snapToGrid w:val="0"/>
          <w:color w:val="800000"/>
          <w:sz w:val="24"/>
        </w:rPr>
        <w:softHyphen/>
        <w:t xml:space="preserve">горьевичем </w:t>
      </w:r>
      <w:proofErr w:type="spellStart"/>
      <w:r>
        <w:rPr>
          <w:snapToGrid w:val="0"/>
          <w:color w:val="800000"/>
          <w:sz w:val="24"/>
        </w:rPr>
        <w:t>Земцовым</w:t>
      </w:r>
      <w:proofErr w:type="spellEnd"/>
      <w:r>
        <w:rPr>
          <w:snapToGrid w:val="0"/>
          <w:color w:val="800000"/>
          <w:sz w:val="24"/>
        </w:rPr>
        <w:t>), также не</w:t>
      </w:r>
      <w:r>
        <w:rPr>
          <w:snapToGrid w:val="0"/>
          <w:color w:val="800000"/>
          <w:sz w:val="24"/>
        </w:rPr>
        <w:softHyphen/>
        <w:t>обычно. Оно состоит из двенадцати одинаковых частей, расположен</w:t>
      </w:r>
      <w:r>
        <w:rPr>
          <w:snapToGrid w:val="0"/>
          <w:color w:val="800000"/>
          <w:sz w:val="24"/>
        </w:rPr>
        <w:softHyphen/>
        <w:t>ных на одной линии и украшенных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только пилястрами. Здание развёр</w:t>
      </w:r>
      <w:r>
        <w:rPr>
          <w:snapToGrid w:val="0"/>
          <w:color w:val="800000"/>
          <w:sz w:val="24"/>
        </w:rPr>
        <w:softHyphen/>
        <w:t>нуто не вдоль Невы, а под прямым углом к ней. По замыслу архитек</w:t>
      </w:r>
      <w:r>
        <w:rPr>
          <w:snapToGrid w:val="0"/>
          <w:color w:val="800000"/>
          <w:sz w:val="24"/>
        </w:rPr>
        <w:softHyphen/>
        <w:t>тора, длинный парадный фасад</w:t>
      </w:r>
      <w:proofErr w:type="gramStart"/>
      <w:r>
        <w:rPr>
          <w:snapToGrid w:val="0"/>
          <w:color w:val="800000"/>
          <w:sz w:val="24"/>
        </w:rPr>
        <w:t xml:space="preserve"> Д</w:t>
      </w:r>
      <w:proofErr w:type="gramEnd"/>
      <w:r>
        <w:rPr>
          <w:snapToGrid w:val="0"/>
          <w:color w:val="800000"/>
          <w:sz w:val="24"/>
        </w:rPr>
        <w:t>ве</w:t>
      </w:r>
      <w:r>
        <w:rPr>
          <w:snapToGrid w:val="0"/>
          <w:color w:val="800000"/>
          <w:sz w:val="24"/>
        </w:rPr>
        <w:softHyphen/>
        <w:t>надцати коллегий должен был выхо</w:t>
      </w:r>
      <w:r>
        <w:rPr>
          <w:snapToGrid w:val="0"/>
          <w:color w:val="800000"/>
          <w:sz w:val="24"/>
        </w:rPr>
        <w:softHyphen/>
        <w:t>дить на предполагавшуюся площадь на стрелке острова.</w:t>
      </w:r>
    </w:p>
    <w:p w:rsidR="00787CB3" w:rsidRDefault="00787CB3" w:rsidP="00787CB3">
      <w:pPr>
        <w:ind w:left="-1418" w:right="-766"/>
        <w:jc w:val="both"/>
        <w:rPr>
          <w:snapToGrid w:val="0"/>
          <w:color w:val="800000"/>
          <w:sz w:val="24"/>
        </w:rPr>
      </w:pPr>
      <w:r>
        <w:rPr>
          <w:noProof/>
          <w:color w:val="800000"/>
          <w:sz w:val="24"/>
          <w:lang w:eastAsia="ru-RU"/>
        </w:rPr>
        <w:lastRenderedPageBreak/>
        <w:drawing>
          <wp:inline distT="0" distB="0" distL="0" distR="0">
            <wp:extent cx="2689225" cy="4034155"/>
            <wp:effectExtent l="0" t="0" r="0" b="444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color w:val="800000"/>
          <w:sz w:val="24"/>
        </w:rPr>
      </w:pPr>
      <w:r>
        <w:rPr>
          <w:b/>
          <w:i/>
          <w:snapToGrid w:val="0"/>
          <w:color w:val="800000"/>
          <w:sz w:val="24"/>
        </w:rPr>
        <w:t xml:space="preserve">Доменико </w:t>
      </w:r>
      <w:proofErr w:type="spellStart"/>
      <w:r>
        <w:rPr>
          <w:b/>
          <w:i/>
          <w:snapToGrid w:val="0"/>
          <w:color w:val="800000"/>
          <w:sz w:val="24"/>
        </w:rPr>
        <w:t>Трезини</w:t>
      </w:r>
      <w:proofErr w:type="spellEnd"/>
      <w:r>
        <w:rPr>
          <w:b/>
          <w:i/>
          <w:snapToGrid w:val="0"/>
          <w:color w:val="800000"/>
          <w:sz w:val="24"/>
        </w:rPr>
        <w:t>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color w:val="800000"/>
          <w:sz w:val="24"/>
        </w:rPr>
      </w:pPr>
      <w:r>
        <w:rPr>
          <w:b/>
          <w:i/>
          <w:snapToGrid w:val="0"/>
          <w:color w:val="800000"/>
          <w:sz w:val="24"/>
        </w:rPr>
        <w:t>Петропавловский собор. 1712—1733 гг. Санкт-Петербург.</w:t>
      </w:r>
    </w:p>
    <w:p w:rsidR="00787CB3" w:rsidRPr="00787CB3" w:rsidRDefault="00787CB3" w:rsidP="00787CB3">
      <w:pPr>
        <w:ind w:left="-1418" w:right="-766"/>
        <w:jc w:val="both"/>
        <w:rPr>
          <w:snapToGrid w:val="0"/>
          <w:sz w:val="24"/>
        </w:rPr>
      </w:pPr>
    </w:p>
    <w:p w:rsidR="00787CB3" w:rsidRPr="00787CB3" w:rsidRDefault="00787CB3" w:rsidP="00787CB3">
      <w:pPr>
        <w:ind w:left="-1418" w:right="-766"/>
        <w:jc w:val="both"/>
        <w:rPr>
          <w:b/>
          <w:sz w:val="24"/>
        </w:rPr>
      </w:pPr>
    </w:p>
    <w:p w:rsidR="00787CB3" w:rsidRPr="00787CB3" w:rsidRDefault="00787CB3" w:rsidP="00787CB3">
      <w:pPr>
        <w:ind w:left="-1418" w:right="-766"/>
        <w:jc w:val="both"/>
        <w:rPr>
          <w:b/>
          <w:sz w:val="24"/>
        </w:rPr>
      </w:pPr>
    </w:p>
    <w:p w:rsidR="0058715C" w:rsidRDefault="0058715C" w:rsidP="0058715C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На Васильевском острове начали возводить каменные дома для дво</w:t>
      </w:r>
      <w:r>
        <w:rPr>
          <w:snapToGrid w:val="0"/>
          <w:sz w:val="24"/>
        </w:rPr>
        <w:softHyphen/>
        <w:t>рян, например великолепный дворец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сподвижника Петра </w:t>
      </w:r>
      <w:r>
        <w:rPr>
          <w:snapToGrid w:val="0"/>
          <w:sz w:val="24"/>
          <w:lang w:val="en-US"/>
        </w:rPr>
        <w:t>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Александра Даниловича Меншикова, часто </w:t>
      </w:r>
      <w:proofErr w:type="gramStart"/>
      <w:r>
        <w:rPr>
          <w:snapToGrid w:val="0"/>
          <w:sz w:val="24"/>
        </w:rPr>
        <w:t>слу</w:t>
      </w:r>
      <w:r>
        <w:rPr>
          <w:snapToGrid w:val="0"/>
          <w:sz w:val="24"/>
        </w:rPr>
        <w:softHyphen/>
        <w:t>живший</w:t>
      </w:r>
      <w:proofErr w:type="gramEnd"/>
      <w:r>
        <w:rPr>
          <w:snapToGrid w:val="0"/>
          <w:sz w:val="24"/>
        </w:rPr>
        <w:t xml:space="preserve"> местом торжественных цар</w:t>
      </w:r>
      <w:r>
        <w:rPr>
          <w:snapToGrid w:val="0"/>
          <w:sz w:val="24"/>
        </w:rPr>
        <w:softHyphen/>
        <w:t>ских приёмов. Именно там чествова</w:t>
      </w:r>
      <w:r>
        <w:rPr>
          <w:snapToGrid w:val="0"/>
          <w:sz w:val="24"/>
        </w:rPr>
        <w:softHyphen/>
        <w:t>ли команду первого иностранного корабля, пришедшего в новый порт из Голландии.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К середине 20-х гг. на Васильев</w:t>
      </w:r>
      <w:r>
        <w:rPr>
          <w:snapToGrid w:val="0"/>
          <w:sz w:val="24"/>
        </w:rPr>
        <w:softHyphen/>
        <w:t>ском острове появились и другие постройки. До сих пор украшают на</w:t>
      </w:r>
      <w:r>
        <w:rPr>
          <w:snapToGrid w:val="0"/>
          <w:sz w:val="24"/>
        </w:rPr>
        <w:softHyphen/>
        <w:t>бережную Кунсткамера (1718— 1734 гг.), первый в России музей, и здание</w:t>
      </w:r>
      <w:proofErr w:type="gramStart"/>
      <w:r>
        <w:rPr>
          <w:snapToGrid w:val="0"/>
          <w:sz w:val="24"/>
        </w:rPr>
        <w:t xml:space="preserve"> Д</w:t>
      </w:r>
      <w:proofErr w:type="gramEnd"/>
      <w:r>
        <w:rPr>
          <w:snapToGrid w:val="0"/>
          <w:sz w:val="24"/>
        </w:rPr>
        <w:t>венадцати коллегий — ми</w:t>
      </w:r>
      <w:r>
        <w:rPr>
          <w:snapToGrid w:val="0"/>
          <w:sz w:val="24"/>
        </w:rPr>
        <w:softHyphen/>
        <w:t>нистерств Петровской эпохи.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По проекту французского архи</w:t>
      </w:r>
      <w:r>
        <w:rPr>
          <w:snapToGrid w:val="0"/>
          <w:sz w:val="24"/>
        </w:rPr>
        <w:softHyphen/>
        <w:t xml:space="preserve">тектора Жана Батиста Александра </w:t>
      </w:r>
      <w:proofErr w:type="spellStart"/>
      <w:r>
        <w:rPr>
          <w:snapToGrid w:val="0"/>
          <w:sz w:val="24"/>
        </w:rPr>
        <w:t>Леблона</w:t>
      </w:r>
      <w:proofErr w:type="spellEnd"/>
      <w:r>
        <w:rPr>
          <w:snapToGrid w:val="0"/>
          <w:sz w:val="24"/>
        </w:rPr>
        <w:t xml:space="preserve"> (1679—1719) Васильевский остров предполагалось сделать центром будущего города. Однако вопреки планам быстрее заселялись не острова, а левый берег Невы, так называемая Адмиралтейская сторо</w:t>
      </w:r>
      <w:r>
        <w:rPr>
          <w:snapToGrid w:val="0"/>
          <w:sz w:val="24"/>
        </w:rPr>
        <w:softHyphen/>
        <w:t>на. Само Адмиралтейство (здание, вмещавшее в себя верфи, мастерские и склады — всё необходимое для строительства кораблей) было осно</w:t>
      </w:r>
      <w:r>
        <w:rPr>
          <w:snapToGrid w:val="0"/>
          <w:sz w:val="24"/>
        </w:rPr>
        <w:softHyphen/>
        <w:t>вано в 1704 г. Рядом с ним посели</w:t>
      </w:r>
      <w:r>
        <w:rPr>
          <w:snapToGrid w:val="0"/>
          <w:sz w:val="24"/>
        </w:rPr>
        <w:softHyphen/>
        <w:t xml:space="preserve">лись мастера-корабелы и моряки, а неподалёку Пётр </w:t>
      </w:r>
      <w:r>
        <w:rPr>
          <w:snapToGrid w:val="0"/>
          <w:sz w:val="24"/>
          <w:lang w:val="en-US"/>
        </w:rPr>
        <w:t>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заложил свой первый дворец, названный Зимним. Царь в нём почти не жил, называя его «конторой», но каждый день здесь бывал и работал.</w:t>
      </w:r>
    </w:p>
    <w:p w:rsidR="0058715C" w:rsidRDefault="00787CB3" w:rsidP="0058715C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lastRenderedPageBreak/>
        <w:t>Чуть выше по течению Невы рас</w:t>
      </w:r>
      <w:r>
        <w:rPr>
          <w:snapToGrid w:val="0"/>
          <w:sz w:val="24"/>
        </w:rPr>
        <w:softHyphen/>
        <w:t xml:space="preserve">полагался Летний дворец (1710— 1714 гг., архитекторы Доменико </w:t>
      </w:r>
      <w:proofErr w:type="spellStart"/>
      <w:r>
        <w:rPr>
          <w:snapToGrid w:val="0"/>
          <w:sz w:val="24"/>
        </w:rPr>
        <w:t>Трезини</w:t>
      </w:r>
      <w:proofErr w:type="spellEnd"/>
      <w:r>
        <w:rPr>
          <w:snapToGrid w:val="0"/>
          <w:sz w:val="24"/>
        </w:rPr>
        <w:t xml:space="preserve"> и Андреас </w:t>
      </w:r>
      <w:proofErr w:type="spellStart"/>
      <w:r>
        <w:rPr>
          <w:snapToGrid w:val="0"/>
          <w:sz w:val="24"/>
        </w:rPr>
        <w:t>Шлютер</w:t>
      </w:r>
      <w:proofErr w:type="spellEnd"/>
      <w:r>
        <w:rPr>
          <w:snapToGrid w:val="0"/>
          <w:sz w:val="24"/>
        </w:rPr>
        <w:t>), который Пётр подарил своей жене Екатерине Алексеевне. Он очень гордился окру</w:t>
      </w:r>
      <w:r>
        <w:rPr>
          <w:snapToGrid w:val="0"/>
          <w:sz w:val="24"/>
        </w:rPr>
        <w:softHyphen/>
        <w:t>жавшим это здание Летним садом, лично выписывал для него из-за границы диковинные растения. Сад тог</w:t>
      </w:r>
      <w:r>
        <w:rPr>
          <w:snapToGrid w:val="0"/>
          <w:sz w:val="24"/>
        </w:rPr>
        <w:softHyphen/>
        <w:t xml:space="preserve">да не был похож </w:t>
      </w:r>
      <w:proofErr w:type="gramStart"/>
      <w:r>
        <w:rPr>
          <w:snapToGrid w:val="0"/>
          <w:sz w:val="24"/>
        </w:rPr>
        <w:t>на</w:t>
      </w:r>
      <w:proofErr w:type="gramEnd"/>
      <w:r>
        <w:rPr>
          <w:snapToGrid w:val="0"/>
          <w:sz w:val="24"/>
        </w:rPr>
        <w:t xml:space="preserve"> современный. В нём преобладали не деревья, а однолетние травы и цветы. Их выса</w:t>
      </w:r>
      <w:r>
        <w:rPr>
          <w:snapToGrid w:val="0"/>
          <w:sz w:val="24"/>
        </w:rPr>
        <w:softHyphen/>
        <w:t>живали на фигурных клумбах, кото</w:t>
      </w:r>
      <w:r>
        <w:rPr>
          <w:snapToGrid w:val="0"/>
          <w:sz w:val="24"/>
        </w:rPr>
        <w:softHyphen/>
        <w:t>рые образовывали орнаменты, похо</w:t>
      </w:r>
      <w:r>
        <w:rPr>
          <w:snapToGrid w:val="0"/>
          <w:sz w:val="24"/>
        </w:rPr>
        <w:softHyphen/>
        <w:t>жие на ковровые узоры. Подобные парки в России называли регулярны</w:t>
      </w:r>
      <w:r>
        <w:rPr>
          <w:snapToGrid w:val="0"/>
          <w:sz w:val="24"/>
        </w:rPr>
        <w:softHyphen/>
        <w:t>ми или французскими, так как мода на них пришла из Версаля (рези</w:t>
      </w:r>
      <w:r>
        <w:rPr>
          <w:snapToGrid w:val="0"/>
          <w:sz w:val="24"/>
        </w:rPr>
        <w:softHyphen/>
        <w:t xml:space="preserve">денции французских королей под Парижем), а клумбы — партерами (от </w:t>
      </w:r>
      <w:r>
        <w:rPr>
          <w:i/>
          <w:snapToGrid w:val="0"/>
          <w:sz w:val="24"/>
        </w:rPr>
        <w:t xml:space="preserve">франц. </w:t>
      </w:r>
      <w:r>
        <w:rPr>
          <w:snapToGrid w:val="0"/>
          <w:sz w:val="24"/>
          <w:lang w:val="en-US"/>
        </w:rPr>
        <w:t>par</w:t>
      </w:r>
      <w:r w:rsidRPr="00787CB3">
        <w:rPr>
          <w:snapToGrid w:val="0"/>
          <w:sz w:val="24"/>
        </w:rPr>
        <w:t xml:space="preserve"> </w:t>
      </w:r>
      <w:proofErr w:type="spellStart"/>
      <w:r>
        <w:rPr>
          <w:snapToGrid w:val="0"/>
          <w:sz w:val="24"/>
          <w:lang w:val="en-US"/>
        </w:rPr>
        <w:t>terre</w:t>
      </w:r>
      <w:proofErr w:type="spellEnd"/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— «на земле»).</w:t>
      </w:r>
      <w:r w:rsidR="0058715C" w:rsidRPr="0058715C">
        <w:rPr>
          <w:snapToGrid w:val="0"/>
          <w:sz w:val="24"/>
        </w:rPr>
        <w:t xml:space="preserve"> </w:t>
      </w:r>
      <w:r w:rsidR="0058715C">
        <w:rPr>
          <w:snapToGrid w:val="0"/>
          <w:sz w:val="24"/>
        </w:rPr>
        <w:t>Партеры украсили мраморными ста</w:t>
      </w:r>
      <w:r w:rsidR="0058715C">
        <w:rPr>
          <w:snapToGrid w:val="0"/>
          <w:sz w:val="24"/>
        </w:rPr>
        <w:softHyphen/>
        <w:t>туями, изображавшими героев антич</w:t>
      </w:r>
      <w:r w:rsidR="0058715C">
        <w:rPr>
          <w:snapToGrid w:val="0"/>
          <w:sz w:val="24"/>
        </w:rPr>
        <w:softHyphen/>
        <w:t>ных мифов; статуи были привезены из Италии. Прогуливаясь по Летнему саду, посетители могли знакомиться с новым для России видом искусст</w:t>
      </w:r>
      <w:r w:rsidR="0058715C">
        <w:rPr>
          <w:snapToGrid w:val="0"/>
          <w:sz w:val="24"/>
        </w:rPr>
        <w:softHyphen/>
        <w:t>ва и с античной мифологией.</w:t>
      </w:r>
    </w:p>
    <w:p w:rsidR="00787CB3" w:rsidRP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</w:p>
    <w:p w:rsidR="00787CB3" w:rsidRDefault="00787CB3" w:rsidP="00787CB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636770" cy="1904365"/>
            <wp:effectExtent l="0" t="0" r="0" b="63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Летний сад. Санкт-Петербург.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  <w:lang w:val="en-US"/>
        </w:rPr>
      </w:pPr>
    </w:p>
    <w:p w:rsidR="00787CB3" w:rsidRDefault="00787CB3" w:rsidP="00787CB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442335" cy="2442210"/>
            <wp:effectExtent l="0" t="0" r="571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color w:val="800000"/>
          <w:sz w:val="24"/>
        </w:rPr>
      </w:pPr>
      <w:r>
        <w:rPr>
          <w:b/>
          <w:i/>
          <w:snapToGrid w:val="0"/>
          <w:color w:val="800000"/>
          <w:sz w:val="24"/>
        </w:rPr>
        <w:t>Дворец А. Д. Меншикова в Санкт-Петербурге. Интерьер. 1710—1727 гг.</w:t>
      </w:r>
    </w:p>
    <w:p w:rsidR="00787CB3" w:rsidRPr="0058715C" w:rsidRDefault="00787CB3" w:rsidP="0058715C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Дворец А. Д. Меншикова, главный фасад которого обращён к Неве, долгое время был са</w:t>
      </w:r>
      <w:r>
        <w:rPr>
          <w:snapToGrid w:val="0"/>
          <w:color w:val="800000"/>
          <w:sz w:val="24"/>
        </w:rPr>
        <w:softHyphen/>
        <w:t>мым роскошным частным домом северной столицы. Недавно он был восстановлен в пер</w:t>
      </w:r>
      <w:r>
        <w:rPr>
          <w:snapToGrid w:val="0"/>
          <w:color w:val="800000"/>
          <w:sz w:val="24"/>
        </w:rPr>
        <w:softHyphen/>
        <w:t>воначальном виде. И в оформлении фасадов (высокие крыши, окна с мелкими переплёта</w:t>
      </w:r>
      <w:r>
        <w:rPr>
          <w:snapToGrid w:val="0"/>
          <w:color w:val="800000"/>
          <w:sz w:val="24"/>
        </w:rPr>
        <w:softHyphen/>
        <w:t>ми), и в интерьерах, отделанных деревом, бело-голубыми изразцами (плитками из обожжённой глины) и разнообразными тканями, господствует голландский вкус.</w:t>
      </w:r>
      <w:r w:rsidR="0058715C" w:rsidRPr="0058715C">
        <w:rPr>
          <w:snapToGrid w:val="0"/>
          <w:color w:val="800000"/>
          <w:sz w:val="24"/>
        </w:rPr>
        <w:t xml:space="preserve"> </w:t>
      </w:r>
      <w:r>
        <w:rPr>
          <w:snapToGrid w:val="0"/>
          <w:sz w:val="24"/>
        </w:rPr>
        <w:lastRenderedPageBreak/>
        <w:t>Петербург был построен по евро</w:t>
      </w:r>
      <w:r>
        <w:rPr>
          <w:snapToGrid w:val="0"/>
          <w:sz w:val="24"/>
        </w:rPr>
        <w:softHyphen/>
        <w:t>пейским меркам необычайно быст</w:t>
      </w:r>
      <w:r>
        <w:rPr>
          <w:snapToGrid w:val="0"/>
          <w:sz w:val="24"/>
        </w:rPr>
        <w:softHyphen/>
        <w:t>ро, за несколько десятилетий. В пер</w:t>
      </w:r>
      <w:r>
        <w:rPr>
          <w:snapToGrid w:val="0"/>
          <w:sz w:val="24"/>
        </w:rPr>
        <w:softHyphen/>
        <w:t>вые годы после его основания там ещё бродили дикие звери (в 1714 г. волки даже загрызли часового на по</w:t>
      </w:r>
      <w:r>
        <w:rPr>
          <w:snapToGrid w:val="0"/>
          <w:sz w:val="24"/>
        </w:rPr>
        <w:softHyphen/>
        <w:t>сту). А спустя всего семь лет, в 1721 г., улицы Петербурга уже осве</w:t>
      </w:r>
      <w:r>
        <w:rPr>
          <w:snapToGrid w:val="0"/>
          <w:sz w:val="24"/>
        </w:rPr>
        <w:softHyphen/>
        <w:t xml:space="preserve">щало </w:t>
      </w:r>
      <w:proofErr w:type="gramStart"/>
      <w:r>
        <w:rPr>
          <w:snapToGrid w:val="0"/>
          <w:sz w:val="24"/>
        </w:rPr>
        <w:t>около тысячи фонарей</w:t>
      </w:r>
      <w:proofErr w:type="gramEnd"/>
      <w:r>
        <w:rPr>
          <w:snapToGrid w:val="0"/>
          <w:sz w:val="24"/>
        </w:rPr>
        <w:t>. Чтобы быстрее воплотить замысел Петра, сюда собрали лучших мастеров, а по всей стране запрещено было стро</w:t>
      </w:r>
      <w:r>
        <w:rPr>
          <w:snapToGrid w:val="0"/>
          <w:sz w:val="24"/>
        </w:rPr>
        <w:softHyphen/>
        <w:t>ить каменные дома.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Подобно другим европейским столицам, Санкт-Петербург уже в первой половине </w:t>
      </w:r>
      <w:r>
        <w:rPr>
          <w:snapToGrid w:val="0"/>
          <w:sz w:val="24"/>
          <w:lang w:val="en-US"/>
        </w:rPr>
        <w:t>XVIII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в. был окру</w:t>
      </w:r>
      <w:r>
        <w:rPr>
          <w:snapToGrid w:val="0"/>
          <w:sz w:val="24"/>
        </w:rPr>
        <w:softHyphen/>
        <w:t>жён императорскими резиденция</w:t>
      </w:r>
      <w:r>
        <w:rPr>
          <w:snapToGrid w:val="0"/>
          <w:sz w:val="24"/>
        </w:rPr>
        <w:softHyphen/>
        <w:t>ми — в Стрельне и Ораниенбауме, Петергофе и Царском Селе (ныне город Пушкин). В загородных двор</w:t>
      </w:r>
      <w:r>
        <w:rPr>
          <w:snapToGrid w:val="0"/>
          <w:sz w:val="24"/>
        </w:rPr>
        <w:softHyphen/>
        <w:t>цах и городских парках проводи</w:t>
      </w:r>
      <w:r>
        <w:rPr>
          <w:snapToGrid w:val="0"/>
          <w:sz w:val="24"/>
        </w:rPr>
        <w:softHyphen/>
        <w:t>лись шумные торжества.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В годы правления Анн</w:t>
      </w:r>
      <w:proofErr w:type="gramStart"/>
      <w:r>
        <w:rPr>
          <w:snapToGrid w:val="0"/>
          <w:sz w:val="24"/>
        </w:rPr>
        <w:t>ы Иоа</w:t>
      </w:r>
      <w:proofErr w:type="gramEnd"/>
      <w:r>
        <w:rPr>
          <w:snapToGrid w:val="0"/>
          <w:sz w:val="24"/>
        </w:rPr>
        <w:t xml:space="preserve">нновны (1730—1740 гг.), племянницы Петра </w:t>
      </w:r>
      <w:r>
        <w:rPr>
          <w:snapToGrid w:val="0"/>
          <w:sz w:val="24"/>
          <w:lang w:val="en-US"/>
        </w:rPr>
        <w:t>I</w:t>
      </w:r>
      <w:r w:rsidRPr="00787CB3">
        <w:rPr>
          <w:snapToGrid w:val="0"/>
          <w:sz w:val="24"/>
        </w:rPr>
        <w:t xml:space="preserve">, </w:t>
      </w:r>
      <w:r>
        <w:rPr>
          <w:snapToGrid w:val="0"/>
          <w:sz w:val="24"/>
        </w:rPr>
        <w:t>в Петербурге появились но</w:t>
      </w:r>
      <w:r>
        <w:rPr>
          <w:snapToGrid w:val="0"/>
          <w:sz w:val="24"/>
        </w:rPr>
        <w:softHyphen/>
        <w:t xml:space="preserve">вые крупные архитекторы. Михаил Григорьевич </w:t>
      </w:r>
      <w:proofErr w:type="spellStart"/>
      <w:r>
        <w:rPr>
          <w:snapToGrid w:val="0"/>
          <w:sz w:val="24"/>
        </w:rPr>
        <w:t>Земцов</w:t>
      </w:r>
      <w:proofErr w:type="spellEnd"/>
      <w:r>
        <w:rPr>
          <w:snapToGrid w:val="0"/>
          <w:sz w:val="24"/>
        </w:rPr>
        <w:t xml:space="preserve"> (1688—1743) учился у иностранцев в России, Пётр Михайлович Еропкин (около 1698—1740) — в Риме, Иван Кузьмич Коробов (1700 или 1701—1747) — в Голландии.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proofErr w:type="spellStart"/>
      <w:r>
        <w:rPr>
          <w:snapToGrid w:val="0"/>
          <w:sz w:val="24"/>
        </w:rPr>
        <w:t>Земцов</w:t>
      </w:r>
      <w:proofErr w:type="spellEnd"/>
      <w:r>
        <w:rPr>
          <w:snapToGrid w:val="0"/>
          <w:sz w:val="24"/>
        </w:rPr>
        <w:t xml:space="preserve"> создал церковь Святых </w:t>
      </w:r>
      <w:proofErr w:type="spellStart"/>
      <w:r>
        <w:rPr>
          <w:snapToGrid w:val="0"/>
          <w:sz w:val="24"/>
        </w:rPr>
        <w:t>Симеона</w:t>
      </w:r>
      <w:proofErr w:type="spellEnd"/>
      <w:r>
        <w:rPr>
          <w:snapToGrid w:val="0"/>
          <w:sz w:val="24"/>
        </w:rPr>
        <w:t xml:space="preserve"> и Анны в Петербурге (1731—1734 гг.). Взяв за основу схе</w:t>
      </w:r>
      <w:r>
        <w:rPr>
          <w:snapToGrid w:val="0"/>
          <w:sz w:val="24"/>
        </w:rPr>
        <w:softHyphen/>
        <w:t>му Петропавловского собора, мастер несколько изменил её: купол церкви увеличил, а колокольню сделал бо</w:t>
      </w:r>
      <w:r>
        <w:rPr>
          <w:snapToGrid w:val="0"/>
          <w:sz w:val="24"/>
        </w:rPr>
        <w:softHyphen/>
        <w:t>лее низкой и объёмной.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По проекту Коробова в конце 20-х — 30-е гг. было перестроено здание Адмиралтейства. Именно то</w:t>
      </w:r>
      <w:r>
        <w:rPr>
          <w:snapToGrid w:val="0"/>
          <w:sz w:val="24"/>
        </w:rPr>
        <w:softHyphen/>
        <w:t>гда на нём появился знаменитый шпиль — «адмиралтейская игла» с флюгером в форме корабля, — слу</w:t>
      </w:r>
      <w:r>
        <w:rPr>
          <w:snapToGrid w:val="0"/>
          <w:sz w:val="24"/>
        </w:rPr>
        <w:softHyphen/>
        <w:t>живший главным ориентиром на левом берегу Невы. От Адмиралтей</w:t>
      </w:r>
      <w:r>
        <w:rPr>
          <w:snapToGrid w:val="0"/>
          <w:sz w:val="24"/>
        </w:rPr>
        <w:softHyphen/>
        <w:t>ства расходился «трезубец» главных магистралей города — Невского и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Вознесенского проспектов и Горо</w:t>
      </w:r>
      <w:r>
        <w:rPr>
          <w:snapToGrid w:val="0"/>
          <w:sz w:val="24"/>
        </w:rPr>
        <w:softHyphen/>
        <w:t>ховой улицы, которые начали за</w:t>
      </w:r>
      <w:r>
        <w:rPr>
          <w:snapToGrid w:val="0"/>
          <w:sz w:val="24"/>
        </w:rPr>
        <w:softHyphen/>
        <w:t>страиваться жилыми домами.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Архитекторы в то время в основ</w:t>
      </w:r>
      <w:r>
        <w:rPr>
          <w:snapToGrid w:val="0"/>
          <w:sz w:val="24"/>
        </w:rPr>
        <w:softHyphen/>
        <w:t>ном реконструировали старые зда</w:t>
      </w:r>
      <w:r>
        <w:rPr>
          <w:snapToGrid w:val="0"/>
          <w:sz w:val="24"/>
        </w:rPr>
        <w:softHyphen/>
        <w:t>ния, планировали и благоустраива</w:t>
      </w:r>
      <w:r>
        <w:rPr>
          <w:snapToGrid w:val="0"/>
          <w:sz w:val="24"/>
        </w:rPr>
        <w:softHyphen/>
        <w:t>ли центр Петербурга, в частности мостили деревянными щитами на</w:t>
      </w:r>
      <w:r>
        <w:rPr>
          <w:snapToGrid w:val="0"/>
          <w:sz w:val="24"/>
        </w:rPr>
        <w:softHyphen/>
        <w:t>бережные.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В 1741 г. на престол взошла им</w:t>
      </w:r>
      <w:r>
        <w:rPr>
          <w:snapToGrid w:val="0"/>
          <w:sz w:val="24"/>
        </w:rPr>
        <w:softHyphen/>
        <w:t xml:space="preserve">ператрица Елизавета Петровна, дочь Петра </w:t>
      </w:r>
      <w:r>
        <w:rPr>
          <w:snapToGrid w:val="0"/>
          <w:sz w:val="24"/>
          <w:lang w:val="en-US"/>
        </w:rPr>
        <w:t>I</w:t>
      </w:r>
      <w:r w:rsidRPr="00787CB3">
        <w:rPr>
          <w:snapToGrid w:val="0"/>
          <w:sz w:val="24"/>
        </w:rPr>
        <w:t xml:space="preserve">. </w:t>
      </w:r>
      <w:r>
        <w:rPr>
          <w:snapToGrid w:val="0"/>
          <w:sz w:val="24"/>
        </w:rPr>
        <w:t>Во времена её правления (1741 — 1761 гг.) вновь стали стро</w:t>
      </w:r>
      <w:r>
        <w:rPr>
          <w:snapToGrid w:val="0"/>
          <w:sz w:val="24"/>
        </w:rPr>
        <w:softHyphen/>
        <w:t>иться многочисленные роскошные дворцы, для украшения которых приглашали художников, как рус</w:t>
      </w:r>
      <w:r>
        <w:rPr>
          <w:snapToGrid w:val="0"/>
          <w:sz w:val="24"/>
        </w:rPr>
        <w:softHyphen/>
        <w:t>ских, так и иностранных.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snapToGrid w:val="0"/>
          <w:sz w:val="24"/>
        </w:rPr>
      </w:pPr>
      <w:bookmarkStart w:id="2" w:name="а3"/>
      <w:bookmarkEnd w:id="2"/>
      <w:r>
        <w:rPr>
          <w:b/>
          <w:snapToGrid w:val="0"/>
          <w:sz w:val="24"/>
        </w:rPr>
        <w:t xml:space="preserve">АРХИТЕКТУРА МОСКВЫ ПЕРВОЙ ПОЛОВИНЫ </w:t>
      </w:r>
      <w:r>
        <w:rPr>
          <w:b/>
          <w:snapToGrid w:val="0"/>
          <w:sz w:val="24"/>
          <w:lang w:val="en-US"/>
        </w:rPr>
        <w:t>XVIII</w:t>
      </w:r>
      <w:r w:rsidRPr="00787CB3">
        <w:rPr>
          <w:b/>
          <w:snapToGrid w:val="0"/>
          <w:sz w:val="24"/>
        </w:rPr>
        <w:t xml:space="preserve"> </w:t>
      </w:r>
      <w:r>
        <w:rPr>
          <w:b/>
          <w:snapToGrid w:val="0"/>
          <w:sz w:val="24"/>
        </w:rPr>
        <w:t>ВЕКА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В конце </w:t>
      </w:r>
      <w:r>
        <w:rPr>
          <w:snapToGrid w:val="0"/>
          <w:sz w:val="24"/>
          <w:lang w:val="en-US"/>
        </w:rPr>
        <w:t>XVII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в. в московской ар</w:t>
      </w:r>
      <w:r>
        <w:rPr>
          <w:snapToGrid w:val="0"/>
          <w:sz w:val="24"/>
        </w:rPr>
        <w:softHyphen/>
        <w:t>хитектуре появились постройки, соединявшие российские и западные традиции, черты двух эпох: Средне</w:t>
      </w:r>
      <w:r>
        <w:rPr>
          <w:snapToGrid w:val="0"/>
          <w:sz w:val="24"/>
        </w:rPr>
        <w:softHyphen/>
        <w:t xml:space="preserve">вековья и Нового времени. В 1692— 1695 гг. на пересечении старинной московской улицы </w:t>
      </w:r>
      <w:proofErr w:type="spellStart"/>
      <w:r>
        <w:rPr>
          <w:snapToGrid w:val="0"/>
          <w:sz w:val="24"/>
        </w:rPr>
        <w:t>Сретенки</w:t>
      </w:r>
      <w:proofErr w:type="spellEnd"/>
      <w:r>
        <w:rPr>
          <w:snapToGrid w:val="0"/>
          <w:sz w:val="24"/>
        </w:rPr>
        <w:t xml:space="preserve"> и Зем</w:t>
      </w:r>
      <w:r>
        <w:rPr>
          <w:snapToGrid w:val="0"/>
          <w:sz w:val="24"/>
        </w:rPr>
        <w:softHyphen/>
        <w:t>ляного вала, окружавшего Земляной город, архитектор Михаил Иванович</w:t>
      </w:r>
    </w:p>
    <w:p w:rsidR="00787CB3" w:rsidRDefault="00787CB3" w:rsidP="00787CB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2205355" cy="3012440"/>
            <wp:effectExtent l="0" t="0" r="444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Михаил Чоглоков.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Сухарева башня. 1692— 1695 гг., перестроена в 1698—1701 гг.</w:t>
      </w:r>
    </w:p>
    <w:p w:rsidR="00787CB3" w:rsidRPr="0058715C" w:rsidRDefault="00787CB3" w:rsidP="0058715C">
      <w:pPr>
        <w:shd w:val="clear" w:color="auto" w:fill="FFFFFF"/>
        <w:ind w:left="-1418" w:right="-766"/>
        <w:jc w:val="both"/>
        <w:rPr>
          <w:b/>
          <w:i/>
          <w:snapToGrid w:val="0"/>
          <w:sz w:val="24"/>
          <w:lang w:val="en-US"/>
        </w:rPr>
      </w:pPr>
      <w:r>
        <w:rPr>
          <w:b/>
          <w:i/>
          <w:snapToGrid w:val="0"/>
          <w:sz w:val="24"/>
        </w:rPr>
        <w:t>Москва.</w:t>
      </w:r>
    </w:p>
    <w:p w:rsidR="00787CB3" w:rsidRDefault="00787CB3" w:rsidP="00787CB3">
      <w:pPr>
        <w:ind w:left="-1418" w:right="-766"/>
        <w:jc w:val="both"/>
        <w:rPr>
          <w:b/>
          <w:snapToGrid w:val="0"/>
          <w:sz w:val="24"/>
          <w:lang w:val="en-US"/>
        </w:rPr>
      </w:pPr>
    </w:p>
    <w:p w:rsidR="00787CB3" w:rsidRDefault="00787CB3" w:rsidP="00787CB3">
      <w:pPr>
        <w:ind w:left="-1418" w:right="-766"/>
        <w:jc w:val="both"/>
        <w:rPr>
          <w:b/>
          <w:snapToGrid w:val="0"/>
          <w:sz w:val="24"/>
          <w:lang w:val="en-US"/>
        </w:rPr>
      </w:pPr>
    </w:p>
    <w:p w:rsidR="00787CB3" w:rsidRDefault="00787CB3" w:rsidP="00787CB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291080" cy="350710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 xml:space="preserve">Иван Зарудный. </w:t>
      </w:r>
      <w:proofErr w:type="gramStart"/>
      <w:r>
        <w:rPr>
          <w:b/>
          <w:i/>
          <w:snapToGrid w:val="0"/>
          <w:sz w:val="24"/>
        </w:rPr>
        <w:t>Церковь Архангела Гавриила {Меншикова башня).</w:t>
      </w:r>
      <w:proofErr w:type="gramEnd"/>
      <w:r>
        <w:rPr>
          <w:b/>
          <w:i/>
          <w:snapToGrid w:val="0"/>
          <w:sz w:val="24"/>
        </w:rPr>
        <w:t xml:space="preserve"> Западный фасад. 1704—1707 гг. Москва.</w:t>
      </w:r>
    </w:p>
    <w:p w:rsidR="00787CB3" w:rsidRDefault="00787CB3" w:rsidP="00787CB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2312670" cy="3517900"/>
            <wp:effectExtent l="0" t="0" r="0" b="635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Дмитрий Ухтомский.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Колокольня Троице-Сергиева монастыря. Фрагмент. 1741—1770 гг. Сергиев Посад.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Чоглоков (около 1650—1710) по</w:t>
      </w:r>
      <w:r>
        <w:rPr>
          <w:snapToGrid w:val="0"/>
          <w:sz w:val="24"/>
        </w:rPr>
        <w:softHyphen/>
        <w:t>строил здание ворот близ Стрелец</w:t>
      </w:r>
      <w:r>
        <w:rPr>
          <w:snapToGrid w:val="0"/>
          <w:sz w:val="24"/>
        </w:rPr>
        <w:softHyphen/>
        <w:t>кой слободы, где стоял полк Л. П. Су</w:t>
      </w:r>
      <w:r>
        <w:rPr>
          <w:snapToGrid w:val="0"/>
          <w:sz w:val="24"/>
        </w:rPr>
        <w:softHyphen/>
        <w:t>харева. Вскоре в честь полковника его назвали Сухаревой башней.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Необычный облик башня приоб</w:t>
      </w:r>
      <w:r>
        <w:rPr>
          <w:snapToGrid w:val="0"/>
          <w:sz w:val="24"/>
        </w:rPr>
        <w:softHyphen/>
        <w:t>рела после перестройки 1698— 1701 гг. Подобно средневековым западноевропейским соборам и ратушам, она была увенчана башен</w:t>
      </w:r>
      <w:r>
        <w:rPr>
          <w:snapToGrid w:val="0"/>
          <w:sz w:val="24"/>
        </w:rPr>
        <w:softHyphen/>
        <w:t xml:space="preserve">кой с часами. Внутри расположились учреждённая Петром </w:t>
      </w:r>
      <w:r>
        <w:rPr>
          <w:snapToGrid w:val="0"/>
          <w:sz w:val="24"/>
          <w:lang w:val="en-US"/>
        </w:rPr>
        <w:t>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Школа мате</w:t>
      </w:r>
      <w:r>
        <w:rPr>
          <w:snapToGrid w:val="0"/>
          <w:sz w:val="24"/>
        </w:rPr>
        <w:softHyphen/>
        <w:t xml:space="preserve">матических и </w:t>
      </w:r>
      <w:proofErr w:type="spellStart"/>
      <w:r>
        <w:rPr>
          <w:snapToGrid w:val="0"/>
          <w:sz w:val="24"/>
        </w:rPr>
        <w:t>навигацких</w:t>
      </w:r>
      <w:proofErr w:type="spellEnd"/>
      <w:r>
        <w:rPr>
          <w:snapToGrid w:val="0"/>
          <w:sz w:val="24"/>
        </w:rPr>
        <w:t xml:space="preserve"> наук, а также первая в России обсерватория. В 1934 г. Сухарева башня была разо</w:t>
      </w:r>
      <w:r>
        <w:rPr>
          <w:snapToGrid w:val="0"/>
          <w:sz w:val="24"/>
        </w:rPr>
        <w:softHyphen/>
        <w:t>брана, так как «мешала движению».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Почти в то же время в Москве и её окрестностях (в усадьбах Дубровицы и Уборы) возводились храмы, на первый взгляд больше напоми</w:t>
      </w:r>
      <w:r>
        <w:rPr>
          <w:snapToGrid w:val="0"/>
          <w:sz w:val="24"/>
        </w:rPr>
        <w:softHyphen/>
        <w:t>нающие западноевропейские. Так, в 1704—1707 гг. архитектор Иван Петрович Зарудный (? — 1727) по</w:t>
      </w:r>
      <w:r>
        <w:rPr>
          <w:snapToGrid w:val="0"/>
          <w:sz w:val="24"/>
        </w:rPr>
        <w:softHyphen/>
        <w:t>строил по заказу А. Д. Меншикова церковь Архангела Гавриила у Мясницких ворот, известную как Меншикова башня. Основой её компози</w:t>
      </w:r>
      <w:r>
        <w:rPr>
          <w:snapToGrid w:val="0"/>
          <w:sz w:val="24"/>
        </w:rPr>
        <w:softHyphen/>
        <w:t>ции служит объёмная и высокая колокольня в стиле барокко.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В развитии московской архитек</w:t>
      </w:r>
      <w:r>
        <w:rPr>
          <w:snapToGrid w:val="0"/>
          <w:sz w:val="24"/>
        </w:rPr>
        <w:softHyphen/>
        <w:t>туры заметная роль принадлежит Дмитрию Васильевичу Ухтомскому (1719—1774), создателю грандиоз</w:t>
      </w:r>
      <w:r>
        <w:rPr>
          <w:snapToGrid w:val="0"/>
          <w:sz w:val="24"/>
        </w:rPr>
        <w:softHyphen/>
        <w:t>ной колокольни Троице-Сергиева монастыря (1741 — 1770 гг.) и зна</w:t>
      </w:r>
      <w:r>
        <w:rPr>
          <w:snapToGrid w:val="0"/>
          <w:sz w:val="24"/>
        </w:rPr>
        <w:softHyphen/>
        <w:t xml:space="preserve">менитых Красных ворот в Москве (1753—1757 гг.). </w:t>
      </w:r>
      <w:proofErr w:type="gramStart"/>
      <w:r>
        <w:rPr>
          <w:snapToGrid w:val="0"/>
          <w:sz w:val="24"/>
        </w:rPr>
        <w:t>Уже существовав</w:t>
      </w:r>
      <w:r>
        <w:rPr>
          <w:snapToGrid w:val="0"/>
          <w:sz w:val="24"/>
        </w:rPr>
        <w:softHyphen/>
        <w:t>ший проект колокольни Ухтомский предложил дополнить двумя ярусами, так что колокольня превратилась в пятиярусную и достигла восьмидеся</w:t>
      </w:r>
      <w:r>
        <w:rPr>
          <w:snapToGrid w:val="0"/>
          <w:sz w:val="24"/>
        </w:rPr>
        <w:softHyphen/>
        <w:t>ти восьми метров в высоту.</w:t>
      </w:r>
      <w:proofErr w:type="gramEnd"/>
      <w:r>
        <w:rPr>
          <w:snapToGrid w:val="0"/>
          <w:sz w:val="24"/>
        </w:rPr>
        <w:t xml:space="preserve"> Верхние ярусы не предназначались для коло</w:t>
      </w:r>
      <w:r>
        <w:rPr>
          <w:snapToGrid w:val="0"/>
          <w:sz w:val="24"/>
        </w:rPr>
        <w:softHyphen/>
        <w:t>колов, но благодаря им постройка стала выглядеть более торжественно и была видна издали.</w:t>
      </w:r>
    </w:p>
    <w:p w:rsidR="00787CB3" w:rsidRPr="00C51E13" w:rsidRDefault="00787CB3" w:rsidP="00C51E13">
      <w:pPr>
        <w:shd w:val="clear" w:color="auto" w:fill="FFFFFF"/>
        <w:ind w:left="-1418" w:right="-766"/>
        <w:jc w:val="both"/>
        <w:rPr>
          <w:snapToGrid w:val="0"/>
          <w:sz w:val="24"/>
          <w:lang w:val="en-US"/>
        </w:rPr>
      </w:pPr>
      <w:r>
        <w:rPr>
          <w:snapToGrid w:val="0"/>
          <w:sz w:val="24"/>
        </w:rPr>
        <w:t>Не сохранившиеся до наших дней Красные ворота были одним из лучших образцов архитектуры рус</w:t>
      </w:r>
      <w:r>
        <w:rPr>
          <w:snapToGrid w:val="0"/>
          <w:sz w:val="24"/>
        </w:rPr>
        <w:softHyphen/>
        <w:t>ского барокко. История их строи</w:t>
      </w:r>
      <w:r>
        <w:rPr>
          <w:snapToGrid w:val="0"/>
          <w:sz w:val="24"/>
        </w:rPr>
        <w:softHyphen/>
        <w:t>тельства и многократных перестро</w:t>
      </w:r>
      <w:r>
        <w:rPr>
          <w:snapToGrid w:val="0"/>
          <w:sz w:val="24"/>
        </w:rPr>
        <w:softHyphen/>
        <w:t xml:space="preserve">ек тесно связана с жизнью Москвы </w:t>
      </w:r>
      <w:r>
        <w:rPr>
          <w:snapToGrid w:val="0"/>
          <w:sz w:val="24"/>
          <w:lang w:val="en-US"/>
        </w:rPr>
        <w:t>XVIII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в. и очень показательна для той эпохи. В 1709 г., по случаю полтав</w:t>
      </w:r>
      <w:r>
        <w:rPr>
          <w:snapToGrid w:val="0"/>
          <w:sz w:val="24"/>
        </w:rPr>
        <w:softHyphen/>
        <w:t xml:space="preserve">ской победы русских войск над шведской армией, в </w:t>
      </w:r>
      <w:r>
        <w:rPr>
          <w:snapToGrid w:val="0"/>
          <w:sz w:val="24"/>
        </w:rPr>
        <w:lastRenderedPageBreak/>
        <w:t>конце Мяс</w:t>
      </w:r>
      <w:r>
        <w:rPr>
          <w:snapToGrid w:val="0"/>
          <w:sz w:val="24"/>
        </w:rPr>
        <w:softHyphen/>
        <w:t>ницкой улицы возвели деревянные триумфальные ворота. Там же в</w:t>
      </w:r>
      <w:r w:rsidR="00C51E13" w:rsidRPr="00C51E1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честь коронации Елизаветы Пет</w:t>
      </w:r>
      <w:r>
        <w:rPr>
          <w:snapToGrid w:val="0"/>
          <w:sz w:val="24"/>
        </w:rPr>
        <w:softHyphen/>
        <w:t>ровны в 1742 г. на средства москов</w:t>
      </w:r>
      <w:r>
        <w:rPr>
          <w:snapToGrid w:val="0"/>
          <w:sz w:val="24"/>
        </w:rPr>
        <w:softHyphen/>
        <w:t>ского купечества были построены ещё одни деревянные ворота. Они вскоре сгорели, однако по жела</w:t>
      </w:r>
      <w:r>
        <w:rPr>
          <w:snapToGrid w:val="0"/>
          <w:sz w:val="24"/>
        </w:rPr>
        <w:softHyphen/>
        <w:t>нию Елизаветы были восстановлены в камне. Специальным указом импе</w:t>
      </w:r>
      <w:r>
        <w:rPr>
          <w:snapToGrid w:val="0"/>
          <w:sz w:val="24"/>
        </w:rPr>
        <w:softHyphen/>
        <w:t>ратрицы эта работа была поручена Ухтомскому.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Ворота, выполненные в форме древнеримской </w:t>
      </w:r>
      <w:proofErr w:type="spellStart"/>
      <w:r>
        <w:rPr>
          <w:snapToGrid w:val="0"/>
          <w:sz w:val="24"/>
        </w:rPr>
        <w:t>трёхпролётной</w:t>
      </w:r>
      <w:proofErr w:type="spellEnd"/>
      <w:r>
        <w:rPr>
          <w:snapToGrid w:val="0"/>
          <w:sz w:val="24"/>
        </w:rPr>
        <w:t xml:space="preserve"> три</w:t>
      </w:r>
      <w:r>
        <w:rPr>
          <w:snapToGrid w:val="0"/>
          <w:sz w:val="24"/>
        </w:rPr>
        <w:softHyphen/>
        <w:t>умфальной арки, считались самыми лучшими, москвичи любили их и назвали Красными («красивыми»). Первоначально центральная, самая высокая часть завершалась изящным шатром, увенчанным фигурой трубя</w:t>
      </w:r>
      <w:r>
        <w:rPr>
          <w:snapToGrid w:val="0"/>
          <w:sz w:val="24"/>
        </w:rPr>
        <w:softHyphen/>
        <w:t>щей Славы со знаменем и пальмовой ветвью. Над пролётом помещался живописный портрет Елизаветы, поз</w:t>
      </w:r>
      <w:r>
        <w:rPr>
          <w:snapToGrid w:val="0"/>
          <w:sz w:val="24"/>
        </w:rPr>
        <w:softHyphen/>
        <w:t>днее заменённый медальоном с вензелями и гербом. Над боковыми, бо</w:t>
      </w:r>
      <w:r>
        <w:rPr>
          <w:snapToGrid w:val="0"/>
          <w:sz w:val="24"/>
        </w:rPr>
        <w:softHyphen/>
        <w:t>лее низкими проходами располага</w:t>
      </w:r>
      <w:r>
        <w:rPr>
          <w:snapToGrid w:val="0"/>
          <w:sz w:val="24"/>
        </w:rPr>
        <w:softHyphen/>
        <w:t>лись скульптурные рельефы, просла</w:t>
      </w:r>
      <w:r>
        <w:rPr>
          <w:snapToGrid w:val="0"/>
          <w:sz w:val="24"/>
        </w:rPr>
        <w:softHyphen/>
        <w:t xml:space="preserve">влявшие императрицу, а ещё выше </w:t>
      </w:r>
      <w:proofErr w:type="gramStart"/>
      <w:r>
        <w:rPr>
          <w:snapToGrid w:val="0"/>
          <w:sz w:val="24"/>
        </w:rPr>
        <w:t>-с</w:t>
      </w:r>
      <w:proofErr w:type="gramEnd"/>
      <w:r>
        <w:rPr>
          <w:snapToGrid w:val="0"/>
          <w:sz w:val="24"/>
        </w:rPr>
        <w:t>татуи, олицетворявшие Мужество, Изобилие, Экономию, Торговлю, Вер</w:t>
      </w:r>
      <w:r>
        <w:rPr>
          <w:snapToGrid w:val="0"/>
          <w:sz w:val="24"/>
        </w:rPr>
        <w:softHyphen/>
        <w:t>ность, Постоянство, Милость и Бди</w:t>
      </w:r>
      <w:r>
        <w:rPr>
          <w:snapToGrid w:val="0"/>
          <w:sz w:val="24"/>
        </w:rPr>
        <w:softHyphen/>
        <w:t>тельность. Ворота были украшены более чем пятьюдесятью живописны</w:t>
      </w:r>
      <w:r>
        <w:rPr>
          <w:snapToGrid w:val="0"/>
          <w:sz w:val="24"/>
        </w:rPr>
        <w:softHyphen/>
        <w:t>ми изображениями.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К сожалению, в 1928 г. замеча</w:t>
      </w:r>
      <w:r>
        <w:rPr>
          <w:snapToGrid w:val="0"/>
          <w:sz w:val="24"/>
        </w:rPr>
        <w:softHyphen/>
        <w:t>тельное сооружение было разобра</w:t>
      </w:r>
      <w:r>
        <w:rPr>
          <w:snapToGrid w:val="0"/>
          <w:sz w:val="24"/>
        </w:rPr>
        <w:softHyphen/>
        <w:t>но по обычной для тех времён при</w:t>
      </w:r>
      <w:r>
        <w:rPr>
          <w:snapToGrid w:val="0"/>
          <w:sz w:val="24"/>
        </w:rPr>
        <w:softHyphen/>
        <w:t>чине — в связи с реконструкцией площади. Теперь на месте Красных ворот стоит павильон метро, памят</w:t>
      </w:r>
      <w:r>
        <w:rPr>
          <w:snapToGrid w:val="0"/>
          <w:sz w:val="24"/>
        </w:rPr>
        <w:softHyphen/>
        <w:t>ник уже совсем другой эпохи.</w:t>
      </w:r>
    </w:p>
    <w:p w:rsidR="00787CB3" w:rsidRDefault="00787CB3" w:rsidP="00787CB3">
      <w:pPr>
        <w:ind w:left="-1418" w:right="-766"/>
        <w:jc w:val="both"/>
        <w:rPr>
          <w:snapToGrid w:val="0"/>
          <w:sz w:val="24"/>
        </w:rPr>
      </w:pPr>
      <w:bookmarkStart w:id="3" w:name="а4"/>
      <w:bookmarkEnd w:id="3"/>
      <w:r>
        <w:rPr>
          <w:noProof/>
          <w:sz w:val="24"/>
          <w:lang w:eastAsia="ru-RU"/>
        </w:rPr>
        <w:drawing>
          <wp:inline distT="0" distB="0" distL="0" distR="0">
            <wp:extent cx="3646805" cy="45720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Дмитрий Ухтомский.</w:t>
      </w:r>
    </w:p>
    <w:p w:rsidR="00787CB3" w:rsidRPr="00C51E13" w:rsidRDefault="00787CB3" w:rsidP="00C51E1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 xml:space="preserve">Красные ворота в Москве. 1753—1757 гг. С литографии Ж. Б. </w:t>
      </w:r>
      <w:proofErr w:type="spellStart"/>
      <w:r>
        <w:rPr>
          <w:b/>
          <w:i/>
          <w:snapToGrid w:val="0"/>
          <w:sz w:val="24"/>
        </w:rPr>
        <w:t>Арну</w:t>
      </w:r>
      <w:proofErr w:type="spellEnd"/>
      <w:r>
        <w:rPr>
          <w:b/>
          <w:i/>
          <w:snapToGrid w:val="0"/>
          <w:sz w:val="24"/>
        </w:rPr>
        <w:t>.</w:t>
      </w:r>
    </w:p>
    <w:p w:rsidR="00787CB3" w:rsidRPr="00C51E13" w:rsidRDefault="00787CB3" w:rsidP="00787CB3">
      <w:pPr>
        <w:ind w:left="-1418" w:right="-766"/>
        <w:jc w:val="both"/>
        <w:rPr>
          <w:b/>
          <w:snapToGrid w:val="0"/>
          <w:sz w:val="24"/>
        </w:rPr>
      </w:pPr>
    </w:p>
    <w:p w:rsidR="00787CB3" w:rsidRPr="00C51E13" w:rsidRDefault="00787CB3" w:rsidP="00787CB3">
      <w:pPr>
        <w:ind w:left="-1418" w:right="-766"/>
        <w:jc w:val="both"/>
        <w:rPr>
          <w:b/>
          <w:snapToGrid w:val="0"/>
          <w:sz w:val="24"/>
        </w:rPr>
      </w:pPr>
    </w:p>
    <w:p w:rsidR="00787CB3" w:rsidRDefault="00787CB3" w:rsidP="00787CB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130550" cy="216217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proofErr w:type="spellStart"/>
      <w:r>
        <w:rPr>
          <w:b/>
          <w:i/>
          <w:snapToGrid w:val="0"/>
          <w:sz w:val="24"/>
        </w:rPr>
        <w:t>Франческо</w:t>
      </w:r>
      <w:proofErr w:type="spellEnd"/>
      <w:r>
        <w:rPr>
          <w:b/>
          <w:i/>
          <w:snapToGrid w:val="0"/>
          <w:sz w:val="24"/>
        </w:rPr>
        <w:t xml:space="preserve"> </w:t>
      </w:r>
      <w:proofErr w:type="spellStart"/>
      <w:r>
        <w:rPr>
          <w:b/>
          <w:i/>
          <w:snapToGrid w:val="0"/>
          <w:sz w:val="24"/>
        </w:rPr>
        <w:t>Бартоломео</w:t>
      </w:r>
      <w:proofErr w:type="spellEnd"/>
      <w:r>
        <w:rPr>
          <w:b/>
          <w:i/>
          <w:snapToGrid w:val="0"/>
          <w:sz w:val="24"/>
        </w:rPr>
        <w:t xml:space="preserve"> Растрелли. Зимний дворец. 1754—1762 гг. Санкт-Петербург.</w:t>
      </w:r>
    </w:p>
    <w:p w:rsidR="00787CB3" w:rsidRDefault="00787CB3" w:rsidP="00787CB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378200" cy="216217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E13" w:rsidRDefault="00787CB3" w:rsidP="00C51E13">
      <w:pPr>
        <w:shd w:val="clear" w:color="auto" w:fill="FFFFFF"/>
        <w:ind w:left="-1418" w:right="-766"/>
        <w:jc w:val="both"/>
        <w:rPr>
          <w:b/>
          <w:snapToGrid w:val="0"/>
          <w:sz w:val="24"/>
        </w:rPr>
      </w:pPr>
      <w:proofErr w:type="spellStart"/>
      <w:r>
        <w:rPr>
          <w:b/>
          <w:i/>
          <w:snapToGrid w:val="0"/>
          <w:sz w:val="24"/>
        </w:rPr>
        <w:t>Франческо</w:t>
      </w:r>
      <w:proofErr w:type="spellEnd"/>
      <w:r>
        <w:rPr>
          <w:b/>
          <w:i/>
          <w:snapToGrid w:val="0"/>
          <w:sz w:val="24"/>
        </w:rPr>
        <w:t xml:space="preserve"> </w:t>
      </w:r>
      <w:proofErr w:type="spellStart"/>
      <w:r>
        <w:rPr>
          <w:b/>
          <w:i/>
          <w:snapToGrid w:val="0"/>
          <w:sz w:val="24"/>
        </w:rPr>
        <w:t>Бартоломео</w:t>
      </w:r>
      <w:proofErr w:type="spellEnd"/>
      <w:r>
        <w:rPr>
          <w:b/>
          <w:i/>
          <w:snapToGrid w:val="0"/>
          <w:sz w:val="24"/>
        </w:rPr>
        <w:t xml:space="preserve"> Растрелли. Зимний дворец. Интерьер. 1754—1762 гг. Санкт-Петербург.</w:t>
      </w:r>
      <w:r w:rsidR="00C51E13" w:rsidRPr="00C51E13">
        <w:rPr>
          <w:b/>
          <w:snapToGrid w:val="0"/>
          <w:sz w:val="24"/>
        </w:rPr>
        <w:t xml:space="preserve"> </w:t>
      </w:r>
      <w:r w:rsidR="00C51E13">
        <w:rPr>
          <w:b/>
          <w:snapToGrid w:val="0"/>
          <w:sz w:val="24"/>
        </w:rPr>
        <w:t>ФРАНЧЕСКО БАРТОЛОМЕО РАСТРЕЛЛИ</w:t>
      </w:r>
    </w:p>
    <w:p w:rsidR="00C51E13" w:rsidRDefault="00C51E13" w:rsidP="00C51E13">
      <w:pPr>
        <w:shd w:val="clear" w:color="auto" w:fill="FFFFFF"/>
        <w:ind w:left="-1418" w:right="-766"/>
        <w:jc w:val="both"/>
        <w:rPr>
          <w:b/>
          <w:snapToGrid w:val="0"/>
          <w:sz w:val="24"/>
        </w:rPr>
      </w:pPr>
      <w:r>
        <w:rPr>
          <w:b/>
          <w:snapToGrid w:val="0"/>
          <w:sz w:val="24"/>
        </w:rPr>
        <w:t>(1700—1771)</w:t>
      </w:r>
    </w:p>
    <w:p w:rsidR="00C51E13" w:rsidRDefault="00C51E13" w:rsidP="00C51E1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Во времена Елизаветы Петровны в русской архитектуре расцвёл стиль барокко. Его главным представителем был итальянец по происхождению </w:t>
      </w:r>
      <w:proofErr w:type="spellStart"/>
      <w:r>
        <w:rPr>
          <w:snapToGrid w:val="0"/>
          <w:sz w:val="24"/>
        </w:rPr>
        <w:t>Франческо</w:t>
      </w:r>
      <w:proofErr w:type="spellEnd"/>
      <w:r>
        <w:rPr>
          <w:snapToGrid w:val="0"/>
          <w:sz w:val="24"/>
        </w:rPr>
        <w:t xml:space="preserve"> </w:t>
      </w:r>
      <w:proofErr w:type="spellStart"/>
      <w:r>
        <w:rPr>
          <w:snapToGrid w:val="0"/>
          <w:sz w:val="24"/>
        </w:rPr>
        <w:t>Бартоломео</w:t>
      </w:r>
      <w:proofErr w:type="spellEnd"/>
      <w:r>
        <w:rPr>
          <w:snapToGrid w:val="0"/>
          <w:sz w:val="24"/>
        </w:rPr>
        <w:t xml:space="preserve"> Растрелли, получивший в России более привыч</w:t>
      </w:r>
      <w:r>
        <w:rPr>
          <w:snapToGrid w:val="0"/>
          <w:sz w:val="24"/>
        </w:rPr>
        <w:softHyphen/>
        <w:t>ное для русского уха имя Варфоло</w:t>
      </w:r>
      <w:r>
        <w:rPr>
          <w:snapToGrid w:val="0"/>
          <w:sz w:val="24"/>
        </w:rPr>
        <w:softHyphen/>
        <w:t xml:space="preserve">мей </w:t>
      </w:r>
      <w:proofErr w:type="spellStart"/>
      <w:r>
        <w:rPr>
          <w:snapToGrid w:val="0"/>
          <w:sz w:val="24"/>
        </w:rPr>
        <w:t>Варфоломеевич</w:t>
      </w:r>
      <w:proofErr w:type="spellEnd"/>
      <w:r>
        <w:rPr>
          <w:snapToGrid w:val="0"/>
          <w:sz w:val="24"/>
        </w:rPr>
        <w:t xml:space="preserve">. Вместе с отцом, скульптором </w:t>
      </w:r>
      <w:proofErr w:type="spellStart"/>
      <w:r>
        <w:rPr>
          <w:snapToGrid w:val="0"/>
          <w:sz w:val="24"/>
        </w:rPr>
        <w:t>Бартоломео</w:t>
      </w:r>
      <w:proofErr w:type="spellEnd"/>
      <w:r>
        <w:rPr>
          <w:snapToGrid w:val="0"/>
          <w:sz w:val="24"/>
        </w:rPr>
        <w:t xml:space="preserve"> Карло Раст</w:t>
      </w:r>
      <w:r>
        <w:rPr>
          <w:snapToGrid w:val="0"/>
          <w:sz w:val="24"/>
        </w:rPr>
        <w:softHyphen/>
        <w:t>релли, он приехал в Петербург в 1716 г. и состоял на службе у русских монархов с 1736 по 1763 г. Важней</w:t>
      </w:r>
      <w:r>
        <w:rPr>
          <w:snapToGrid w:val="0"/>
          <w:sz w:val="24"/>
        </w:rPr>
        <w:softHyphen/>
        <w:t>шие его проекты осуществлены в царствование Елизаветы. Для неё в 1741 — 1744 гг. Растрелли построил в Санкт-Петербурге, у слияния рек Мойки и Фонтанки, Летний дворец (не сохранился).</w:t>
      </w:r>
    </w:p>
    <w:p w:rsidR="00787CB3" w:rsidRPr="00F65859" w:rsidRDefault="00C51E13" w:rsidP="00C51E1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В 1754—1762 гг. Растрелли возвёл новый Зимний дворец примерно на том же месте, где стоял Зимний дво</w:t>
      </w:r>
      <w:r>
        <w:rPr>
          <w:snapToGrid w:val="0"/>
          <w:sz w:val="24"/>
        </w:rPr>
        <w:softHyphen/>
        <w:t xml:space="preserve">рец Петра </w:t>
      </w:r>
      <w:r>
        <w:rPr>
          <w:snapToGrid w:val="0"/>
          <w:sz w:val="24"/>
          <w:lang w:val="en-US"/>
        </w:rPr>
        <w:t>I</w:t>
      </w:r>
      <w:r w:rsidRPr="00787CB3">
        <w:rPr>
          <w:snapToGrid w:val="0"/>
          <w:sz w:val="24"/>
        </w:rPr>
        <w:t xml:space="preserve">. </w:t>
      </w:r>
      <w:r>
        <w:rPr>
          <w:snapToGrid w:val="0"/>
          <w:sz w:val="24"/>
        </w:rPr>
        <w:t>Вот что писал об этом сам архитектор: «Я построил в кам</w:t>
      </w:r>
      <w:r>
        <w:rPr>
          <w:snapToGrid w:val="0"/>
          <w:sz w:val="24"/>
        </w:rPr>
        <w:softHyphen/>
        <w:t>не большой Зимний дворец, кото</w:t>
      </w:r>
      <w:r>
        <w:rPr>
          <w:snapToGrid w:val="0"/>
          <w:sz w:val="24"/>
        </w:rPr>
        <w:softHyphen/>
        <w:t>рый образует длинный прямоуголь</w:t>
      </w:r>
      <w:r>
        <w:rPr>
          <w:snapToGrid w:val="0"/>
          <w:sz w:val="24"/>
        </w:rPr>
        <w:softHyphen/>
        <w:t>ник о четырёх фасадах... Это здание состоит из трёх этажей, кроме по</w:t>
      </w:r>
      <w:r>
        <w:rPr>
          <w:snapToGrid w:val="0"/>
          <w:sz w:val="24"/>
        </w:rPr>
        <w:softHyphen/>
        <w:t>гребов. Внутри... имеется посредине большой двор, который служит глав</w:t>
      </w:r>
      <w:r>
        <w:rPr>
          <w:snapToGrid w:val="0"/>
          <w:sz w:val="24"/>
        </w:rPr>
        <w:softHyphen/>
        <w:t>ным входом для императрицы... Кро</w:t>
      </w:r>
      <w:r>
        <w:rPr>
          <w:snapToGrid w:val="0"/>
          <w:sz w:val="24"/>
        </w:rPr>
        <w:softHyphen/>
        <w:t>ме... главного двора имеется два дру</w:t>
      </w:r>
      <w:r>
        <w:rPr>
          <w:snapToGrid w:val="0"/>
          <w:sz w:val="24"/>
        </w:rPr>
        <w:softHyphen/>
        <w:t>гих меньших... Число всех комнат в</w:t>
      </w:r>
      <w:r w:rsidRPr="00C51E13">
        <w:rPr>
          <w:snapToGrid w:val="0"/>
          <w:sz w:val="24"/>
        </w:rPr>
        <w:t xml:space="preserve"> </w:t>
      </w:r>
      <w:r w:rsidR="00787CB3">
        <w:rPr>
          <w:snapToGrid w:val="0"/>
          <w:sz w:val="24"/>
        </w:rPr>
        <w:t>этом дворце превосходит четыреста шестьдесят... Кроме того, имеется большая церковь с куполом и алта</w:t>
      </w:r>
      <w:r w:rsidR="00787CB3">
        <w:rPr>
          <w:snapToGrid w:val="0"/>
          <w:sz w:val="24"/>
        </w:rPr>
        <w:softHyphen/>
        <w:t>рём... В углу... дворца, со стороны Большой площади, построен театр с четырьмя ярусами лож...».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lastRenderedPageBreak/>
        <w:t>Зимний дворец представлял со</w:t>
      </w:r>
      <w:r>
        <w:rPr>
          <w:snapToGrid w:val="0"/>
          <w:sz w:val="24"/>
        </w:rPr>
        <w:softHyphen/>
        <w:t>бой целый город, не покидая которо</w:t>
      </w:r>
      <w:r>
        <w:rPr>
          <w:snapToGrid w:val="0"/>
          <w:sz w:val="24"/>
        </w:rPr>
        <w:softHyphen/>
        <w:t xml:space="preserve">го можно </w:t>
      </w:r>
      <w:proofErr w:type="gramStart"/>
      <w:r>
        <w:rPr>
          <w:snapToGrid w:val="0"/>
          <w:sz w:val="24"/>
        </w:rPr>
        <w:t>было</w:t>
      </w:r>
      <w:proofErr w:type="gramEnd"/>
      <w:r>
        <w:rPr>
          <w:snapToGrid w:val="0"/>
          <w:sz w:val="24"/>
        </w:rPr>
        <w:t xml:space="preserve"> и молиться, и смот</w:t>
      </w:r>
      <w:r>
        <w:rPr>
          <w:snapToGrid w:val="0"/>
          <w:sz w:val="24"/>
        </w:rPr>
        <w:softHyphen/>
        <w:t>реть театральные представления, и принимать иностранных послов. Это величественное, роскошное здание символизировало славу и могущест</w:t>
      </w:r>
      <w:r>
        <w:rPr>
          <w:snapToGrid w:val="0"/>
          <w:sz w:val="24"/>
        </w:rPr>
        <w:softHyphen/>
        <w:t>во империи. Его фасады украшены колоннами, которые то теснятся, об</w:t>
      </w:r>
      <w:r>
        <w:rPr>
          <w:snapToGrid w:val="0"/>
          <w:sz w:val="24"/>
        </w:rPr>
        <w:softHyphen/>
        <w:t>разуя пучки, то более равномерно распределяются между оконными и дверными проёмами. Колонны объ</w:t>
      </w:r>
      <w:r>
        <w:rPr>
          <w:snapToGrid w:val="0"/>
          <w:sz w:val="24"/>
        </w:rPr>
        <w:softHyphen/>
        <w:t>единяют второй и третий этажи и зрительно делят фасад на два яруса: нижний, более приземистый, и верх</w:t>
      </w:r>
      <w:r>
        <w:rPr>
          <w:snapToGrid w:val="0"/>
          <w:sz w:val="24"/>
        </w:rPr>
        <w:softHyphen/>
        <w:t>ний, более лёгкий и парадный. На крыше располагаются декоративные вазы и статуи, продолжающие верти</w:t>
      </w:r>
      <w:r>
        <w:rPr>
          <w:snapToGrid w:val="0"/>
          <w:sz w:val="24"/>
        </w:rPr>
        <w:softHyphen/>
        <w:t>кали колонн на фоне неба.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Растрелли работал и в окрест</w:t>
      </w:r>
      <w:r>
        <w:rPr>
          <w:snapToGrid w:val="0"/>
          <w:sz w:val="24"/>
        </w:rPr>
        <w:softHyphen/>
        <w:t>ностях Петербурга. Им был постро</w:t>
      </w:r>
      <w:r>
        <w:rPr>
          <w:snapToGrid w:val="0"/>
          <w:sz w:val="24"/>
        </w:rPr>
        <w:softHyphen/>
        <w:t>ен и расширен Большой дворец в Петергофе (1747—1752 гг.), а также Екатерининский (Большой) дворец в Царском Селе (1752—1757 гг.) — за</w:t>
      </w:r>
      <w:r>
        <w:rPr>
          <w:snapToGrid w:val="0"/>
          <w:sz w:val="24"/>
        </w:rPr>
        <w:softHyphen/>
        <w:t>городной резиденции Елизаветы. Оба фасада этого дворца (один обра</w:t>
      </w:r>
      <w:r>
        <w:rPr>
          <w:snapToGrid w:val="0"/>
          <w:sz w:val="24"/>
        </w:rPr>
        <w:softHyphen/>
        <w:t>щен к регулярному парку, а дру</w:t>
      </w:r>
      <w:r>
        <w:rPr>
          <w:snapToGrid w:val="0"/>
          <w:sz w:val="24"/>
        </w:rPr>
        <w:softHyphen/>
        <w:t>гой — к обширному двору) щедро украшены объёмными архитектур</w:t>
      </w:r>
      <w:r>
        <w:rPr>
          <w:snapToGrid w:val="0"/>
          <w:sz w:val="24"/>
        </w:rPr>
        <w:softHyphen/>
        <w:t>ными и скульптурными деталями, которые зрительно уменьшают гори</w:t>
      </w:r>
      <w:r>
        <w:rPr>
          <w:snapToGrid w:val="0"/>
          <w:sz w:val="24"/>
        </w:rPr>
        <w:softHyphen/>
        <w:t>зонтальную протяжённость здания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длиной триста шесть метров. Осо</w:t>
      </w:r>
      <w:r>
        <w:rPr>
          <w:snapToGrid w:val="0"/>
          <w:sz w:val="24"/>
        </w:rPr>
        <w:softHyphen/>
        <w:t>бенно наряден парковый фасад, где позолоченные лепные фигуры атлан</w:t>
      </w:r>
      <w:r>
        <w:rPr>
          <w:snapToGrid w:val="0"/>
          <w:sz w:val="24"/>
        </w:rPr>
        <w:softHyphen/>
        <w:t>тов поддерживают парадный второй этаж Сочетание ярких цветов — го</w:t>
      </w:r>
      <w:r>
        <w:rPr>
          <w:snapToGrid w:val="0"/>
          <w:sz w:val="24"/>
        </w:rPr>
        <w:softHyphen/>
        <w:t>лубого, белого, золотого — дополняет общее праздничное впечатление от фасада. Возможно, образцом для Ра</w:t>
      </w:r>
      <w:r>
        <w:rPr>
          <w:snapToGrid w:val="0"/>
          <w:sz w:val="24"/>
        </w:rPr>
        <w:softHyphen/>
        <w:t>стрелли послужил королевский дво</w:t>
      </w:r>
      <w:r>
        <w:rPr>
          <w:snapToGrid w:val="0"/>
          <w:sz w:val="24"/>
        </w:rPr>
        <w:softHyphen/>
        <w:t>рец в Версале: у него также два про</w:t>
      </w:r>
      <w:r>
        <w:rPr>
          <w:snapToGrid w:val="0"/>
          <w:sz w:val="24"/>
        </w:rPr>
        <w:softHyphen/>
        <w:t>тяжённых главных фасада и система анфилады залов. Растрелли соорудил в Царском Селе и несколько парко</w:t>
      </w:r>
      <w:r>
        <w:rPr>
          <w:snapToGrid w:val="0"/>
          <w:sz w:val="24"/>
        </w:rPr>
        <w:softHyphen/>
        <w:t>вых павильонов («Грот», «Эрмитаж»). Великолепные церкви и соборы Растрелли соединяют традиции древнерусской архитектуры и евро</w:t>
      </w:r>
      <w:r w:rsidR="00C51E13">
        <w:rPr>
          <w:snapToGrid w:val="0"/>
          <w:sz w:val="24"/>
        </w:rPr>
        <w:t>пейского барокко. Центральная часть ансамбля Смольного монасты</w:t>
      </w:r>
      <w:r w:rsidR="00C51E13">
        <w:rPr>
          <w:snapToGrid w:val="0"/>
          <w:sz w:val="24"/>
        </w:rPr>
        <w:softHyphen/>
        <w:t>ря — грандиозный собор Воскресе</w:t>
      </w:r>
      <w:r w:rsidR="00C51E13">
        <w:rPr>
          <w:snapToGrid w:val="0"/>
          <w:sz w:val="24"/>
        </w:rPr>
        <w:softHyphen/>
        <w:t>ния (1748—1757 гг.) — играет важ</w:t>
      </w:r>
      <w:r w:rsidR="00C51E13">
        <w:rPr>
          <w:snapToGrid w:val="0"/>
          <w:sz w:val="24"/>
        </w:rPr>
        <w:softHyphen/>
        <w:t xml:space="preserve">ную роль в облике Петербурга. Он </w:t>
      </w:r>
      <w:proofErr w:type="gramStart"/>
      <w:r w:rsidR="00C51E13">
        <w:rPr>
          <w:snapToGrid w:val="0"/>
          <w:sz w:val="24"/>
        </w:rPr>
        <w:t>виден</w:t>
      </w:r>
      <w:proofErr w:type="gramEnd"/>
      <w:r w:rsidR="00C51E13">
        <w:rPr>
          <w:snapToGrid w:val="0"/>
          <w:sz w:val="24"/>
        </w:rPr>
        <w:t xml:space="preserve"> издали с обоих берегов Невы. Здание, подобно древнерусским хра</w:t>
      </w:r>
      <w:r w:rsidR="00C51E13">
        <w:rPr>
          <w:snapToGrid w:val="0"/>
          <w:sz w:val="24"/>
        </w:rPr>
        <w:softHyphen/>
        <w:t xml:space="preserve">мам, увенчано </w:t>
      </w:r>
      <w:proofErr w:type="spellStart"/>
      <w:r w:rsidR="00C51E13">
        <w:rPr>
          <w:snapToGrid w:val="0"/>
          <w:sz w:val="24"/>
        </w:rPr>
        <w:t>пятиглавием</w:t>
      </w:r>
      <w:proofErr w:type="spellEnd"/>
      <w:r w:rsidR="00C51E13">
        <w:rPr>
          <w:snapToGrid w:val="0"/>
          <w:sz w:val="24"/>
        </w:rPr>
        <w:t xml:space="preserve"> с луко</w:t>
      </w:r>
      <w:r w:rsidR="00C51E13">
        <w:rPr>
          <w:snapToGrid w:val="0"/>
          <w:sz w:val="24"/>
        </w:rPr>
        <w:softHyphen/>
        <w:t>вичными куполами</w:t>
      </w:r>
    </w:p>
    <w:p w:rsidR="00787CB3" w:rsidRDefault="00787CB3" w:rsidP="00787CB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431540" cy="2033270"/>
            <wp:effectExtent l="0" t="0" r="0" b="508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color w:val="800000"/>
          <w:sz w:val="24"/>
        </w:rPr>
      </w:pPr>
      <w:proofErr w:type="spellStart"/>
      <w:r>
        <w:rPr>
          <w:b/>
          <w:i/>
          <w:snapToGrid w:val="0"/>
          <w:color w:val="800000"/>
          <w:sz w:val="24"/>
        </w:rPr>
        <w:t>Франческо</w:t>
      </w:r>
      <w:proofErr w:type="spellEnd"/>
      <w:r>
        <w:rPr>
          <w:b/>
          <w:i/>
          <w:snapToGrid w:val="0"/>
          <w:color w:val="800000"/>
          <w:sz w:val="24"/>
        </w:rPr>
        <w:t xml:space="preserve"> </w:t>
      </w:r>
      <w:proofErr w:type="spellStart"/>
      <w:r>
        <w:rPr>
          <w:b/>
          <w:i/>
          <w:snapToGrid w:val="0"/>
          <w:color w:val="800000"/>
          <w:sz w:val="24"/>
        </w:rPr>
        <w:t>Бартоломео</w:t>
      </w:r>
      <w:proofErr w:type="spellEnd"/>
      <w:r>
        <w:rPr>
          <w:b/>
          <w:i/>
          <w:snapToGrid w:val="0"/>
          <w:color w:val="800000"/>
          <w:sz w:val="24"/>
        </w:rPr>
        <w:t xml:space="preserve"> Растрелли. Дворец М. И. Воронцова в Санкт-Петербурге. 1749—1757 гг. Гравюра.</w:t>
      </w:r>
    </w:p>
    <w:p w:rsidR="00787CB3" w:rsidRPr="00C51E13" w:rsidRDefault="00787CB3" w:rsidP="00C51E13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Растрелли в 40—50-х гг. построил в Петербурге не только императорские резиденции, но и не менее роскошные дворцы для вельмож — М. И. Воронцова и С. Г. Строганова.</w:t>
      </w:r>
    </w:p>
    <w:p w:rsidR="00787CB3" w:rsidRDefault="00787CB3" w:rsidP="00787CB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3259455" cy="214058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proofErr w:type="spellStart"/>
      <w:r>
        <w:rPr>
          <w:b/>
          <w:i/>
          <w:snapToGrid w:val="0"/>
          <w:sz w:val="24"/>
        </w:rPr>
        <w:t>Франческо</w:t>
      </w:r>
      <w:proofErr w:type="spellEnd"/>
      <w:r>
        <w:rPr>
          <w:b/>
          <w:i/>
          <w:snapToGrid w:val="0"/>
          <w:sz w:val="24"/>
        </w:rPr>
        <w:t xml:space="preserve"> </w:t>
      </w:r>
      <w:proofErr w:type="spellStart"/>
      <w:r>
        <w:rPr>
          <w:b/>
          <w:i/>
          <w:snapToGrid w:val="0"/>
          <w:sz w:val="24"/>
        </w:rPr>
        <w:t>Бартоломео</w:t>
      </w:r>
      <w:proofErr w:type="spellEnd"/>
      <w:r>
        <w:rPr>
          <w:b/>
          <w:i/>
          <w:snapToGrid w:val="0"/>
          <w:sz w:val="24"/>
        </w:rPr>
        <w:t xml:space="preserve"> Растрелли.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Екатерининский (Большой) дворец. 1752—1757 гг. Пушкин.</w:t>
      </w:r>
    </w:p>
    <w:p w:rsidR="00787CB3" w:rsidRDefault="00787CB3" w:rsidP="00787CB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227070" cy="214058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proofErr w:type="spellStart"/>
      <w:r>
        <w:rPr>
          <w:b/>
          <w:i/>
          <w:snapToGrid w:val="0"/>
          <w:sz w:val="24"/>
        </w:rPr>
        <w:t>Франческо</w:t>
      </w:r>
      <w:proofErr w:type="spellEnd"/>
      <w:r>
        <w:rPr>
          <w:b/>
          <w:i/>
          <w:snapToGrid w:val="0"/>
          <w:sz w:val="24"/>
        </w:rPr>
        <w:t xml:space="preserve"> </w:t>
      </w:r>
      <w:proofErr w:type="spellStart"/>
      <w:r>
        <w:rPr>
          <w:b/>
          <w:i/>
          <w:snapToGrid w:val="0"/>
          <w:sz w:val="24"/>
        </w:rPr>
        <w:t>Бартоломео</w:t>
      </w:r>
      <w:proofErr w:type="spellEnd"/>
      <w:r>
        <w:rPr>
          <w:b/>
          <w:i/>
          <w:snapToGrid w:val="0"/>
          <w:sz w:val="24"/>
        </w:rPr>
        <w:t xml:space="preserve"> Растрелли.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Тронный зал Екатерининского дворца. 1 752—1 757 гг. Пушкин.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.</w:t>
      </w:r>
    </w:p>
    <w:p w:rsidR="00787CB3" w:rsidRDefault="00787CB3" w:rsidP="00787CB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205355" cy="2129790"/>
            <wp:effectExtent l="0" t="0" r="4445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proofErr w:type="spellStart"/>
      <w:r>
        <w:rPr>
          <w:b/>
          <w:i/>
          <w:snapToGrid w:val="0"/>
          <w:sz w:val="24"/>
        </w:rPr>
        <w:t>Франческо</w:t>
      </w:r>
      <w:proofErr w:type="spellEnd"/>
      <w:r>
        <w:rPr>
          <w:b/>
          <w:i/>
          <w:snapToGrid w:val="0"/>
          <w:sz w:val="24"/>
        </w:rPr>
        <w:t xml:space="preserve"> </w:t>
      </w:r>
      <w:proofErr w:type="spellStart"/>
      <w:r>
        <w:rPr>
          <w:b/>
          <w:i/>
          <w:snapToGrid w:val="0"/>
          <w:sz w:val="24"/>
        </w:rPr>
        <w:t>Бартоломео</w:t>
      </w:r>
      <w:proofErr w:type="spellEnd"/>
      <w:r>
        <w:rPr>
          <w:b/>
          <w:i/>
          <w:snapToGrid w:val="0"/>
          <w:sz w:val="24"/>
        </w:rPr>
        <w:t xml:space="preserve"> Растрелли.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Собор Воскресения в Смольном монастыре. 1748—1757 гг. Санкт-Петербург.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snapToGrid w:val="0"/>
          <w:sz w:val="24"/>
        </w:rPr>
      </w:pPr>
      <w:r>
        <w:rPr>
          <w:b/>
          <w:snapToGrid w:val="0"/>
          <w:sz w:val="24"/>
        </w:rPr>
        <w:lastRenderedPageBreak/>
        <w:t xml:space="preserve">АРХИТЕКТУРА САНКТ-ПЕТЕРБУРГА ВТОРОЙ ПОЛОВИНЫ </w:t>
      </w:r>
      <w:r>
        <w:rPr>
          <w:b/>
          <w:snapToGrid w:val="0"/>
          <w:sz w:val="24"/>
          <w:lang w:val="en-US"/>
        </w:rPr>
        <w:t>XVIII</w:t>
      </w:r>
      <w:r w:rsidRPr="00787CB3">
        <w:rPr>
          <w:b/>
          <w:snapToGrid w:val="0"/>
          <w:sz w:val="24"/>
        </w:rPr>
        <w:t xml:space="preserve"> </w:t>
      </w:r>
      <w:r>
        <w:rPr>
          <w:b/>
          <w:snapToGrid w:val="0"/>
          <w:sz w:val="24"/>
        </w:rPr>
        <w:t>ВЕКА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Русское искусство во второй полови</w:t>
      </w:r>
      <w:r>
        <w:rPr>
          <w:snapToGrid w:val="0"/>
          <w:sz w:val="24"/>
        </w:rPr>
        <w:softHyphen/>
        <w:t xml:space="preserve">не </w:t>
      </w:r>
      <w:r>
        <w:rPr>
          <w:snapToGrid w:val="0"/>
          <w:sz w:val="24"/>
          <w:lang w:val="en-US"/>
        </w:rPr>
        <w:t>XVIII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в. развивалось уже парал</w:t>
      </w:r>
      <w:r>
        <w:rPr>
          <w:snapToGrid w:val="0"/>
          <w:sz w:val="24"/>
        </w:rPr>
        <w:softHyphen/>
        <w:t>лельно европейскому, в котором к тому времени утвердился новый стиль — неоклассицизм. Но поскольку в отличие от стран Западной Ев</w:t>
      </w:r>
      <w:r>
        <w:rPr>
          <w:snapToGrid w:val="0"/>
          <w:sz w:val="24"/>
        </w:rPr>
        <w:softHyphen/>
        <w:t>ропы Россия обратилась к культур</w:t>
      </w:r>
      <w:r>
        <w:rPr>
          <w:snapToGrid w:val="0"/>
          <w:sz w:val="24"/>
        </w:rPr>
        <w:softHyphen/>
        <w:t>ному наследию античности и эпохи Возрождения впервые, русский нео</w:t>
      </w:r>
      <w:r>
        <w:rPr>
          <w:snapToGrid w:val="0"/>
          <w:sz w:val="24"/>
        </w:rPr>
        <w:softHyphen/>
        <w:t xml:space="preserve">классицизм </w:t>
      </w:r>
      <w:r>
        <w:rPr>
          <w:snapToGrid w:val="0"/>
          <w:sz w:val="24"/>
          <w:lang w:val="en-US"/>
        </w:rPr>
        <w:t>XVIII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в. обычно называ</w:t>
      </w:r>
      <w:r>
        <w:rPr>
          <w:snapToGrid w:val="0"/>
          <w:sz w:val="24"/>
        </w:rPr>
        <w:softHyphen/>
        <w:t>ют просто классицизмом.</w:t>
      </w:r>
    </w:p>
    <w:p w:rsidR="00787CB3" w:rsidRPr="00C51E13" w:rsidRDefault="00787CB3" w:rsidP="00C51E13">
      <w:pPr>
        <w:shd w:val="clear" w:color="auto" w:fill="FFFFFF"/>
        <w:ind w:left="-1418" w:right="-766"/>
        <w:jc w:val="both"/>
        <w:rPr>
          <w:snapToGrid w:val="0"/>
          <w:sz w:val="24"/>
          <w:lang w:val="en-US"/>
        </w:rPr>
      </w:pPr>
      <w:r>
        <w:rPr>
          <w:snapToGrid w:val="0"/>
          <w:sz w:val="24"/>
        </w:rPr>
        <w:t>Один из первых образцов этого стиля — огромное здание Академии художеств, возводившееся на протя</w:t>
      </w:r>
      <w:r>
        <w:rPr>
          <w:snapToGrid w:val="0"/>
          <w:sz w:val="24"/>
        </w:rPr>
        <w:softHyphen/>
        <w:t xml:space="preserve">жении почти четверти века (1763— 1788 гг.). Авторами проекта были вице-президент, а позднее ректор академии Александр Филиппович </w:t>
      </w:r>
      <w:proofErr w:type="spellStart"/>
      <w:r>
        <w:rPr>
          <w:snapToGrid w:val="0"/>
          <w:sz w:val="24"/>
        </w:rPr>
        <w:t>Кокоринов</w:t>
      </w:r>
      <w:proofErr w:type="spellEnd"/>
      <w:r>
        <w:rPr>
          <w:snapToGrid w:val="0"/>
          <w:sz w:val="24"/>
        </w:rPr>
        <w:t xml:space="preserve"> (1726—1772) и француз Жан Батист Мишель </w:t>
      </w:r>
      <w:proofErr w:type="spellStart"/>
      <w:r>
        <w:rPr>
          <w:snapToGrid w:val="0"/>
          <w:sz w:val="24"/>
        </w:rPr>
        <w:t>Валлен-Деламот</w:t>
      </w:r>
      <w:proofErr w:type="spellEnd"/>
      <w:r>
        <w:rPr>
          <w:snapToGrid w:val="0"/>
          <w:sz w:val="24"/>
        </w:rPr>
        <w:t xml:space="preserve"> (1729—1800), работавший в России с 1759 по 1775 г. Чистота классици</w:t>
      </w:r>
      <w:r>
        <w:rPr>
          <w:snapToGrid w:val="0"/>
          <w:sz w:val="24"/>
        </w:rPr>
        <w:softHyphen/>
        <w:t>стических пропорций, одноцвет</w:t>
      </w:r>
      <w:r>
        <w:rPr>
          <w:snapToGrid w:val="0"/>
          <w:sz w:val="24"/>
        </w:rPr>
        <w:softHyphen/>
        <w:t>ный фасад, на котором игра цветов заменена игрой светотени, сущест</w:t>
      </w:r>
      <w:r>
        <w:rPr>
          <w:snapToGrid w:val="0"/>
          <w:sz w:val="24"/>
        </w:rPr>
        <w:softHyphen/>
        <w:t>венно отличали это сооружение от построек барокко. Уникально оно и среди других сооружений русского классицизма с их цветными — зелё</w:t>
      </w:r>
      <w:r>
        <w:rPr>
          <w:snapToGrid w:val="0"/>
          <w:sz w:val="24"/>
        </w:rPr>
        <w:softHyphen/>
        <w:t>ными или жёлтыми — стенами и белыми колоннами. План здания академии строго симметричен, составлен из простейших геометри</w:t>
      </w:r>
      <w:r>
        <w:rPr>
          <w:snapToGrid w:val="0"/>
          <w:sz w:val="24"/>
        </w:rPr>
        <w:softHyphen/>
        <w:t>ческих фигур: корпуса постройки образуют квадрат, а огромный внут</w:t>
      </w:r>
      <w:r>
        <w:rPr>
          <w:snapToGrid w:val="0"/>
          <w:sz w:val="24"/>
        </w:rPr>
        <w:softHyphen/>
        <w:t>ренний двор — круг. Простота и чёт</w:t>
      </w:r>
      <w:r>
        <w:rPr>
          <w:snapToGrid w:val="0"/>
          <w:sz w:val="24"/>
        </w:rPr>
        <w:softHyphen/>
        <w:t>кость планов стала характерной особенностью классицистической архитектуры.</w:t>
      </w:r>
    </w:p>
    <w:p w:rsidR="00787CB3" w:rsidRPr="00C51E13" w:rsidRDefault="00787CB3" w:rsidP="00787CB3">
      <w:pPr>
        <w:ind w:left="-1418" w:right="-766"/>
        <w:jc w:val="both"/>
        <w:rPr>
          <w:b/>
          <w:snapToGrid w:val="0"/>
          <w:sz w:val="24"/>
        </w:rPr>
      </w:pPr>
    </w:p>
    <w:p w:rsidR="00787CB3" w:rsidRDefault="00787CB3" w:rsidP="00787CB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024245" cy="3216275"/>
            <wp:effectExtent l="0" t="0" r="0" b="317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4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 xml:space="preserve">Александр </w:t>
      </w:r>
      <w:proofErr w:type="spellStart"/>
      <w:r>
        <w:rPr>
          <w:b/>
          <w:i/>
          <w:snapToGrid w:val="0"/>
          <w:sz w:val="24"/>
        </w:rPr>
        <w:t>Кокоринов</w:t>
      </w:r>
      <w:proofErr w:type="spellEnd"/>
      <w:r>
        <w:rPr>
          <w:b/>
          <w:i/>
          <w:snapToGrid w:val="0"/>
          <w:sz w:val="24"/>
        </w:rPr>
        <w:t xml:space="preserve">, Жан Батист Мишель </w:t>
      </w:r>
      <w:proofErr w:type="spellStart"/>
      <w:r>
        <w:rPr>
          <w:b/>
          <w:i/>
          <w:snapToGrid w:val="0"/>
          <w:sz w:val="24"/>
        </w:rPr>
        <w:t>Валлен-Деламот</w:t>
      </w:r>
      <w:proofErr w:type="spellEnd"/>
      <w:r>
        <w:rPr>
          <w:b/>
          <w:i/>
          <w:snapToGrid w:val="0"/>
          <w:sz w:val="24"/>
        </w:rPr>
        <w:t>. Академия художеств в Санкт-Петербурге. 1763—1788 гг.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Фрагмент картины П. П. Верещагина.</w:t>
      </w:r>
    </w:p>
    <w:p w:rsidR="00C51E13" w:rsidRDefault="00C51E13" w:rsidP="00C51E13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bookmarkStart w:id="4" w:name="а13"/>
      <w:bookmarkEnd w:id="4"/>
      <w:r>
        <w:rPr>
          <w:snapToGrid w:val="0"/>
          <w:color w:val="800000"/>
          <w:sz w:val="24"/>
        </w:rPr>
        <w:t>АКАДЕМИЯ ХУДОЖЕСТВ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Создать в России Академию худо</w:t>
      </w:r>
      <w:r>
        <w:rPr>
          <w:snapToGrid w:val="0"/>
          <w:color w:val="800000"/>
          <w:sz w:val="24"/>
        </w:rPr>
        <w:softHyphen/>
        <w:t>жеств, в которой могли бы учиться живописцы, скульпторы, архитек</w:t>
      </w:r>
      <w:r>
        <w:rPr>
          <w:snapToGrid w:val="0"/>
          <w:color w:val="800000"/>
          <w:sz w:val="24"/>
        </w:rPr>
        <w:softHyphen/>
        <w:t xml:space="preserve">торы и которая стала бы центром распространения искусств, задумал ещё Пётр </w:t>
      </w:r>
      <w:r>
        <w:rPr>
          <w:snapToGrid w:val="0"/>
          <w:color w:val="800000"/>
          <w:sz w:val="24"/>
          <w:lang w:val="en-US"/>
        </w:rPr>
        <w:t>I</w:t>
      </w:r>
      <w:r w:rsidRPr="00787CB3">
        <w:rPr>
          <w:snapToGrid w:val="0"/>
          <w:color w:val="800000"/>
          <w:sz w:val="24"/>
        </w:rPr>
        <w:t xml:space="preserve">. </w:t>
      </w:r>
      <w:r>
        <w:rPr>
          <w:snapToGrid w:val="0"/>
          <w:color w:val="800000"/>
          <w:sz w:val="24"/>
        </w:rPr>
        <w:t>Этот замысел осущест</w:t>
      </w:r>
      <w:r>
        <w:rPr>
          <w:snapToGrid w:val="0"/>
          <w:color w:val="800000"/>
          <w:sz w:val="24"/>
        </w:rPr>
        <w:softHyphen/>
        <w:t>вила его дочь Елизавета в конце сво</w:t>
      </w:r>
      <w:r>
        <w:rPr>
          <w:snapToGrid w:val="0"/>
          <w:color w:val="800000"/>
          <w:sz w:val="24"/>
        </w:rPr>
        <w:softHyphen/>
        <w:t>его царствования. Академия трёх знатнейших художеств была основа</w:t>
      </w:r>
      <w:r>
        <w:rPr>
          <w:snapToGrid w:val="0"/>
          <w:color w:val="800000"/>
          <w:sz w:val="24"/>
        </w:rPr>
        <w:softHyphen/>
        <w:t>на в 1757 г. в Петербурге. Первона</w:t>
      </w:r>
      <w:r>
        <w:rPr>
          <w:snapToGrid w:val="0"/>
          <w:color w:val="800000"/>
          <w:sz w:val="24"/>
        </w:rPr>
        <w:softHyphen/>
        <w:t xml:space="preserve">чально она не имела собственного здания и размешалась в доме её первого президента </w:t>
      </w:r>
      <w:r>
        <w:rPr>
          <w:snapToGrid w:val="0"/>
          <w:color w:val="800000"/>
          <w:sz w:val="24"/>
        </w:rPr>
        <w:lastRenderedPageBreak/>
        <w:t>графа Ивана Ивановича Шувалова (1727—1797). Строительство здания Академии художеств было начато и завер</w:t>
      </w:r>
      <w:r>
        <w:rPr>
          <w:snapToGrid w:val="0"/>
          <w:color w:val="800000"/>
          <w:sz w:val="24"/>
        </w:rPr>
        <w:softHyphen/>
        <w:t>шено уже при императрице Екате</w:t>
      </w:r>
      <w:r>
        <w:rPr>
          <w:snapToGrid w:val="0"/>
          <w:color w:val="800000"/>
          <w:sz w:val="24"/>
        </w:rPr>
        <w:softHyphen/>
        <w:t xml:space="preserve">рине </w:t>
      </w:r>
      <w:r>
        <w:rPr>
          <w:snapToGrid w:val="0"/>
          <w:color w:val="800000"/>
          <w:sz w:val="24"/>
          <w:lang w:val="en-US"/>
        </w:rPr>
        <w:t>II</w:t>
      </w:r>
      <w:r w:rsidRPr="00787CB3">
        <w:rPr>
          <w:snapToGrid w:val="0"/>
          <w:color w:val="800000"/>
          <w:sz w:val="24"/>
        </w:rPr>
        <w:t>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В 1764 г. был принят новый устав академии, и она стала подчи</w:t>
      </w:r>
      <w:r>
        <w:rPr>
          <w:snapToGrid w:val="0"/>
          <w:color w:val="800000"/>
          <w:sz w:val="24"/>
        </w:rPr>
        <w:softHyphen/>
        <w:t>няться непосредственно императри</w:t>
      </w:r>
      <w:r>
        <w:rPr>
          <w:snapToGrid w:val="0"/>
          <w:color w:val="800000"/>
          <w:sz w:val="24"/>
        </w:rPr>
        <w:softHyphen/>
        <w:t>це. Тогда же при академии было от</w:t>
      </w:r>
      <w:r>
        <w:rPr>
          <w:snapToGrid w:val="0"/>
          <w:color w:val="800000"/>
          <w:sz w:val="24"/>
        </w:rPr>
        <w:softHyphen/>
        <w:t>крыто Воспитательное училище, куда принимали детей в возрасте пяти лет с условием, что родители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не заберут их обратно. Пятнадцать лет воспитанники, полностью ото</w:t>
      </w:r>
      <w:r>
        <w:rPr>
          <w:snapToGrid w:val="0"/>
          <w:color w:val="800000"/>
          <w:sz w:val="24"/>
        </w:rPr>
        <w:softHyphen/>
        <w:t>рванные от внешнего мира, должны были обучаться искусствам. В ака</w:t>
      </w:r>
      <w:r>
        <w:rPr>
          <w:snapToGrid w:val="0"/>
          <w:color w:val="800000"/>
          <w:sz w:val="24"/>
        </w:rPr>
        <w:softHyphen/>
        <w:t>демию брали в основном детей про</w:t>
      </w:r>
      <w:r>
        <w:rPr>
          <w:snapToGrid w:val="0"/>
          <w:color w:val="800000"/>
          <w:sz w:val="24"/>
        </w:rPr>
        <w:softHyphen/>
        <w:t xml:space="preserve">стого происхождения. Художник-дворянин даже в конце </w:t>
      </w:r>
      <w:r>
        <w:rPr>
          <w:snapToGrid w:val="0"/>
          <w:color w:val="800000"/>
          <w:sz w:val="24"/>
          <w:lang w:val="en-US"/>
        </w:rPr>
        <w:t>XVIII</w:t>
      </w:r>
      <w:r w:rsidRPr="00787CB3">
        <w:rPr>
          <w:snapToGrid w:val="0"/>
          <w:color w:val="800000"/>
          <w:sz w:val="24"/>
        </w:rPr>
        <w:t xml:space="preserve"> </w:t>
      </w:r>
      <w:r>
        <w:rPr>
          <w:snapToGrid w:val="0"/>
          <w:color w:val="800000"/>
          <w:sz w:val="24"/>
        </w:rPr>
        <w:t xml:space="preserve">— начале </w:t>
      </w:r>
      <w:r>
        <w:rPr>
          <w:snapToGrid w:val="0"/>
          <w:color w:val="800000"/>
          <w:sz w:val="24"/>
          <w:lang w:val="en-US"/>
        </w:rPr>
        <w:t>XIX</w:t>
      </w:r>
      <w:r w:rsidRPr="00787CB3">
        <w:rPr>
          <w:snapToGrid w:val="0"/>
          <w:color w:val="800000"/>
          <w:sz w:val="24"/>
        </w:rPr>
        <w:t xml:space="preserve"> </w:t>
      </w:r>
      <w:r>
        <w:rPr>
          <w:snapToGrid w:val="0"/>
          <w:color w:val="800000"/>
          <w:sz w:val="24"/>
        </w:rPr>
        <w:t>в. был явлением исклю</w:t>
      </w:r>
      <w:r>
        <w:rPr>
          <w:snapToGrid w:val="0"/>
          <w:color w:val="800000"/>
          <w:sz w:val="24"/>
        </w:rPr>
        <w:softHyphen/>
        <w:t>чительным.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В Воспитательном училище обу</w:t>
      </w:r>
      <w:r>
        <w:rPr>
          <w:snapToGrid w:val="0"/>
          <w:color w:val="800000"/>
          <w:sz w:val="24"/>
        </w:rPr>
        <w:softHyphen/>
        <w:t>чали общим наукам и собственно художественным (помимо прочих к ним причисляли мифологию, гео</w:t>
      </w:r>
      <w:r>
        <w:rPr>
          <w:snapToGrid w:val="0"/>
          <w:color w:val="800000"/>
          <w:sz w:val="24"/>
        </w:rPr>
        <w:softHyphen/>
        <w:t>графию и историю). Рисовали сна</w:t>
      </w:r>
      <w:r>
        <w:rPr>
          <w:snapToGrid w:val="0"/>
          <w:color w:val="800000"/>
          <w:sz w:val="24"/>
        </w:rPr>
        <w:softHyphen/>
        <w:t>чала «с оригиналов» (с рисунков и скульптуры) и уже потом — с жи</w:t>
      </w:r>
      <w:r>
        <w:rPr>
          <w:snapToGrid w:val="0"/>
          <w:color w:val="800000"/>
          <w:sz w:val="24"/>
        </w:rPr>
        <w:softHyphen/>
        <w:t>вой натуры. Большое значение при</w:t>
      </w:r>
      <w:r>
        <w:rPr>
          <w:snapToGrid w:val="0"/>
          <w:color w:val="800000"/>
          <w:sz w:val="24"/>
        </w:rPr>
        <w:softHyphen/>
        <w:t>давали копированию живописных произведений. В Академии худо</w:t>
      </w:r>
      <w:r>
        <w:rPr>
          <w:snapToGrid w:val="0"/>
          <w:color w:val="800000"/>
          <w:sz w:val="24"/>
        </w:rPr>
        <w:softHyphen/>
        <w:t>жеств существовало деление на «высокие» и «низкие» жанры. Так, в живописи и скульптуре мало ценилось искусство портрета. Важ</w:t>
      </w:r>
      <w:r>
        <w:rPr>
          <w:snapToGrid w:val="0"/>
          <w:color w:val="800000"/>
          <w:sz w:val="24"/>
        </w:rPr>
        <w:softHyphen/>
        <w:t xml:space="preserve">нейшим жанром считался </w:t>
      </w:r>
      <w:proofErr w:type="gramStart"/>
      <w:r>
        <w:rPr>
          <w:snapToGrid w:val="0"/>
          <w:color w:val="800000"/>
          <w:sz w:val="24"/>
        </w:rPr>
        <w:t>истори</w:t>
      </w:r>
      <w:r>
        <w:rPr>
          <w:snapToGrid w:val="0"/>
          <w:color w:val="800000"/>
          <w:sz w:val="24"/>
        </w:rPr>
        <w:softHyphen/>
        <w:t>ческий</w:t>
      </w:r>
      <w:proofErr w:type="gramEnd"/>
      <w:r>
        <w:rPr>
          <w:snapToGrid w:val="0"/>
          <w:color w:val="800000"/>
          <w:sz w:val="24"/>
        </w:rPr>
        <w:t>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Академия являлась, конечно, не только воспитательным заведением, но и своеобразным художест</w:t>
      </w:r>
      <w:r>
        <w:rPr>
          <w:snapToGrid w:val="0"/>
          <w:color w:val="800000"/>
          <w:sz w:val="24"/>
        </w:rPr>
        <w:softHyphen/>
        <w:t>венным «министерством». Из ака</w:t>
      </w:r>
      <w:r>
        <w:rPr>
          <w:snapToGrid w:val="0"/>
          <w:color w:val="800000"/>
          <w:sz w:val="24"/>
        </w:rPr>
        <w:softHyphen/>
        <w:t>демии в самые отдалённые провинциальные города рассылались гравюры и книги, она определяла качество того или иного произведе</w:t>
      </w:r>
      <w:r>
        <w:rPr>
          <w:snapToGrid w:val="0"/>
          <w:color w:val="800000"/>
          <w:sz w:val="24"/>
        </w:rPr>
        <w:softHyphen/>
        <w:t>ния искусства и талант его автора. Без дозволения академии ни один мастер не мог назвать себя худож</w:t>
      </w:r>
      <w:r>
        <w:rPr>
          <w:snapToGrid w:val="0"/>
          <w:color w:val="800000"/>
          <w:sz w:val="24"/>
        </w:rPr>
        <w:softHyphen/>
        <w:t>ником. Кроме того, живописцам, архитекторам и скульпторам труд</w:t>
      </w:r>
      <w:r>
        <w:rPr>
          <w:snapToGrid w:val="0"/>
          <w:color w:val="800000"/>
          <w:sz w:val="24"/>
        </w:rPr>
        <w:softHyphen/>
        <w:t>но было прожить без академии: от</w:t>
      </w:r>
      <w:r>
        <w:rPr>
          <w:snapToGrid w:val="0"/>
          <w:color w:val="800000"/>
          <w:sz w:val="24"/>
        </w:rPr>
        <w:softHyphen/>
        <w:t>туда шли заказы, там многие худож</w:t>
      </w:r>
      <w:r>
        <w:rPr>
          <w:snapToGrid w:val="0"/>
          <w:color w:val="800000"/>
          <w:sz w:val="24"/>
        </w:rPr>
        <w:softHyphen/>
        <w:t>ники получали жалованье так же, как чиновники. С ней сотруднича</w:t>
      </w:r>
      <w:r>
        <w:rPr>
          <w:snapToGrid w:val="0"/>
          <w:color w:val="800000"/>
          <w:sz w:val="24"/>
        </w:rPr>
        <w:softHyphen/>
        <w:t>ли и любители художеств, которых она принимала в «почётные члены» или «почётные любители». Многих иностранных мастеров приглашали теперь не ко двору, а в академию, в частности для того, чтобы они преподавали в её стенах. Здесь устраивались конкурсы, победители награждались медалями. Получив</w:t>
      </w:r>
      <w:r>
        <w:rPr>
          <w:snapToGrid w:val="0"/>
          <w:color w:val="800000"/>
          <w:sz w:val="24"/>
        </w:rPr>
        <w:softHyphen/>
        <w:t>ший золотую медаль художник при</w:t>
      </w:r>
      <w:r>
        <w:rPr>
          <w:snapToGrid w:val="0"/>
          <w:color w:val="800000"/>
          <w:sz w:val="24"/>
        </w:rPr>
        <w:softHyphen/>
        <w:t>обретал право на пенсионерскую поездку за границу.</w:t>
      </w:r>
    </w:p>
    <w:p w:rsidR="00787CB3" w:rsidRPr="00787CB3" w:rsidRDefault="00787CB3" w:rsidP="00787CB3">
      <w:pPr>
        <w:ind w:left="-1418" w:right="-766"/>
        <w:jc w:val="both"/>
        <w:rPr>
          <w:b/>
          <w:snapToGrid w:val="0"/>
          <w:sz w:val="24"/>
        </w:rPr>
      </w:pPr>
    </w:p>
    <w:p w:rsidR="00787CB3" w:rsidRPr="00787CB3" w:rsidRDefault="00787CB3" w:rsidP="00787CB3">
      <w:pPr>
        <w:ind w:left="-1418" w:right="-766"/>
        <w:jc w:val="both"/>
        <w:rPr>
          <w:b/>
          <w:snapToGrid w:val="0"/>
          <w:sz w:val="24"/>
        </w:rPr>
      </w:pPr>
    </w:p>
    <w:p w:rsidR="00787CB3" w:rsidRDefault="00C51E13" w:rsidP="00C51E1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В России архитектурные стили ча</w:t>
      </w:r>
      <w:r>
        <w:rPr>
          <w:snapToGrid w:val="0"/>
          <w:sz w:val="24"/>
        </w:rPr>
        <w:softHyphen/>
        <w:t>сто существовали одновременно. На</w:t>
      </w:r>
      <w:r>
        <w:rPr>
          <w:snapToGrid w:val="0"/>
          <w:sz w:val="24"/>
        </w:rPr>
        <w:softHyphen/>
        <w:t>иболее ярко это проявилось в твор</w:t>
      </w:r>
      <w:r>
        <w:rPr>
          <w:snapToGrid w:val="0"/>
          <w:sz w:val="24"/>
        </w:rPr>
        <w:softHyphen/>
        <w:t xml:space="preserve">честве итальянца Антонио </w:t>
      </w:r>
      <w:proofErr w:type="spellStart"/>
      <w:r>
        <w:rPr>
          <w:snapToGrid w:val="0"/>
          <w:sz w:val="24"/>
        </w:rPr>
        <w:t>Ринальди</w:t>
      </w:r>
      <w:proofErr w:type="spellEnd"/>
      <w:r>
        <w:rPr>
          <w:snapToGrid w:val="0"/>
          <w:sz w:val="24"/>
        </w:rPr>
        <w:t xml:space="preserve"> (около  1710—1794), придворного</w:t>
      </w:r>
      <w:r w:rsidRPr="00C51E13">
        <w:rPr>
          <w:snapToGrid w:val="0"/>
          <w:sz w:val="24"/>
        </w:rPr>
        <w:t xml:space="preserve"> </w:t>
      </w:r>
      <w:r w:rsidR="00787CB3">
        <w:rPr>
          <w:snapToGrid w:val="0"/>
          <w:sz w:val="24"/>
        </w:rPr>
        <w:t xml:space="preserve">архитектора Екатерины </w:t>
      </w:r>
      <w:r w:rsidR="00787CB3">
        <w:rPr>
          <w:snapToGrid w:val="0"/>
          <w:sz w:val="24"/>
          <w:lang w:val="en-US"/>
        </w:rPr>
        <w:t>II</w:t>
      </w:r>
      <w:r w:rsidR="00787CB3" w:rsidRPr="00787CB3">
        <w:rPr>
          <w:snapToGrid w:val="0"/>
          <w:sz w:val="24"/>
        </w:rPr>
        <w:t xml:space="preserve"> </w:t>
      </w:r>
      <w:r w:rsidR="00787CB3">
        <w:rPr>
          <w:snapToGrid w:val="0"/>
          <w:sz w:val="24"/>
        </w:rPr>
        <w:t>(1762— 1796 гг.). Под Петербургом, в Орани</w:t>
      </w:r>
      <w:r w:rsidR="00787CB3">
        <w:rPr>
          <w:snapToGrid w:val="0"/>
          <w:sz w:val="24"/>
        </w:rPr>
        <w:softHyphen/>
        <w:t>енбауме, по его проектам были со</w:t>
      </w:r>
      <w:r w:rsidR="00787CB3">
        <w:rPr>
          <w:snapToGrid w:val="0"/>
          <w:sz w:val="24"/>
        </w:rPr>
        <w:softHyphen/>
        <w:t xml:space="preserve">оружены здания, напоминающие постройки французского рококо, — небольшой дворец Петра </w:t>
      </w:r>
      <w:r w:rsidR="00787CB3">
        <w:rPr>
          <w:snapToGrid w:val="0"/>
          <w:sz w:val="24"/>
          <w:lang w:val="en-US"/>
        </w:rPr>
        <w:t>III</w:t>
      </w:r>
      <w:r w:rsidR="00787CB3" w:rsidRPr="00787CB3">
        <w:rPr>
          <w:snapToGrid w:val="0"/>
          <w:sz w:val="24"/>
        </w:rPr>
        <w:t xml:space="preserve"> </w:t>
      </w:r>
      <w:r w:rsidR="00787CB3">
        <w:rPr>
          <w:snapToGrid w:val="0"/>
          <w:sz w:val="24"/>
        </w:rPr>
        <w:t>(1758— 1762 гг.), павильон «Катальная горка» (1762—1774 гг.) и так называемый Китайский дворец (1762—1768 гг.).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Двухэтажный бело-голубой па</w:t>
      </w:r>
      <w:r>
        <w:rPr>
          <w:snapToGrid w:val="0"/>
          <w:sz w:val="24"/>
        </w:rPr>
        <w:softHyphen/>
        <w:t>вильон «Катальная горка» с причуд</w:t>
      </w:r>
      <w:r>
        <w:rPr>
          <w:snapToGrid w:val="0"/>
          <w:sz w:val="24"/>
        </w:rPr>
        <w:softHyphen/>
        <w:t xml:space="preserve">ливой крышей в виде колокола был частью сложного увеселительного сооружения. В </w:t>
      </w:r>
      <w:r>
        <w:rPr>
          <w:snapToGrid w:val="0"/>
          <w:sz w:val="24"/>
          <w:lang w:val="en-US"/>
        </w:rPr>
        <w:t>XVIII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в. от балкона верхнего этажа начиналась длинная горка с несколькими подъёмами и спусками. Колоннады первого эта</w:t>
      </w:r>
      <w:r>
        <w:rPr>
          <w:snapToGrid w:val="0"/>
          <w:sz w:val="24"/>
        </w:rPr>
        <w:softHyphen/>
        <w:t>жа, далеко отстоящие от стены, со</w:t>
      </w:r>
      <w:r>
        <w:rPr>
          <w:snapToGrid w:val="0"/>
          <w:sz w:val="24"/>
        </w:rPr>
        <w:softHyphen/>
        <w:t>здают ощущение лёгкости. Изящ</w:t>
      </w:r>
      <w:r>
        <w:rPr>
          <w:snapToGrid w:val="0"/>
          <w:sz w:val="24"/>
        </w:rPr>
        <w:softHyphen/>
        <w:t>ный интерьер павильона украшен модным в то время материалом — искусственным мрамором различ</w:t>
      </w:r>
      <w:r>
        <w:rPr>
          <w:snapToGrid w:val="0"/>
          <w:sz w:val="24"/>
        </w:rPr>
        <w:softHyphen/>
        <w:t>ных расцветок.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Китайский дворец расположен на берегу пруда. Его стены — розо</w:t>
      </w:r>
      <w:r>
        <w:rPr>
          <w:snapToGrid w:val="0"/>
          <w:sz w:val="24"/>
        </w:rPr>
        <w:softHyphen/>
        <w:t>ватого оттенка, излюбленного мас</w:t>
      </w:r>
      <w:r>
        <w:rPr>
          <w:snapToGrid w:val="0"/>
          <w:sz w:val="24"/>
        </w:rPr>
        <w:softHyphen/>
        <w:t>терами рококо. Один из залов двор</w:t>
      </w:r>
      <w:r>
        <w:rPr>
          <w:snapToGrid w:val="0"/>
          <w:sz w:val="24"/>
        </w:rPr>
        <w:softHyphen/>
        <w:t>ца украшен росписями по шёлку и всевозможными фарфоровыми безделушками — по моде на всё китай</w:t>
      </w:r>
      <w:r>
        <w:rPr>
          <w:snapToGrid w:val="0"/>
          <w:sz w:val="24"/>
        </w:rPr>
        <w:softHyphen/>
        <w:t>ское, распространённой тогда в Ев</w:t>
      </w:r>
      <w:r>
        <w:rPr>
          <w:snapToGrid w:val="0"/>
          <w:sz w:val="24"/>
        </w:rPr>
        <w:softHyphen/>
        <w:t>ропе. Отсюда происходит и назва</w:t>
      </w:r>
      <w:r>
        <w:rPr>
          <w:snapToGrid w:val="0"/>
          <w:sz w:val="24"/>
        </w:rPr>
        <w:softHyphen/>
        <w:t>ние дворца.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proofErr w:type="gramStart"/>
      <w:r>
        <w:rPr>
          <w:snapToGrid w:val="0"/>
          <w:sz w:val="24"/>
        </w:rPr>
        <w:lastRenderedPageBreak/>
        <w:t xml:space="preserve">Следующая работа </w:t>
      </w:r>
      <w:proofErr w:type="spellStart"/>
      <w:r>
        <w:rPr>
          <w:snapToGrid w:val="0"/>
          <w:sz w:val="24"/>
        </w:rPr>
        <w:t>Ринальди</w:t>
      </w:r>
      <w:proofErr w:type="spellEnd"/>
      <w:r>
        <w:rPr>
          <w:snapToGrid w:val="0"/>
          <w:sz w:val="24"/>
        </w:rPr>
        <w:t xml:space="preserve"> — Мраморный дворец в Петербурге (1766—1785 гг.), который Екатери</w:t>
      </w:r>
      <w:r>
        <w:rPr>
          <w:snapToGrid w:val="0"/>
          <w:sz w:val="24"/>
        </w:rPr>
        <w:softHyphen/>
        <w:t xml:space="preserve">на </w:t>
      </w:r>
      <w:r>
        <w:rPr>
          <w:snapToGrid w:val="0"/>
          <w:sz w:val="24"/>
          <w:lang w:val="en-US"/>
        </w:rPr>
        <w:t>II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намеревалась подарить своему фавориту Григорию Григорьевич)' Орлову.</w:t>
      </w:r>
      <w:proofErr w:type="gramEnd"/>
      <w:r>
        <w:rPr>
          <w:snapToGrid w:val="0"/>
          <w:sz w:val="24"/>
        </w:rPr>
        <w:t xml:space="preserve"> Великолепное убранство этого здания сочетает элементы классицизма (мерно чередующиеся пилястры и окна с наличниками строгого рисунка) и рококо (обли</w:t>
      </w:r>
      <w:r>
        <w:rPr>
          <w:snapToGrid w:val="0"/>
          <w:sz w:val="24"/>
        </w:rPr>
        <w:softHyphen/>
        <w:t>цованные разноцветным мрамором полукруглые завершения некоторых окон, причудливая башенка с часами, спрятанная во дворе).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Совмещал в своём творчестве раз</w:t>
      </w:r>
      <w:r>
        <w:rPr>
          <w:snapToGrid w:val="0"/>
          <w:sz w:val="24"/>
        </w:rPr>
        <w:softHyphen/>
        <w:t xml:space="preserve">ные стили и Юрий Матвеевич (Георг Фридрих) </w:t>
      </w:r>
      <w:proofErr w:type="spellStart"/>
      <w:r>
        <w:rPr>
          <w:snapToGrid w:val="0"/>
          <w:sz w:val="24"/>
        </w:rPr>
        <w:t>Фельтен</w:t>
      </w:r>
      <w:proofErr w:type="spellEnd"/>
      <w:r>
        <w:rPr>
          <w:snapToGrid w:val="0"/>
          <w:sz w:val="24"/>
        </w:rPr>
        <w:t xml:space="preserve"> (1730 или 1732— 1801). По его проектам в псевдоготи</w:t>
      </w:r>
      <w:r>
        <w:rPr>
          <w:snapToGrid w:val="0"/>
          <w:sz w:val="24"/>
        </w:rPr>
        <w:softHyphen/>
        <w:t>ческом стиле были выстроены на подъезде к Петербургу Чесменский дворец (1774—1777 гг.) и Чесменская церковь (1777—1780 гг.), названные так в честь победы русского флота над турками в 1770 г. в бухте Чесма. Похожий на массивную средневеко</w:t>
      </w:r>
      <w:r>
        <w:rPr>
          <w:snapToGrid w:val="0"/>
          <w:sz w:val="24"/>
        </w:rPr>
        <w:softHyphen/>
        <w:t>вую крепость с башнями, треуголь</w:t>
      </w:r>
      <w:r>
        <w:rPr>
          <w:snapToGrid w:val="0"/>
          <w:sz w:val="24"/>
        </w:rPr>
        <w:softHyphen/>
        <w:t>ный в плане дворец словно врос в зе</w:t>
      </w:r>
      <w:r>
        <w:rPr>
          <w:snapToGrid w:val="0"/>
          <w:sz w:val="24"/>
        </w:rPr>
        <w:softHyphen/>
        <w:t xml:space="preserve">млю. Тонкие белые колонки на красных стенах церкви напоминают конструкции готических соборов. Несколькими годами позже, в 1783— 1784 гг., </w:t>
      </w:r>
      <w:proofErr w:type="spellStart"/>
      <w:r>
        <w:rPr>
          <w:snapToGrid w:val="0"/>
          <w:sz w:val="24"/>
        </w:rPr>
        <w:t>Фельтен</w:t>
      </w:r>
      <w:proofErr w:type="spellEnd"/>
      <w:r>
        <w:rPr>
          <w:snapToGrid w:val="0"/>
          <w:sz w:val="24"/>
        </w:rPr>
        <w:t xml:space="preserve"> выполнил классици</w:t>
      </w:r>
      <w:r>
        <w:rPr>
          <w:snapToGrid w:val="0"/>
          <w:sz w:val="24"/>
        </w:rPr>
        <w:softHyphen/>
        <w:t>стический проект решётки Летнего сада — признанный шедевр петер</w:t>
      </w:r>
      <w:r>
        <w:rPr>
          <w:snapToGrid w:val="0"/>
          <w:sz w:val="24"/>
        </w:rPr>
        <w:softHyphen/>
        <w:t>бургской архитектуры.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А вот Иван Егорович </w:t>
      </w:r>
      <w:proofErr w:type="spellStart"/>
      <w:r>
        <w:rPr>
          <w:snapToGrid w:val="0"/>
          <w:sz w:val="24"/>
        </w:rPr>
        <w:t>Старов</w:t>
      </w:r>
      <w:proofErr w:type="spellEnd"/>
      <w:r>
        <w:rPr>
          <w:snapToGrid w:val="0"/>
          <w:sz w:val="24"/>
        </w:rPr>
        <w:t xml:space="preserve"> (1745—1808) придерживался кано</w:t>
      </w:r>
      <w:r>
        <w:rPr>
          <w:snapToGrid w:val="0"/>
          <w:sz w:val="24"/>
        </w:rPr>
        <w:softHyphen/>
        <w:t>нов классицизма. Самое знаменитое</w:t>
      </w:r>
    </w:p>
    <w:p w:rsidR="00787CB3" w:rsidRDefault="00787CB3" w:rsidP="00787CB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205355" cy="1796415"/>
            <wp:effectExtent l="0" t="0" r="444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 xml:space="preserve">Антонио </w:t>
      </w:r>
      <w:proofErr w:type="spellStart"/>
      <w:r>
        <w:rPr>
          <w:b/>
          <w:i/>
          <w:snapToGrid w:val="0"/>
          <w:sz w:val="24"/>
        </w:rPr>
        <w:t>Ринальди</w:t>
      </w:r>
      <w:proofErr w:type="spellEnd"/>
      <w:r>
        <w:rPr>
          <w:b/>
          <w:i/>
          <w:snapToGrid w:val="0"/>
          <w:sz w:val="24"/>
        </w:rPr>
        <w:t>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Китайский дворец. 1 762—1 768 гг. Ораниенбаум.</w:t>
      </w:r>
    </w:p>
    <w:p w:rsidR="00787CB3" w:rsidRDefault="00787CB3" w:rsidP="00787CB3">
      <w:pPr>
        <w:ind w:left="-1418" w:right="-766"/>
        <w:jc w:val="both"/>
        <w:rPr>
          <w:snapToGrid w:val="0"/>
          <w:sz w:val="24"/>
        </w:rPr>
      </w:pPr>
      <w:r>
        <w:rPr>
          <w:b/>
          <w:i/>
          <w:noProof/>
          <w:sz w:val="24"/>
          <w:lang w:eastAsia="ru-RU"/>
        </w:rPr>
        <w:lastRenderedPageBreak/>
        <w:drawing>
          <wp:inline distT="0" distB="0" distL="0" distR="0">
            <wp:extent cx="3636010" cy="3496310"/>
            <wp:effectExtent l="0" t="0" r="2540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 xml:space="preserve">Антонио </w:t>
      </w:r>
      <w:proofErr w:type="spellStart"/>
      <w:r>
        <w:rPr>
          <w:b/>
          <w:i/>
          <w:snapToGrid w:val="0"/>
          <w:sz w:val="24"/>
        </w:rPr>
        <w:t>Ринальди</w:t>
      </w:r>
      <w:proofErr w:type="spellEnd"/>
      <w:r>
        <w:rPr>
          <w:b/>
          <w:i/>
          <w:snapToGrid w:val="0"/>
          <w:sz w:val="24"/>
        </w:rPr>
        <w:t>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Павильон</w:t>
      </w:r>
      <w:r w:rsidRPr="00787CB3">
        <w:rPr>
          <w:b/>
          <w:i/>
          <w:snapToGrid w:val="0"/>
          <w:sz w:val="24"/>
        </w:rPr>
        <w:t xml:space="preserve"> </w:t>
      </w:r>
      <w:r>
        <w:rPr>
          <w:b/>
          <w:i/>
          <w:snapToGrid w:val="0"/>
          <w:sz w:val="24"/>
        </w:rPr>
        <w:t>«Катальная горка». 1762—1774 гг. Ораниенбаум.</w:t>
      </w:r>
    </w:p>
    <w:p w:rsidR="00787CB3" w:rsidRDefault="00F65859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 </w:t>
      </w:r>
    </w:p>
    <w:p w:rsidR="00787CB3" w:rsidRPr="00C51E13" w:rsidRDefault="00F65859" w:rsidP="00C51E1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 </w:t>
      </w:r>
      <w:bookmarkStart w:id="5" w:name="_GoBack"/>
      <w:bookmarkEnd w:id="5"/>
    </w:p>
    <w:p w:rsidR="00787CB3" w:rsidRPr="00C51E13" w:rsidRDefault="00787CB3" w:rsidP="00787CB3">
      <w:pPr>
        <w:ind w:left="-1418" w:right="-766"/>
        <w:jc w:val="both"/>
        <w:rPr>
          <w:b/>
          <w:snapToGrid w:val="0"/>
          <w:sz w:val="24"/>
        </w:rPr>
      </w:pPr>
    </w:p>
    <w:p w:rsidR="00787CB3" w:rsidRPr="00C51E13" w:rsidRDefault="00787CB3" w:rsidP="00787CB3">
      <w:pPr>
        <w:ind w:left="-1418" w:right="-766"/>
        <w:jc w:val="both"/>
        <w:rPr>
          <w:b/>
          <w:snapToGrid w:val="0"/>
          <w:sz w:val="24"/>
        </w:rPr>
      </w:pPr>
    </w:p>
    <w:p w:rsidR="00787CB3" w:rsidRPr="00C51E13" w:rsidRDefault="00787CB3" w:rsidP="00787CB3">
      <w:pPr>
        <w:ind w:left="-1418" w:right="-766"/>
        <w:jc w:val="both"/>
        <w:rPr>
          <w:b/>
          <w:snapToGrid w:val="0"/>
          <w:sz w:val="24"/>
        </w:rPr>
      </w:pPr>
    </w:p>
    <w:p w:rsidR="00787CB3" w:rsidRPr="00C51E13" w:rsidRDefault="00787CB3" w:rsidP="00787CB3">
      <w:pPr>
        <w:ind w:left="-1418" w:right="-766"/>
        <w:jc w:val="both"/>
        <w:rPr>
          <w:b/>
          <w:snapToGrid w:val="0"/>
          <w:sz w:val="24"/>
        </w:rPr>
      </w:pPr>
    </w:p>
    <w:p w:rsidR="00787CB3" w:rsidRDefault="00787CB3" w:rsidP="00787CB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3646805" cy="3237865"/>
            <wp:effectExtent l="0" t="0" r="0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 xml:space="preserve">Антонио </w:t>
      </w:r>
      <w:proofErr w:type="spellStart"/>
      <w:r>
        <w:rPr>
          <w:b/>
          <w:i/>
          <w:snapToGrid w:val="0"/>
          <w:sz w:val="24"/>
        </w:rPr>
        <w:t>Ринальди</w:t>
      </w:r>
      <w:proofErr w:type="spellEnd"/>
      <w:r>
        <w:rPr>
          <w:b/>
          <w:i/>
          <w:snapToGrid w:val="0"/>
          <w:sz w:val="24"/>
        </w:rPr>
        <w:t>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Мраморный дворец. 1766—1785 гг. Санкт-Петербург.</w:t>
      </w:r>
    </w:p>
    <w:p w:rsidR="00787CB3" w:rsidRDefault="00787CB3" w:rsidP="00787CB3">
      <w:pPr>
        <w:ind w:left="-1418" w:right="-766"/>
        <w:jc w:val="both"/>
        <w:rPr>
          <w:snapToGrid w:val="0"/>
          <w:sz w:val="24"/>
        </w:rPr>
      </w:pPr>
      <w:r>
        <w:rPr>
          <w:b/>
          <w:i/>
          <w:noProof/>
          <w:sz w:val="24"/>
          <w:lang w:eastAsia="ru-RU"/>
        </w:rPr>
        <w:drawing>
          <wp:inline distT="0" distB="0" distL="0" distR="0">
            <wp:extent cx="2753995" cy="3281045"/>
            <wp:effectExtent l="0" t="0" r="825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 xml:space="preserve">Юрий </w:t>
      </w:r>
      <w:proofErr w:type="spellStart"/>
      <w:r>
        <w:rPr>
          <w:b/>
          <w:i/>
          <w:snapToGrid w:val="0"/>
          <w:sz w:val="24"/>
        </w:rPr>
        <w:t>Фельтен</w:t>
      </w:r>
      <w:proofErr w:type="spellEnd"/>
      <w:r>
        <w:rPr>
          <w:b/>
          <w:i/>
          <w:snapToGrid w:val="0"/>
          <w:sz w:val="24"/>
        </w:rPr>
        <w:t>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Чесменская церковь. 1777—1780 гг. Санкт-Петербург.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его произведение — Таврический дворец князя Г. А. Потёмкина-Тав</w:t>
      </w:r>
      <w:r>
        <w:rPr>
          <w:snapToGrid w:val="0"/>
          <w:sz w:val="24"/>
        </w:rPr>
        <w:softHyphen/>
        <w:t>рического в Петербурге (1783— 1789 гг.). Простота внешнего убран</w:t>
      </w:r>
      <w:r>
        <w:rPr>
          <w:snapToGrid w:val="0"/>
          <w:sz w:val="24"/>
        </w:rPr>
        <w:softHyphen/>
        <w:t>ства лишь подчёркивает великолепие интерьеров дворца. Особенно хо</w:t>
      </w:r>
      <w:r>
        <w:rPr>
          <w:snapToGrid w:val="0"/>
          <w:sz w:val="24"/>
        </w:rPr>
        <w:softHyphen/>
        <w:t>рош знаменитый Колонный зал (или Большая галерея). В плане это вы</w:t>
      </w:r>
      <w:r>
        <w:rPr>
          <w:snapToGrid w:val="0"/>
          <w:sz w:val="24"/>
        </w:rPr>
        <w:softHyphen/>
        <w:t>тянутый овал. Вдоль стен идут два ряда колонн — своеобразные ку</w:t>
      </w:r>
      <w:r>
        <w:rPr>
          <w:snapToGrid w:val="0"/>
          <w:sz w:val="24"/>
        </w:rPr>
        <w:softHyphen/>
        <w:t>лисы, среди которых удобно было устраивать и театральные представ</w:t>
      </w:r>
      <w:r>
        <w:rPr>
          <w:snapToGrid w:val="0"/>
          <w:sz w:val="24"/>
        </w:rPr>
        <w:softHyphen/>
        <w:t>ления, и балы.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proofErr w:type="spellStart"/>
      <w:proofErr w:type="gramStart"/>
      <w:r>
        <w:rPr>
          <w:snapToGrid w:val="0"/>
          <w:sz w:val="24"/>
        </w:rPr>
        <w:lastRenderedPageBreak/>
        <w:t>Старов</w:t>
      </w:r>
      <w:proofErr w:type="spellEnd"/>
      <w:r>
        <w:rPr>
          <w:snapToGrid w:val="0"/>
          <w:sz w:val="24"/>
        </w:rPr>
        <w:t xml:space="preserve"> создал классицистиче</w:t>
      </w:r>
      <w:r>
        <w:rPr>
          <w:snapToGrid w:val="0"/>
          <w:sz w:val="24"/>
        </w:rPr>
        <w:softHyphen/>
        <w:t>ский тип дворца-усадьбы, применив особую композицию с основным корпусом и боковыми флигелями (пристройками), вынесенными впе</w:t>
      </w:r>
      <w:r>
        <w:rPr>
          <w:snapToGrid w:val="0"/>
          <w:sz w:val="24"/>
        </w:rPr>
        <w:softHyphen/>
        <w:t>рёд так, что между ними получал</w:t>
      </w:r>
      <w:r>
        <w:rPr>
          <w:snapToGrid w:val="0"/>
          <w:sz w:val="24"/>
        </w:rPr>
        <w:softHyphen/>
        <w:t xml:space="preserve">ся «почётный двор» — </w:t>
      </w:r>
      <w:proofErr w:type="spellStart"/>
      <w:r>
        <w:rPr>
          <w:snapToGrid w:val="0"/>
          <w:sz w:val="24"/>
        </w:rPr>
        <w:t>курдонёр</w:t>
      </w:r>
      <w:proofErr w:type="spellEnd"/>
      <w:r>
        <w:rPr>
          <w:snapToGrid w:val="0"/>
          <w:sz w:val="24"/>
        </w:rPr>
        <w:t xml:space="preserve"> </w:t>
      </w:r>
      <w:r>
        <w:rPr>
          <w:i/>
          <w:snapToGrid w:val="0"/>
          <w:sz w:val="24"/>
        </w:rPr>
        <w:t xml:space="preserve">{франц. </w:t>
      </w:r>
      <w:proofErr w:type="spellStart"/>
      <w:r>
        <w:rPr>
          <w:snapToGrid w:val="0"/>
          <w:sz w:val="24"/>
          <w:lang w:val="en-US"/>
        </w:rPr>
        <w:t>cour</w:t>
      </w:r>
      <w:proofErr w:type="spellEnd"/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  <w:lang w:val="en-US"/>
        </w:rPr>
        <w:t>d</w:t>
      </w:r>
      <w:r w:rsidRPr="00787CB3">
        <w:rPr>
          <w:snapToGrid w:val="0"/>
          <w:sz w:val="24"/>
        </w:rPr>
        <w:t>'</w:t>
      </w:r>
      <w:proofErr w:type="spellStart"/>
      <w:r>
        <w:rPr>
          <w:snapToGrid w:val="0"/>
          <w:sz w:val="24"/>
          <w:lang w:val="en-US"/>
        </w:rPr>
        <w:t>honneur</w:t>
      </w:r>
      <w:proofErr w:type="spellEnd"/>
      <w:r w:rsidRPr="00787CB3">
        <w:rPr>
          <w:snapToGrid w:val="0"/>
          <w:sz w:val="24"/>
        </w:rPr>
        <w:t>).</w:t>
      </w:r>
      <w:proofErr w:type="gramEnd"/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Эта схема очень полюбилась русским помещи</w:t>
      </w:r>
      <w:r>
        <w:rPr>
          <w:snapToGrid w:val="0"/>
          <w:sz w:val="24"/>
        </w:rPr>
        <w:softHyphen/>
        <w:t>кам. Даже в самой глухой провин</w:t>
      </w:r>
      <w:r>
        <w:rPr>
          <w:snapToGrid w:val="0"/>
          <w:sz w:val="24"/>
        </w:rPr>
        <w:softHyphen/>
        <w:t xml:space="preserve">ции в усадьбах конца </w:t>
      </w:r>
      <w:r>
        <w:rPr>
          <w:snapToGrid w:val="0"/>
          <w:sz w:val="24"/>
          <w:lang w:val="en-US"/>
        </w:rPr>
        <w:t>XVIII</w:t>
      </w:r>
      <w:r>
        <w:rPr>
          <w:snapToGrid w:val="0"/>
          <w:sz w:val="24"/>
        </w:rPr>
        <w:t>—</w:t>
      </w:r>
      <w:r>
        <w:rPr>
          <w:snapToGrid w:val="0"/>
          <w:sz w:val="24"/>
          <w:lang w:val="en-US"/>
        </w:rPr>
        <w:t>XIX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вв. встречается подобное расположе</w:t>
      </w:r>
      <w:r>
        <w:rPr>
          <w:snapToGrid w:val="0"/>
          <w:sz w:val="24"/>
        </w:rPr>
        <w:softHyphen/>
        <w:t>ние построек, а также гладкие ошту</w:t>
      </w:r>
      <w:r>
        <w:rPr>
          <w:snapToGrid w:val="0"/>
          <w:sz w:val="24"/>
        </w:rPr>
        <w:softHyphen/>
        <w:t>катуренные жёлтые стены и белые колонны, повторяющие наружное убранство Таврического дворца. К сожалению, он был дважды значи</w:t>
      </w:r>
      <w:r>
        <w:rPr>
          <w:snapToGrid w:val="0"/>
          <w:sz w:val="24"/>
        </w:rPr>
        <w:softHyphen/>
        <w:t xml:space="preserve">тельно перестроен — в начале </w:t>
      </w:r>
      <w:r>
        <w:rPr>
          <w:snapToGrid w:val="0"/>
          <w:sz w:val="24"/>
          <w:lang w:val="en-US"/>
        </w:rPr>
        <w:t>XIX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и </w:t>
      </w:r>
      <w:proofErr w:type="gramStart"/>
      <w:r>
        <w:rPr>
          <w:snapToGrid w:val="0"/>
          <w:sz w:val="24"/>
        </w:rPr>
        <w:t>в начале</w:t>
      </w:r>
      <w:proofErr w:type="gramEnd"/>
      <w:r>
        <w:rPr>
          <w:snapToGrid w:val="0"/>
          <w:sz w:val="24"/>
        </w:rPr>
        <w:t xml:space="preserve"> </w:t>
      </w:r>
      <w:r>
        <w:rPr>
          <w:snapToGrid w:val="0"/>
          <w:sz w:val="24"/>
          <w:lang w:val="en-US"/>
        </w:rPr>
        <w:t>XX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в., когда в нём разме</w:t>
      </w:r>
      <w:r>
        <w:rPr>
          <w:snapToGrid w:val="0"/>
          <w:sz w:val="24"/>
        </w:rPr>
        <w:softHyphen/>
        <w:t>стилась Государственная дума.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proofErr w:type="spellStart"/>
      <w:r>
        <w:rPr>
          <w:snapToGrid w:val="0"/>
          <w:sz w:val="24"/>
        </w:rPr>
        <w:t>Джакомо</w:t>
      </w:r>
      <w:proofErr w:type="spellEnd"/>
      <w:r>
        <w:rPr>
          <w:snapToGrid w:val="0"/>
          <w:sz w:val="24"/>
        </w:rPr>
        <w:t xml:space="preserve"> Кваренги (1744—1817), итальянец по происхождению и по</w:t>
      </w:r>
      <w:r>
        <w:rPr>
          <w:snapToGrid w:val="0"/>
          <w:sz w:val="24"/>
        </w:rPr>
        <w:softHyphen/>
        <w:t xml:space="preserve">клонник римских древностей, был последовательным представителем </w:t>
      </w:r>
      <w:proofErr w:type="spellStart"/>
      <w:r>
        <w:rPr>
          <w:snapToGrid w:val="0"/>
          <w:sz w:val="24"/>
        </w:rPr>
        <w:t>палладианства</w:t>
      </w:r>
      <w:proofErr w:type="spellEnd"/>
      <w:r>
        <w:rPr>
          <w:snapToGrid w:val="0"/>
          <w:sz w:val="24"/>
        </w:rPr>
        <w:t>. Строгий классици</w:t>
      </w:r>
      <w:r>
        <w:rPr>
          <w:snapToGrid w:val="0"/>
          <w:sz w:val="24"/>
        </w:rPr>
        <w:softHyphen/>
        <w:t xml:space="preserve">стический стиль его произведений нравился Екатерине </w:t>
      </w:r>
      <w:r>
        <w:rPr>
          <w:snapToGrid w:val="0"/>
          <w:sz w:val="24"/>
          <w:lang w:val="en-US"/>
        </w:rPr>
        <w:t>II</w:t>
      </w:r>
      <w:r>
        <w:rPr>
          <w:snapToGrid w:val="0"/>
          <w:sz w:val="24"/>
        </w:rPr>
        <w:t>. Кваренги воз</w:t>
      </w:r>
      <w:r>
        <w:rPr>
          <w:snapToGrid w:val="0"/>
          <w:sz w:val="24"/>
        </w:rPr>
        <w:softHyphen/>
        <w:t>вёл в Петербурге Эрмитажный театр</w:t>
      </w:r>
    </w:p>
    <w:p w:rsidR="00787CB3" w:rsidRDefault="00787CB3" w:rsidP="00787CB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625215" cy="2399030"/>
            <wp:effectExtent l="0" t="0" r="0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 xml:space="preserve">Иван </w:t>
      </w:r>
      <w:proofErr w:type="spellStart"/>
      <w:r>
        <w:rPr>
          <w:b/>
          <w:i/>
          <w:snapToGrid w:val="0"/>
          <w:sz w:val="24"/>
        </w:rPr>
        <w:t>Старов</w:t>
      </w:r>
      <w:proofErr w:type="spellEnd"/>
      <w:r>
        <w:rPr>
          <w:b/>
          <w:i/>
          <w:snapToGrid w:val="0"/>
          <w:sz w:val="24"/>
        </w:rPr>
        <w:t xml:space="preserve">. Таврический дворец. 1783—1789 гг. Перестроен в </w:t>
      </w:r>
      <w:r>
        <w:rPr>
          <w:b/>
          <w:i/>
          <w:snapToGrid w:val="0"/>
          <w:sz w:val="24"/>
          <w:lang w:val="en-US"/>
        </w:rPr>
        <w:t>XIX</w:t>
      </w:r>
      <w:r w:rsidRPr="00787CB3">
        <w:rPr>
          <w:b/>
          <w:i/>
          <w:snapToGrid w:val="0"/>
          <w:sz w:val="24"/>
        </w:rPr>
        <w:t xml:space="preserve"> </w:t>
      </w:r>
      <w:r>
        <w:rPr>
          <w:b/>
          <w:i/>
          <w:snapToGrid w:val="0"/>
          <w:sz w:val="24"/>
        </w:rPr>
        <w:t xml:space="preserve">и </w:t>
      </w:r>
      <w:r>
        <w:rPr>
          <w:b/>
          <w:i/>
          <w:snapToGrid w:val="0"/>
          <w:sz w:val="24"/>
          <w:lang w:val="en-US"/>
        </w:rPr>
        <w:t>XX</w:t>
      </w:r>
      <w:r w:rsidRPr="00787CB3">
        <w:rPr>
          <w:b/>
          <w:i/>
          <w:snapToGrid w:val="0"/>
          <w:sz w:val="24"/>
        </w:rPr>
        <w:t xml:space="preserve"> </w:t>
      </w:r>
      <w:r>
        <w:rPr>
          <w:b/>
          <w:i/>
          <w:snapToGrid w:val="0"/>
          <w:sz w:val="24"/>
        </w:rPr>
        <w:t>вв.</w:t>
      </w:r>
    </w:p>
    <w:p w:rsidR="00787CB3" w:rsidRPr="00001D35" w:rsidRDefault="00787CB3" w:rsidP="00001D35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Санкт-Петербург.</w:t>
      </w:r>
    </w:p>
    <w:p w:rsidR="00787CB3" w:rsidRPr="00787CB3" w:rsidRDefault="00787CB3" w:rsidP="00787CB3">
      <w:pPr>
        <w:ind w:left="-1418" w:right="-766"/>
        <w:jc w:val="both"/>
        <w:rPr>
          <w:b/>
          <w:snapToGrid w:val="0"/>
          <w:sz w:val="24"/>
        </w:rPr>
      </w:pPr>
    </w:p>
    <w:p w:rsidR="00787CB3" w:rsidRDefault="00787CB3" w:rsidP="00001D35">
      <w:pPr>
        <w:ind w:right="-766"/>
        <w:jc w:val="both"/>
        <w:rPr>
          <w:snapToGrid w:val="0"/>
          <w:color w:val="800000"/>
          <w:sz w:val="24"/>
        </w:rPr>
      </w:pPr>
    </w:p>
    <w:p w:rsidR="00787CB3" w:rsidRDefault="00001D35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 </w:t>
      </w:r>
      <w:r w:rsidR="00787CB3">
        <w:rPr>
          <w:snapToGrid w:val="0"/>
          <w:sz w:val="24"/>
        </w:rPr>
        <w:t>(1783—1787 гг.), здание Академии наук (1783—1785 гг.), Ассигнацион</w:t>
      </w:r>
      <w:r w:rsidR="00787CB3">
        <w:rPr>
          <w:snapToGrid w:val="0"/>
          <w:sz w:val="24"/>
        </w:rPr>
        <w:softHyphen/>
        <w:t>ный банк (1783—1788 гг.), Смольный институт благородных девиц (1806— 1808 гг.) и другие постройки.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Однако самыми удачными соору</w:t>
      </w:r>
      <w:r>
        <w:rPr>
          <w:snapToGrid w:val="0"/>
          <w:sz w:val="24"/>
        </w:rPr>
        <w:softHyphen/>
        <w:t>жениями архитектора были, навер</w:t>
      </w:r>
      <w:r>
        <w:rPr>
          <w:snapToGrid w:val="0"/>
          <w:sz w:val="24"/>
        </w:rPr>
        <w:softHyphen/>
        <w:t>ное, прекрасно вписанные в пейзаж загородные дворцы в окрестностях Петербурга.</w:t>
      </w:r>
    </w:p>
    <w:p w:rsidR="00787CB3" w:rsidRPr="00001D35" w:rsidRDefault="00787CB3" w:rsidP="00001D35">
      <w:pPr>
        <w:shd w:val="clear" w:color="auto" w:fill="FFFFFF"/>
        <w:ind w:left="-1418" w:right="-766"/>
        <w:jc w:val="both"/>
        <w:rPr>
          <w:snapToGrid w:val="0"/>
          <w:sz w:val="24"/>
          <w:lang w:val="en-US"/>
        </w:rPr>
      </w:pPr>
      <w:r>
        <w:rPr>
          <w:snapToGrid w:val="0"/>
          <w:sz w:val="24"/>
        </w:rPr>
        <w:t>В Царском Селе близ Екатери</w:t>
      </w:r>
      <w:r>
        <w:rPr>
          <w:snapToGrid w:val="0"/>
          <w:sz w:val="24"/>
        </w:rPr>
        <w:softHyphen/>
        <w:t>нинского дворца, возведённого Ра</w:t>
      </w:r>
      <w:r>
        <w:rPr>
          <w:snapToGrid w:val="0"/>
          <w:sz w:val="24"/>
        </w:rPr>
        <w:softHyphen/>
        <w:t>стрелли, Кваренги построил Алек</w:t>
      </w:r>
      <w:r>
        <w:rPr>
          <w:snapToGrid w:val="0"/>
          <w:sz w:val="24"/>
        </w:rPr>
        <w:softHyphen/>
        <w:t xml:space="preserve">сандровский дворец (1792—1800 гг.) для любимого внука Екатерины </w:t>
      </w:r>
      <w:r>
        <w:rPr>
          <w:snapToGrid w:val="0"/>
          <w:sz w:val="24"/>
          <w:lang w:val="en-US"/>
        </w:rPr>
        <w:t>II</w:t>
      </w:r>
      <w:r w:rsidRPr="00787CB3">
        <w:rPr>
          <w:snapToGrid w:val="0"/>
          <w:sz w:val="24"/>
        </w:rPr>
        <w:t xml:space="preserve">, </w:t>
      </w:r>
      <w:r>
        <w:rPr>
          <w:snapToGrid w:val="0"/>
          <w:sz w:val="24"/>
        </w:rPr>
        <w:t xml:space="preserve">будущего императора Александра </w:t>
      </w:r>
      <w:r>
        <w:rPr>
          <w:snapToGrid w:val="0"/>
          <w:sz w:val="24"/>
          <w:lang w:val="en-US"/>
        </w:rPr>
        <w:t>I</w:t>
      </w:r>
      <w:r w:rsidRPr="00787CB3">
        <w:rPr>
          <w:snapToGrid w:val="0"/>
          <w:sz w:val="24"/>
        </w:rPr>
        <w:t xml:space="preserve">. </w:t>
      </w:r>
      <w:r>
        <w:rPr>
          <w:snapToGrid w:val="0"/>
          <w:sz w:val="24"/>
        </w:rPr>
        <w:t>Главный фасад дворца почти лишён украшений и скрыт за огромной ко</w:t>
      </w:r>
      <w:r>
        <w:rPr>
          <w:snapToGrid w:val="0"/>
          <w:sz w:val="24"/>
        </w:rPr>
        <w:softHyphen/>
        <w:t>лоннадой. С двух сторон она закан</w:t>
      </w:r>
      <w:r>
        <w:rPr>
          <w:snapToGrid w:val="0"/>
          <w:sz w:val="24"/>
        </w:rPr>
        <w:softHyphen/>
        <w:t>чивается торжественными входами,</w:t>
      </w:r>
    </w:p>
    <w:p w:rsidR="00787CB3" w:rsidRDefault="00787CB3" w:rsidP="00787CB3">
      <w:pPr>
        <w:ind w:left="-1418" w:right="-766"/>
        <w:jc w:val="both"/>
        <w:rPr>
          <w:b/>
          <w:snapToGrid w:val="0"/>
          <w:sz w:val="24"/>
          <w:lang w:val="en-US"/>
        </w:rPr>
      </w:pPr>
    </w:p>
    <w:p w:rsidR="00787CB3" w:rsidRDefault="00787CB3" w:rsidP="00787CB3">
      <w:pPr>
        <w:ind w:left="-1418" w:right="-766"/>
        <w:jc w:val="both"/>
        <w:rPr>
          <w:b/>
          <w:snapToGrid w:val="0"/>
          <w:sz w:val="24"/>
          <w:lang w:val="en-US"/>
        </w:rPr>
      </w:pPr>
    </w:p>
    <w:p w:rsidR="00787CB3" w:rsidRDefault="00787CB3" w:rsidP="00787CB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3022600" cy="2291080"/>
            <wp:effectExtent l="0" t="0" r="635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proofErr w:type="spellStart"/>
      <w:r>
        <w:rPr>
          <w:b/>
          <w:i/>
          <w:snapToGrid w:val="0"/>
          <w:sz w:val="24"/>
        </w:rPr>
        <w:t>Джакомо</w:t>
      </w:r>
      <w:proofErr w:type="spellEnd"/>
      <w:r>
        <w:rPr>
          <w:b/>
          <w:i/>
          <w:snapToGrid w:val="0"/>
          <w:sz w:val="24"/>
        </w:rPr>
        <w:t xml:space="preserve"> Кваренги.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b/>
          <w:i/>
          <w:snapToGrid w:val="0"/>
          <w:sz w:val="24"/>
        </w:rPr>
        <w:t>Ассигнационный банк. 1783—1788 гг. Санкт-Петербург.</w:t>
      </w:r>
    </w:p>
    <w:p w:rsidR="00787CB3" w:rsidRDefault="00787CB3" w:rsidP="00787CB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420745" cy="2259330"/>
            <wp:effectExtent l="0" t="0" r="8255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proofErr w:type="spellStart"/>
      <w:r>
        <w:rPr>
          <w:b/>
          <w:i/>
          <w:snapToGrid w:val="0"/>
          <w:sz w:val="24"/>
        </w:rPr>
        <w:t>Джакомо</w:t>
      </w:r>
      <w:proofErr w:type="spellEnd"/>
      <w:r>
        <w:rPr>
          <w:b/>
          <w:i/>
          <w:snapToGrid w:val="0"/>
          <w:sz w:val="24"/>
        </w:rPr>
        <w:t xml:space="preserve"> Кваренги.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Академия наук. 1783—1785 гг. Санкт-Петербург.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в </w:t>
      </w:r>
      <w:proofErr w:type="gramStart"/>
      <w:r>
        <w:rPr>
          <w:snapToGrid w:val="0"/>
          <w:sz w:val="24"/>
        </w:rPr>
        <w:t>убранстве</w:t>
      </w:r>
      <w:proofErr w:type="gramEnd"/>
      <w:r>
        <w:rPr>
          <w:snapToGrid w:val="0"/>
          <w:sz w:val="24"/>
        </w:rPr>
        <w:t xml:space="preserve"> которых колонны соче</w:t>
      </w:r>
      <w:r>
        <w:rPr>
          <w:snapToGrid w:val="0"/>
          <w:sz w:val="24"/>
        </w:rPr>
        <w:softHyphen/>
        <w:t>таются с арками. Колоннада не толь</w:t>
      </w:r>
      <w:r>
        <w:rPr>
          <w:snapToGrid w:val="0"/>
          <w:sz w:val="24"/>
        </w:rPr>
        <w:softHyphen/>
        <w:t>ко маскирует гладкие стены фасада, но и создаёт архитектурное обрам</w:t>
      </w:r>
      <w:r>
        <w:rPr>
          <w:snapToGrid w:val="0"/>
          <w:sz w:val="24"/>
        </w:rPr>
        <w:softHyphen/>
        <w:t>ление пейзажного парка, окружаю</w:t>
      </w:r>
      <w:r>
        <w:rPr>
          <w:snapToGrid w:val="0"/>
          <w:sz w:val="24"/>
        </w:rPr>
        <w:softHyphen/>
        <w:t>щего дворец. Здесь же, в Царском Селе, Кваренги в 80-е гг. выстроил и несколько парковых павильонов, например Концертный зал и «Кух</w:t>
      </w:r>
      <w:r>
        <w:rPr>
          <w:snapToGrid w:val="0"/>
          <w:sz w:val="24"/>
        </w:rPr>
        <w:softHyphen/>
        <w:t>ню-руину» (отголосок всеобщего в то время увлечения искусственными руинами).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Почти одновременно с Кваренги в Петербурге работал другой пред</w:t>
      </w:r>
      <w:r>
        <w:rPr>
          <w:snapToGrid w:val="0"/>
          <w:sz w:val="24"/>
        </w:rPr>
        <w:softHyphen/>
        <w:t xml:space="preserve">ставитель классицизма, шотландец Чарлз Камерон (40-е гг. </w:t>
      </w:r>
      <w:r>
        <w:rPr>
          <w:snapToGrid w:val="0"/>
          <w:sz w:val="24"/>
          <w:lang w:val="en-US"/>
        </w:rPr>
        <w:t>XVIII</w:t>
      </w:r>
      <w:r w:rsidRPr="00F65859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в. — 1812). Он тоже был страстным по</w:t>
      </w:r>
      <w:r>
        <w:rPr>
          <w:snapToGrid w:val="0"/>
          <w:sz w:val="24"/>
        </w:rPr>
        <w:softHyphen/>
        <w:t>клонником античности и творчест</w:t>
      </w:r>
      <w:r>
        <w:rPr>
          <w:snapToGrid w:val="0"/>
          <w:sz w:val="24"/>
        </w:rPr>
        <w:softHyphen/>
        <w:t xml:space="preserve">ва </w:t>
      </w:r>
      <w:proofErr w:type="spellStart"/>
      <w:r>
        <w:rPr>
          <w:snapToGrid w:val="0"/>
          <w:sz w:val="24"/>
        </w:rPr>
        <w:t>Андреа</w:t>
      </w:r>
      <w:proofErr w:type="spellEnd"/>
      <w:r>
        <w:rPr>
          <w:snapToGrid w:val="0"/>
          <w:sz w:val="24"/>
        </w:rPr>
        <w:t xml:space="preserve"> </w:t>
      </w:r>
      <w:proofErr w:type="spellStart"/>
      <w:r>
        <w:rPr>
          <w:snapToGrid w:val="0"/>
          <w:sz w:val="24"/>
        </w:rPr>
        <w:t>Палладио</w:t>
      </w:r>
      <w:proofErr w:type="spellEnd"/>
      <w:r>
        <w:rPr>
          <w:snapToGrid w:val="0"/>
          <w:sz w:val="24"/>
        </w:rPr>
        <w:t xml:space="preserve">. Императрица Екатерина </w:t>
      </w:r>
      <w:r>
        <w:rPr>
          <w:snapToGrid w:val="0"/>
          <w:sz w:val="24"/>
          <w:lang w:val="en-US"/>
        </w:rPr>
        <w:t>II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писала об этом архитек</w:t>
      </w:r>
      <w:r>
        <w:rPr>
          <w:snapToGrid w:val="0"/>
          <w:sz w:val="24"/>
        </w:rPr>
        <w:softHyphen/>
        <w:t>торе: «Большой рисовальщик, воспи</w:t>
      </w:r>
      <w:r>
        <w:rPr>
          <w:snapToGrid w:val="0"/>
          <w:sz w:val="24"/>
        </w:rPr>
        <w:softHyphen/>
        <w:t>танный на классических образцах, он получил известность благодаря своей книге об античных банях. Мы с ним мастерим тут террасу с вися</w:t>
      </w:r>
      <w:r>
        <w:rPr>
          <w:snapToGrid w:val="0"/>
          <w:sz w:val="24"/>
        </w:rPr>
        <w:softHyphen/>
        <w:t>чими садами, с купальней внизу и галереей вверху».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Участвуя в перестройке Екатери</w:t>
      </w:r>
      <w:r>
        <w:rPr>
          <w:snapToGrid w:val="0"/>
          <w:sz w:val="24"/>
        </w:rPr>
        <w:softHyphen/>
        <w:t>нинского дворца в Царском Селе, Камерон в 1783—1786 гг. создал но</w:t>
      </w:r>
      <w:r>
        <w:rPr>
          <w:snapToGrid w:val="0"/>
          <w:sz w:val="24"/>
        </w:rPr>
        <w:softHyphen/>
        <w:t xml:space="preserve">вый ансамбль, который оказал на русскую архитектуру конца </w:t>
      </w:r>
      <w:r>
        <w:rPr>
          <w:snapToGrid w:val="0"/>
          <w:sz w:val="24"/>
          <w:lang w:val="en-US"/>
        </w:rPr>
        <w:t>XVIII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— начала </w:t>
      </w:r>
      <w:r>
        <w:rPr>
          <w:snapToGrid w:val="0"/>
          <w:sz w:val="24"/>
          <w:lang w:val="en-US"/>
        </w:rPr>
        <w:t>XIX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в. огромное влияние. Это так называемая «</w:t>
      </w:r>
      <w:proofErr w:type="spellStart"/>
      <w:r>
        <w:rPr>
          <w:snapToGrid w:val="0"/>
          <w:sz w:val="24"/>
        </w:rPr>
        <w:t>Камеронова</w:t>
      </w:r>
      <w:proofErr w:type="spellEnd"/>
      <w:r>
        <w:rPr>
          <w:snapToGrid w:val="0"/>
          <w:sz w:val="24"/>
        </w:rPr>
        <w:t xml:space="preserve"> галерея», окружённая колоннадой. С одной стороны галереи располо</w:t>
      </w:r>
      <w:r>
        <w:rPr>
          <w:snapToGrid w:val="0"/>
          <w:sz w:val="24"/>
        </w:rPr>
        <w:softHyphen/>
        <w:t>жена лестница, ведущая к пруду, а с другой — висячий сад и павильон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«Агатовых комнат» (1780—1785 гг.). Попав сюда прямо </w:t>
      </w:r>
      <w:r>
        <w:rPr>
          <w:snapToGrid w:val="0"/>
          <w:sz w:val="24"/>
        </w:rPr>
        <w:lastRenderedPageBreak/>
        <w:t>из дворца, посе</w:t>
      </w:r>
      <w:r>
        <w:rPr>
          <w:snapToGrid w:val="0"/>
          <w:sz w:val="24"/>
        </w:rPr>
        <w:softHyphen/>
        <w:t>титель не сразу понимает, что он находится на верхнем уровне по</w:t>
      </w:r>
      <w:r>
        <w:rPr>
          <w:snapToGrid w:val="0"/>
          <w:sz w:val="24"/>
        </w:rPr>
        <w:softHyphen/>
        <w:t>стройки. Лишь спустившись вниз по лестнице или по пристроенному позже, в 1793 г., специальному пан</w:t>
      </w:r>
      <w:r>
        <w:rPr>
          <w:snapToGrid w:val="0"/>
          <w:sz w:val="24"/>
        </w:rPr>
        <w:softHyphen/>
        <w:t>дусу (наклонной площадке), он может увидеть суровое, сложенное из неотёсанного камня здание «Холод</w:t>
      </w:r>
      <w:r>
        <w:rPr>
          <w:snapToGrid w:val="0"/>
          <w:sz w:val="24"/>
        </w:rPr>
        <w:softHyphen/>
        <w:t>ных бань» (купален), служащее фун</w:t>
      </w:r>
      <w:r>
        <w:rPr>
          <w:snapToGrid w:val="0"/>
          <w:sz w:val="24"/>
        </w:rPr>
        <w:softHyphen/>
        <w:t>даментом лёгких и воздушных «Ага</w:t>
      </w:r>
      <w:r>
        <w:rPr>
          <w:snapToGrid w:val="0"/>
          <w:sz w:val="24"/>
        </w:rPr>
        <w:softHyphen/>
        <w:t>товых комнат».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В 1782—1786 гг. Камерон по</w:t>
      </w:r>
      <w:r>
        <w:rPr>
          <w:snapToGrid w:val="0"/>
          <w:sz w:val="24"/>
        </w:rPr>
        <w:softHyphen/>
        <w:t>строил в Павловске резиденцию ве</w:t>
      </w:r>
      <w:r>
        <w:rPr>
          <w:snapToGrid w:val="0"/>
          <w:sz w:val="24"/>
        </w:rPr>
        <w:softHyphen/>
        <w:t>ликого князя Павла Петровича (бу</w:t>
      </w:r>
      <w:r>
        <w:rPr>
          <w:snapToGrid w:val="0"/>
          <w:sz w:val="24"/>
        </w:rPr>
        <w:softHyphen/>
        <w:t xml:space="preserve">дущего императора Павла </w:t>
      </w:r>
      <w:r>
        <w:rPr>
          <w:snapToGrid w:val="0"/>
          <w:sz w:val="24"/>
          <w:lang w:val="en-US"/>
        </w:rPr>
        <w:t>I</w:t>
      </w:r>
      <w:r w:rsidRPr="00787CB3">
        <w:rPr>
          <w:snapToGrid w:val="0"/>
          <w:sz w:val="24"/>
        </w:rPr>
        <w:t xml:space="preserve">) </w:t>
      </w:r>
      <w:r>
        <w:rPr>
          <w:snapToGrid w:val="0"/>
          <w:sz w:val="24"/>
        </w:rPr>
        <w:t>и его</w:t>
      </w:r>
    </w:p>
    <w:p w:rsidR="00787CB3" w:rsidRDefault="00787CB3" w:rsidP="00787CB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163060" cy="2710815"/>
            <wp:effectExtent l="0" t="0" r="889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Чарлз Камерон.</w:t>
      </w:r>
    </w:p>
    <w:p w:rsidR="00787CB3" w:rsidRPr="00F65859" w:rsidRDefault="00787CB3" w:rsidP="00001D35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«</w:t>
      </w:r>
      <w:proofErr w:type="spellStart"/>
      <w:r>
        <w:rPr>
          <w:b/>
          <w:i/>
          <w:snapToGrid w:val="0"/>
          <w:sz w:val="24"/>
        </w:rPr>
        <w:t>Камеронова</w:t>
      </w:r>
      <w:proofErr w:type="spellEnd"/>
      <w:r>
        <w:rPr>
          <w:b/>
          <w:i/>
          <w:snapToGrid w:val="0"/>
          <w:sz w:val="24"/>
        </w:rPr>
        <w:t xml:space="preserve"> галерея». 1783—1786 гг. Пушкин.</w:t>
      </w:r>
    </w:p>
    <w:p w:rsidR="00787CB3" w:rsidRPr="00787CB3" w:rsidRDefault="00787CB3" w:rsidP="00787CB3">
      <w:pPr>
        <w:ind w:left="-1418" w:right="-766"/>
        <w:jc w:val="both"/>
        <w:rPr>
          <w:b/>
          <w:snapToGrid w:val="0"/>
          <w:sz w:val="24"/>
        </w:rPr>
      </w:pPr>
    </w:p>
    <w:p w:rsidR="00787CB3" w:rsidRPr="00787CB3" w:rsidRDefault="00787CB3" w:rsidP="00787CB3">
      <w:pPr>
        <w:ind w:left="-1418" w:right="-766"/>
        <w:jc w:val="both"/>
        <w:rPr>
          <w:b/>
          <w:snapToGrid w:val="0"/>
          <w:sz w:val="24"/>
        </w:rPr>
      </w:pP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супруги Марии Фёдоровны — дво</w:t>
      </w:r>
      <w:r>
        <w:rPr>
          <w:snapToGrid w:val="0"/>
          <w:sz w:val="24"/>
        </w:rPr>
        <w:softHyphen/>
        <w:t>рец, некоторые его интерьеры и не</w:t>
      </w:r>
      <w:r>
        <w:rPr>
          <w:snapToGrid w:val="0"/>
          <w:sz w:val="24"/>
        </w:rPr>
        <w:softHyphen/>
        <w:t>сколько изящных парковых павиль</w:t>
      </w:r>
      <w:r>
        <w:rPr>
          <w:snapToGrid w:val="0"/>
          <w:sz w:val="24"/>
        </w:rPr>
        <w:softHyphen/>
        <w:t>онов.</w:t>
      </w:r>
    </w:p>
    <w:p w:rsidR="00787CB3" w:rsidRDefault="00787CB3" w:rsidP="00001D35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Главный фасад Павловского двор</w:t>
      </w:r>
      <w:r>
        <w:rPr>
          <w:snapToGrid w:val="0"/>
          <w:sz w:val="24"/>
        </w:rPr>
        <w:softHyphen/>
        <w:t>ца удлинён полукруглыми галереями и флигелями, перестроенными позд</w:t>
      </w:r>
      <w:r>
        <w:rPr>
          <w:snapToGrid w:val="0"/>
          <w:sz w:val="24"/>
        </w:rPr>
        <w:softHyphen/>
        <w:t>нее, в 1797—1799 гг., архитектором</w:t>
      </w:r>
      <w:r w:rsidR="00001D35" w:rsidRPr="00001D35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В. </w:t>
      </w:r>
      <w:proofErr w:type="gramStart"/>
      <w:r>
        <w:rPr>
          <w:snapToGrid w:val="0"/>
          <w:sz w:val="24"/>
        </w:rPr>
        <w:t>Бренной</w:t>
      </w:r>
      <w:proofErr w:type="gramEnd"/>
      <w:r>
        <w:rPr>
          <w:snapToGrid w:val="0"/>
          <w:sz w:val="24"/>
        </w:rPr>
        <w:t>. Они полукругом обрам</w:t>
      </w:r>
      <w:r>
        <w:rPr>
          <w:snapToGrid w:val="0"/>
          <w:sz w:val="24"/>
        </w:rPr>
        <w:softHyphen/>
        <w:t>ляют обширный парадный двор, в центре которого в 1872 г. установ</w:t>
      </w:r>
      <w:r>
        <w:rPr>
          <w:snapToGrid w:val="0"/>
          <w:sz w:val="24"/>
        </w:rPr>
        <w:softHyphen/>
        <w:t xml:space="preserve">лен памятник Павлу </w:t>
      </w:r>
      <w:r>
        <w:rPr>
          <w:snapToGrid w:val="0"/>
          <w:sz w:val="24"/>
          <w:lang w:val="en-US"/>
        </w:rPr>
        <w:t>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(скульптор И. П. Витали). Такая композиция напоминает площадь перед Вер</w:t>
      </w:r>
      <w:r>
        <w:rPr>
          <w:snapToGrid w:val="0"/>
          <w:sz w:val="24"/>
        </w:rPr>
        <w:softHyphen/>
        <w:t>сальским дворцом со статуей коро</w:t>
      </w:r>
      <w:r>
        <w:rPr>
          <w:snapToGrid w:val="0"/>
          <w:sz w:val="24"/>
        </w:rPr>
        <w:softHyphen/>
        <w:t xml:space="preserve">ля Людовика </w:t>
      </w:r>
      <w:r>
        <w:rPr>
          <w:snapToGrid w:val="0"/>
          <w:sz w:val="24"/>
          <w:lang w:val="en-US"/>
        </w:rPr>
        <w:t>XIV</w:t>
      </w:r>
      <w:r w:rsidRPr="00787CB3">
        <w:rPr>
          <w:snapToGrid w:val="0"/>
          <w:sz w:val="24"/>
        </w:rPr>
        <w:t xml:space="preserve">. </w:t>
      </w:r>
      <w:r>
        <w:rPr>
          <w:snapToGrid w:val="0"/>
          <w:sz w:val="24"/>
        </w:rPr>
        <w:t>Более скромный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bookmarkStart w:id="6" w:name="а15"/>
      <w:bookmarkEnd w:id="6"/>
      <w:r>
        <w:rPr>
          <w:snapToGrid w:val="0"/>
          <w:color w:val="800000"/>
          <w:sz w:val="24"/>
        </w:rPr>
        <w:t>МИХАЙЛОВСКИЙ ЗАМОК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Михайловский (Инженерный) замок (1797—1800 гг.) — петербургская ре</w:t>
      </w:r>
      <w:r>
        <w:rPr>
          <w:snapToGrid w:val="0"/>
          <w:color w:val="800000"/>
          <w:sz w:val="24"/>
        </w:rPr>
        <w:softHyphen/>
        <w:t xml:space="preserve">зиденция Павла </w:t>
      </w:r>
      <w:r>
        <w:rPr>
          <w:snapToGrid w:val="0"/>
          <w:color w:val="800000"/>
          <w:sz w:val="24"/>
          <w:lang w:val="en-US"/>
        </w:rPr>
        <w:t>I</w:t>
      </w:r>
      <w:r w:rsidRPr="00787CB3">
        <w:rPr>
          <w:snapToGrid w:val="0"/>
          <w:color w:val="800000"/>
          <w:sz w:val="24"/>
        </w:rPr>
        <w:t xml:space="preserve"> </w:t>
      </w:r>
      <w:r>
        <w:rPr>
          <w:snapToGrid w:val="0"/>
          <w:color w:val="800000"/>
          <w:sz w:val="24"/>
        </w:rPr>
        <w:t>— назван по имени архангела Михаила, которому посвящена замковая церковь. Указ о строитель</w:t>
      </w:r>
      <w:r>
        <w:rPr>
          <w:snapToGrid w:val="0"/>
          <w:color w:val="800000"/>
          <w:sz w:val="24"/>
        </w:rPr>
        <w:softHyphen/>
        <w:t>стве этого здания Павел издал почти сразу же после своего вступления на престол, не желая жить во дворце ма</w:t>
      </w:r>
      <w:r>
        <w:rPr>
          <w:snapToGrid w:val="0"/>
          <w:color w:val="800000"/>
          <w:sz w:val="24"/>
        </w:rPr>
        <w:softHyphen/>
        <w:t xml:space="preserve">тери, Екатерины </w:t>
      </w:r>
      <w:r>
        <w:rPr>
          <w:snapToGrid w:val="0"/>
          <w:color w:val="800000"/>
          <w:sz w:val="24"/>
          <w:lang w:val="en-US"/>
        </w:rPr>
        <w:t>II</w:t>
      </w:r>
      <w:r w:rsidRPr="00787CB3">
        <w:rPr>
          <w:snapToGrid w:val="0"/>
          <w:color w:val="800000"/>
          <w:sz w:val="24"/>
        </w:rPr>
        <w:t xml:space="preserve">. </w:t>
      </w:r>
      <w:r>
        <w:rPr>
          <w:snapToGrid w:val="0"/>
          <w:color w:val="800000"/>
          <w:sz w:val="24"/>
        </w:rPr>
        <w:t>Возможно, импера</w:t>
      </w:r>
      <w:r>
        <w:rPr>
          <w:snapToGrid w:val="0"/>
          <w:color w:val="800000"/>
          <w:sz w:val="24"/>
        </w:rPr>
        <w:softHyphen/>
        <w:t>тор был и автором его общего эскиза. Проект создал Василий Иванович Баже</w:t>
      </w:r>
      <w:r>
        <w:rPr>
          <w:snapToGrid w:val="0"/>
          <w:color w:val="800000"/>
          <w:sz w:val="24"/>
        </w:rPr>
        <w:softHyphen/>
        <w:t xml:space="preserve">нов, осуществил же строительство </w:t>
      </w:r>
      <w:proofErr w:type="spellStart"/>
      <w:r>
        <w:rPr>
          <w:snapToGrid w:val="0"/>
          <w:color w:val="800000"/>
          <w:sz w:val="24"/>
        </w:rPr>
        <w:t>Винченцо</w:t>
      </w:r>
      <w:proofErr w:type="spellEnd"/>
      <w:r>
        <w:rPr>
          <w:snapToGrid w:val="0"/>
          <w:color w:val="800000"/>
          <w:sz w:val="24"/>
        </w:rPr>
        <w:t xml:space="preserve"> (Викентий </w:t>
      </w:r>
      <w:proofErr w:type="spellStart"/>
      <w:r>
        <w:rPr>
          <w:snapToGrid w:val="0"/>
          <w:color w:val="800000"/>
          <w:sz w:val="24"/>
        </w:rPr>
        <w:t>Францевич</w:t>
      </w:r>
      <w:proofErr w:type="spellEnd"/>
      <w:r>
        <w:rPr>
          <w:snapToGrid w:val="0"/>
          <w:color w:val="800000"/>
          <w:sz w:val="24"/>
        </w:rPr>
        <w:t xml:space="preserve">) </w:t>
      </w:r>
      <w:proofErr w:type="gramStart"/>
      <w:r>
        <w:rPr>
          <w:snapToGrid w:val="0"/>
          <w:color w:val="800000"/>
          <w:sz w:val="24"/>
        </w:rPr>
        <w:t>Бренна</w:t>
      </w:r>
      <w:proofErr w:type="gramEnd"/>
      <w:r>
        <w:rPr>
          <w:snapToGrid w:val="0"/>
          <w:color w:val="800000"/>
          <w:sz w:val="24"/>
        </w:rPr>
        <w:t xml:space="preserve"> (1745—1820). Интерьерами замка зани</w:t>
      </w:r>
      <w:r>
        <w:rPr>
          <w:snapToGrid w:val="0"/>
          <w:color w:val="800000"/>
          <w:sz w:val="24"/>
        </w:rPr>
        <w:softHyphen/>
        <w:t>мались и другие мастера.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color w:val="800000"/>
          <w:sz w:val="24"/>
        </w:rPr>
        <w:t>Михайловский замок возведён на месте построенного Растрелли Летне</w:t>
      </w:r>
      <w:r>
        <w:rPr>
          <w:snapToGrid w:val="0"/>
          <w:color w:val="800000"/>
          <w:sz w:val="24"/>
        </w:rPr>
        <w:softHyphen/>
        <w:t>го дворца Елизаветы Петровны на ис</w:t>
      </w:r>
      <w:r>
        <w:rPr>
          <w:snapToGrid w:val="0"/>
          <w:color w:val="800000"/>
          <w:sz w:val="24"/>
        </w:rPr>
        <w:softHyphen/>
        <w:t>кусственном острове, образованном</w:t>
      </w:r>
      <w:r w:rsidRPr="00787CB3">
        <w:rPr>
          <w:snapToGrid w:val="0"/>
          <w:color w:val="800000"/>
          <w:sz w:val="24"/>
        </w:rPr>
        <w:t xml:space="preserve"> </w:t>
      </w:r>
      <w:r>
        <w:rPr>
          <w:snapToGrid w:val="0"/>
          <w:color w:val="800000"/>
          <w:sz w:val="24"/>
        </w:rPr>
        <w:t xml:space="preserve">реками Мойкой и Фонтанкой и двумя специально прорытыми каналами. </w:t>
      </w:r>
      <w:r>
        <w:rPr>
          <w:snapToGrid w:val="0"/>
          <w:color w:val="800000"/>
          <w:sz w:val="24"/>
        </w:rPr>
        <w:lastRenderedPageBreak/>
        <w:t>Император решил создать особый мир, город в городе. Облик замка напоми</w:t>
      </w:r>
      <w:r>
        <w:rPr>
          <w:snapToGrid w:val="0"/>
          <w:color w:val="800000"/>
          <w:sz w:val="24"/>
        </w:rPr>
        <w:softHyphen/>
        <w:t>нает о Средневековье. Своим покрови</w:t>
      </w:r>
      <w:r>
        <w:rPr>
          <w:snapToGrid w:val="0"/>
          <w:color w:val="800000"/>
          <w:sz w:val="24"/>
        </w:rPr>
        <w:softHyphen/>
        <w:t xml:space="preserve">телем Павел считал Петра </w:t>
      </w:r>
      <w:r>
        <w:rPr>
          <w:snapToGrid w:val="0"/>
          <w:color w:val="800000"/>
          <w:sz w:val="24"/>
          <w:lang w:val="en-US"/>
        </w:rPr>
        <w:t>I</w:t>
      </w:r>
      <w:r w:rsidRPr="00787CB3">
        <w:rPr>
          <w:snapToGrid w:val="0"/>
          <w:color w:val="800000"/>
          <w:sz w:val="24"/>
        </w:rPr>
        <w:t xml:space="preserve">, </w:t>
      </w:r>
      <w:r>
        <w:rPr>
          <w:snapToGrid w:val="0"/>
          <w:color w:val="800000"/>
          <w:sz w:val="24"/>
        </w:rPr>
        <w:t>который однажды даже пригрезился ему во время ночной прогулки по Петербур</w:t>
      </w:r>
      <w:r>
        <w:rPr>
          <w:snapToGrid w:val="0"/>
          <w:color w:val="800000"/>
          <w:sz w:val="24"/>
        </w:rPr>
        <w:softHyphen/>
        <w:t>гу и, предостерегая, произнёс: «Бедный Павел...». Поэтому император велел установить статую своего великого предка работы Б. К. Растрелли на пло</w:t>
      </w:r>
      <w:r>
        <w:rPr>
          <w:snapToGrid w:val="0"/>
          <w:color w:val="800000"/>
          <w:sz w:val="24"/>
        </w:rPr>
        <w:softHyphen/>
        <w:t>щади перед Михайловским замком. Надпись на памятнике: «Прадеду пра</w:t>
      </w:r>
      <w:r>
        <w:rPr>
          <w:snapToGrid w:val="0"/>
          <w:color w:val="800000"/>
          <w:sz w:val="24"/>
        </w:rPr>
        <w:softHyphen/>
        <w:t xml:space="preserve">внук» явно </w:t>
      </w:r>
      <w:proofErr w:type="gramStart"/>
      <w:r>
        <w:rPr>
          <w:snapToGrid w:val="0"/>
          <w:color w:val="800000"/>
          <w:sz w:val="24"/>
        </w:rPr>
        <w:t>противопоставлена</w:t>
      </w:r>
      <w:proofErr w:type="gramEnd"/>
      <w:r>
        <w:rPr>
          <w:snapToGrid w:val="0"/>
          <w:color w:val="800000"/>
          <w:sz w:val="24"/>
        </w:rPr>
        <w:t xml:space="preserve"> над</w:t>
      </w:r>
      <w:r>
        <w:rPr>
          <w:snapToGrid w:val="0"/>
          <w:color w:val="800000"/>
          <w:sz w:val="24"/>
        </w:rPr>
        <w:softHyphen/>
        <w:t>писи на памятнике работы Э. М. Фальконе: «Петру Первому Екатерина Вторая». В Летнем дворце Павел ро</w:t>
      </w:r>
      <w:r>
        <w:rPr>
          <w:snapToGrid w:val="0"/>
          <w:color w:val="800000"/>
          <w:sz w:val="24"/>
        </w:rPr>
        <w:softHyphen/>
        <w:t>дился, в Михайловском замке ему су</w:t>
      </w:r>
      <w:r>
        <w:rPr>
          <w:snapToGrid w:val="0"/>
          <w:color w:val="800000"/>
          <w:sz w:val="24"/>
        </w:rPr>
        <w:softHyphen/>
        <w:t>ждено было умереть: именно здесь произошло загадочное цареубийство.</w:t>
      </w:r>
    </w:p>
    <w:p w:rsidR="00787CB3" w:rsidRDefault="00787CB3" w:rsidP="00787CB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947795" cy="20764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color w:val="800000"/>
          <w:sz w:val="24"/>
        </w:rPr>
      </w:pPr>
      <w:r>
        <w:rPr>
          <w:b/>
          <w:i/>
          <w:snapToGrid w:val="0"/>
          <w:color w:val="800000"/>
          <w:sz w:val="24"/>
        </w:rPr>
        <w:t>Чарлз Камерон. Павильон «Храм Дружбы». 1780—1782 гг. Павловск.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Павильон, созданный Камероном в дворцовом парке Павловска, выполнен в виде круглого в плане храма с колоннами. Благодаря своим пропорциям он очень гармонично сочетается с окружаю</w:t>
      </w:r>
      <w:r>
        <w:rPr>
          <w:snapToGrid w:val="0"/>
          <w:color w:val="800000"/>
          <w:sz w:val="24"/>
        </w:rPr>
        <w:softHyphen/>
        <w:t>щим пейзажем — деревьями и ровно подстриженными лужайками английского парка на берегу реки Славянки.</w:t>
      </w:r>
    </w:p>
    <w:p w:rsidR="00787CB3" w:rsidRDefault="00787CB3" w:rsidP="00787CB3">
      <w:pPr>
        <w:ind w:left="-1418" w:right="-766"/>
        <w:jc w:val="both"/>
        <w:rPr>
          <w:snapToGrid w:val="0"/>
          <w:color w:val="800000"/>
          <w:sz w:val="24"/>
        </w:rPr>
      </w:pPr>
      <w:r>
        <w:rPr>
          <w:noProof/>
          <w:color w:val="800000"/>
          <w:sz w:val="24"/>
          <w:lang w:eastAsia="ru-RU"/>
        </w:rPr>
        <w:drawing>
          <wp:inline distT="0" distB="0" distL="0" distR="0">
            <wp:extent cx="2022475" cy="24098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color w:val="800000"/>
          <w:sz w:val="24"/>
        </w:rPr>
      </w:pPr>
      <w:r>
        <w:rPr>
          <w:b/>
          <w:i/>
          <w:snapToGrid w:val="0"/>
          <w:color w:val="800000"/>
          <w:sz w:val="24"/>
        </w:rPr>
        <w:t xml:space="preserve">Василий Баженов, </w:t>
      </w:r>
      <w:proofErr w:type="spellStart"/>
      <w:r>
        <w:rPr>
          <w:b/>
          <w:i/>
          <w:snapToGrid w:val="0"/>
          <w:color w:val="800000"/>
          <w:sz w:val="24"/>
        </w:rPr>
        <w:t>Винченцо</w:t>
      </w:r>
      <w:proofErr w:type="spellEnd"/>
      <w:r>
        <w:rPr>
          <w:b/>
          <w:i/>
          <w:snapToGrid w:val="0"/>
          <w:color w:val="800000"/>
          <w:sz w:val="24"/>
        </w:rPr>
        <w:t xml:space="preserve"> </w:t>
      </w:r>
      <w:proofErr w:type="gramStart"/>
      <w:r>
        <w:rPr>
          <w:b/>
          <w:i/>
          <w:snapToGrid w:val="0"/>
          <w:color w:val="800000"/>
          <w:sz w:val="24"/>
        </w:rPr>
        <w:t>Бренна</w:t>
      </w:r>
      <w:proofErr w:type="gramEnd"/>
      <w:r>
        <w:rPr>
          <w:b/>
          <w:i/>
          <w:snapToGrid w:val="0"/>
          <w:color w:val="800000"/>
          <w:sz w:val="24"/>
        </w:rPr>
        <w:t>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color w:val="800000"/>
          <w:sz w:val="24"/>
        </w:rPr>
      </w:pPr>
      <w:r>
        <w:rPr>
          <w:b/>
          <w:i/>
          <w:snapToGrid w:val="0"/>
          <w:color w:val="800000"/>
          <w:sz w:val="24"/>
        </w:rPr>
        <w:t>Михайловский (Инженерный) замок. 1 797—1 800 гг. Санкт-Петербург.</w:t>
      </w:r>
    </w:p>
    <w:p w:rsidR="00787CB3" w:rsidRDefault="00787CB3" w:rsidP="00787CB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2205355" cy="2786380"/>
            <wp:effectExtent l="0" t="0" r="444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Чарлз Камерон. Большой дворец. 1782—1786 гг. Павловск.</w:t>
      </w:r>
    </w:p>
    <w:p w:rsidR="00787CB3" w:rsidRPr="00F65859" w:rsidRDefault="00787CB3" w:rsidP="00001D35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*Павел </w:t>
      </w:r>
      <w:r>
        <w:rPr>
          <w:snapToGrid w:val="0"/>
          <w:sz w:val="24"/>
          <w:lang w:val="en-US"/>
        </w:rPr>
        <w:t>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(1796-1801 гг.) </w:t>
      </w:r>
      <w:proofErr w:type="gramStart"/>
      <w:r>
        <w:rPr>
          <w:snapToGrid w:val="0"/>
          <w:sz w:val="24"/>
        </w:rPr>
        <w:t>-р</w:t>
      </w:r>
      <w:proofErr w:type="gramEnd"/>
      <w:r>
        <w:rPr>
          <w:snapToGrid w:val="0"/>
          <w:sz w:val="24"/>
        </w:rPr>
        <w:t xml:space="preserve">оссийский император, сын Петра </w:t>
      </w:r>
      <w:r>
        <w:rPr>
          <w:snapToGrid w:val="0"/>
          <w:sz w:val="24"/>
          <w:lang w:val="en-US"/>
        </w:rPr>
        <w:t>III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и Екатерины </w:t>
      </w:r>
      <w:r>
        <w:rPr>
          <w:snapToGrid w:val="0"/>
          <w:sz w:val="24"/>
          <w:lang w:val="en-US"/>
        </w:rPr>
        <w:t>II</w:t>
      </w:r>
      <w:r w:rsidRPr="00787CB3">
        <w:rPr>
          <w:snapToGrid w:val="0"/>
          <w:sz w:val="24"/>
        </w:rPr>
        <w:t xml:space="preserve">. </w:t>
      </w:r>
      <w:r>
        <w:rPr>
          <w:snapToGrid w:val="0"/>
          <w:sz w:val="24"/>
        </w:rPr>
        <w:t>Был убит заговорщиками.</w:t>
      </w:r>
    </w:p>
    <w:p w:rsidR="00787CB3" w:rsidRPr="00787CB3" w:rsidRDefault="00787CB3" w:rsidP="00787CB3">
      <w:pPr>
        <w:ind w:left="-1418" w:right="-766"/>
        <w:jc w:val="both"/>
        <w:rPr>
          <w:b/>
          <w:snapToGrid w:val="0"/>
          <w:sz w:val="24"/>
        </w:rPr>
      </w:pP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парковый фасад похож на загород</w:t>
      </w:r>
      <w:r>
        <w:rPr>
          <w:snapToGrid w:val="0"/>
          <w:sz w:val="24"/>
        </w:rPr>
        <w:softHyphen/>
        <w:t xml:space="preserve">ные виллы </w:t>
      </w:r>
      <w:proofErr w:type="spellStart"/>
      <w:r>
        <w:rPr>
          <w:snapToGrid w:val="0"/>
          <w:sz w:val="24"/>
        </w:rPr>
        <w:t>Андреа</w:t>
      </w:r>
      <w:proofErr w:type="spellEnd"/>
      <w:r>
        <w:rPr>
          <w:snapToGrid w:val="0"/>
          <w:sz w:val="24"/>
        </w:rPr>
        <w:t xml:space="preserve"> </w:t>
      </w:r>
      <w:proofErr w:type="spellStart"/>
      <w:r>
        <w:rPr>
          <w:snapToGrid w:val="0"/>
          <w:sz w:val="24"/>
        </w:rPr>
        <w:t>Палладио</w:t>
      </w:r>
      <w:proofErr w:type="spellEnd"/>
      <w:r>
        <w:rPr>
          <w:snapToGrid w:val="0"/>
          <w:sz w:val="24"/>
        </w:rPr>
        <w:t>. Как и в его знаменитой вилле «Ротонда», в центре Павловского дворца распо</w:t>
      </w:r>
      <w:r>
        <w:rPr>
          <w:snapToGrid w:val="0"/>
          <w:sz w:val="24"/>
        </w:rPr>
        <w:softHyphen/>
        <w:t>ложен круглый зал, увенчанный низ</w:t>
      </w:r>
      <w:r>
        <w:rPr>
          <w:snapToGrid w:val="0"/>
          <w:sz w:val="24"/>
        </w:rPr>
        <w:softHyphen/>
        <w:t>ким куполом со световым колодцем. Снаружи купол украшен множест</w:t>
      </w:r>
      <w:r>
        <w:rPr>
          <w:snapToGrid w:val="0"/>
          <w:sz w:val="24"/>
        </w:rPr>
        <w:softHyphen/>
        <w:t>вом маленьких колонн.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snapToGrid w:val="0"/>
          <w:sz w:val="24"/>
        </w:rPr>
      </w:pPr>
      <w:r>
        <w:rPr>
          <w:b/>
          <w:snapToGrid w:val="0"/>
          <w:sz w:val="24"/>
        </w:rPr>
        <w:t xml:space="preserve">АРХИТЕКТУРА МОСКВЫ ВТОРОЙ ПОЛОВИНЫ </w:t>
      </w:r>
      <w:r>
        <w:rPr>
          <w:b/>
          <w:snapToGrid w:val="0"/>
          <w:sz w:val="24"/>
          <w:lang w:val="en-US"/>
        </w:rPr>
        <w:t>XVIII</w:t>
      </w:r>
      <w:r w:rsidRPr="00787CB3">
        <w:rPr>
          <w:b/>
          <w:snapToGrid w:val="0"/>
          <w:sz w:val="24"/>
        </w:rPr>
        <w:t xml:space="preserve"> </w:t>
      </w:r>
      <w:r>
        <w:rPr>
          <w:b/>
          <w:snapToGrid w:val="0"/>
          <w:sz w:val="24"/>
        </w:rPr>
        <w:t>ВЕКА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Давно закончилась Петровская эпо</w:t>
      </w:r>
      <w:r>
        <w:rPr>
          <w:snapToGrid w:val="0"/>
          <w:sz w:val="24"/>
        </w:rPr>
        <w:softHyphen/>
        <w:t>ха, когда все лучшие русские архи</w:t>
      </w:r>
      <w:r>
        <w:rPr>
          <w:snapToGrid w:val="0"/>
          <w:sz w:val="24"/>
        </w:rPr>
        <w:softHyphen/>
        <w:t>текторы возводили новую столи</w:t>
      </w:r>
      <w:r>
        <w:rPr>
          <w:snapToGrid w:val="0"/>
          <w:sz w:val="24"/>
        </w:rPr>
        <w:softHyphen/>
        <w:t xml:space="preserve">цу — Петербург. С середины </w:t>
      </w:r>
      <w:r>
        <w:rPr>
          <w:snapToGrid w:val="0"/>
          <w:sz w:val="24"/>
          <w:lang w:val="en-US"/>
        </w:rPr>
        <w:t>XVIII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в. и особенно во второй его половине вновь стала строиться и перестраи</w:t>
      </w:r>
      <w:r>
        <w:rPr>
          <w:snapToGrid w:val="0"/>
          <w:sz w:val="24"/>
        </w:rPr>
        <w:softHyphen/>
        <w:t>ваться Москва. Здесь, в древней рус</w:t>
      </w:r>
      <w:r>
        <w:rPr>
          <w:snapToGrid w:val="0"/>
          <w:sz w:val="24"/>
        </w:rPr>
        <w:softHyphen/>
        <w:t>ской столице, вырастали особняки и дворцы, церкви и общественные здания — больницы и университеты. Самыми выдающимися представите</w:t>
      </w:r>
      <w:r>
        <w:rPr>
          <w:snapToGrid w:val="0"/>
          <w:sz w:val="24"/>
        </w:rPr>
        <w:softHyphen/>
        <w:t xml:space="preserve">лями московской архитектуры в эпоху Екатерины </w:t>
      </w:r>
      <w:r>
        <w:rPr>
          <w:snapToGrid w:val="0"/>
          <w:sz w:val="24"/>
          <w:lang w:val="en-US"/>
        </w:rPr>
        <w:t>II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и Павла </w:t>
      </w:r>
      <w:r>
        <w:rPr>
          <w:snapToGrid w:val="0"/>
          <w:sz w:val="24"/>
          <w:lang w:val="en-US"/>
        </w:rPr>
        <w:t>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были В. И. Баженов и М. Ф. Казаков.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Василий Иванович Баженов (1737 или 1738—1799) учился в гимназии при Московском уни</w:t>
      </w:r>
      <w:r>
        <w:rPr>
          <w:snapToGrid w:val="0"/>
          <w:sz w:val="24"/>
        </w:rPr>
        <w:softHyphen/>
        <w:t>верситете, потом в только что от</w:t>
      </w:r>
      <w:r>
        <w:rPr>
          <w:snapToGrid w:val="0"/>
          <w:sz w:val="24"/>
        </w:rPr>
        <w:softHyphen/>
        <w:t>крывшейся в Петербурге Акаде</w:t>
      </w:r>
      <w:r>
        <w:rPr>
          <w:snapToGrid w:val="0"/>
          <w:sz w:val="24"/>
        </w:rPr>
        <w:softHyphen/>
        <w:t>мии художеств. Закончив учение, он посетил Францию и Италию, а возвратившись в Петербург, полу</w:t>
      </w:r>
      <w:r>
        <w:rPr>
          <w:snapToGrid w:val="0"/>
          <w:sz w:val="24"/>
        </w:rPr>
        <w:softHyphen/>
        <w:t>чил звание академика.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Несмотря на столь удачную карь</w:t>
      </w:r>
      <w:r>
        <w:rPr>
          <w:snapToGrid w:val="0"/>
          <w:sz w:val="24"/>
        </w:rPr>
        <w:softHyphen/>
        <w:t>еру в столице, Баженов вернулся в Москву, чтобы выполнить грандиоз</w:t>
      </w:r>
      <w:r>
        <w:rPr>
          <w:snapToGrid w:val="0"/>
          <w:sz w:val="24"/>
        </w:rPr>
        <w:softHyphen/>
        <w:t xml:space="preserve">ный замысел Екатерины </w:t>
      </w:r>
      <w:r>
        <w:rPr>
          <w:snapToGrid w:val="0"/>
          <w:sz w:val="24"/>
          <w:lang w:val="en-US"/>
        </w:rPr>
        <w:t>II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— возвес</w:t>
      </w:r>
      <w:r>
        <w:rPr>
          <w:snapToGrid w:val="0"/>
          <w:sz w:val="24"/>
        </w:rPr>
        <w:softHyphen/>
        <w:t>ти Большой Кремлёвский дворец. Однако проект Баженова (1767— 1773 гг.) оказался слишком смелым для патриархальной Москвы. Пред</w:t>
      </w:r>
      <w:r>
        <w:rPr>
          <w:snapToGrid w:val="0"/>
          <w:sz w:val="24"/>
        </w:rPr>
        <w:softHyphen/>
        <w:t>полагалось частично разобрать юж</w:t>
      </w:r>
      <w:r>
        <w:rPr>
          <w:snapToGrid w:val="0"/>
          <w:sz w:val="24"/>
        </w:rPr>
        <w:softHyphen/>
        <w:t>ные стены Кремля, снести обветшав</w:t>
      </w:r>
      <w:r>
        <w:rPr>
          <w:snapToGrid w:val="0"/>
          <w:sz w:val="24"/>
        </w:rPr>
        <w:softHyphen/>
        <w:t>шие кремлёвские сооружения, а оставшиеся древние памятники, в том числе соборы и колокольню «Иван Великий», окружить новым грандиозным зданием дворца в классицистическом стиле. По за</w:t>
      </w:r>
      <w:r>
        <w:rPr>
          <w:snapToGrid w:val="0"/>
          <w:sz w:val="24"/>
        </w:rPr>
        <w:softHyphen/>
        <w:t>мыслу Баженова, этот ансамбль по</w:t>
      </w:r>
      <w:r>
        <w:rPr>
          <w:snapToGrid w:val="0"/>
          <w:sz w:val="24"/>
        </w:rPr>
        <w:softHyphen/>
        <w:t>мимо дворца включал в себя также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коллегии, арсенал, театр и площадь для народных собраний. Кремль должен был превратиться из сред</w:t>
      </w:r>
      <w:r>
        <w:rPr>
          <w:snapToGrid w:val="0"/>
          <w:sz w:val="24"/>
        </w:rPr>
        <w:softHyphen/>
        <w:t>невековой крепости в огромный общественный комплекс, тесно свя</w:t>
      </w:r>
      <w:r>
        <w:rPr>
          <w:snapToGrid w:val="0"/>
          <w:sz w:val="24"/>
        </w:rPr>
        <w:softHyphen/>
        <w:t>занный с городом. Архитектор вы</w:t>
      </w:r>
      <w:r>
        <w:rPr>
          <w:snapToGrid w:val="0"/>
          <w:sz w:val="24"/>
        </w:rPr>
        <w:softHyphen/>
        <w:t>полнил не только чертежи дворца, но и специальную деревянную мо</w:t>
      </w:r>
      <w:r>
        <w:rPr>
          <w:snapToGrid w:val="0"/>
          <w:sz w:val="24"/>
        </w:rPr>
        <w:softHyphen/>
        <w:t>дель (1773 г.). Её отправили на вы</w:t>
      </w:r>
      <w:r>
        <w:rPr>
          <w:snapToGrid w:val="0"/>
          <w:sz w:val="24"/>
        </w:rPr>
        <w:softHyphen/>
        <w:t xml:space="preserve">сочайшее утверждение Екатерине </w:t>
      </w:r>
      <w:r>
        <w:rPr>
          <w:snapToGrid w:val="0"/>
          <w:sz w:val="24"/>
          <w:lang w:val="en-US"/>
        </w:rPr>
        <w:t>II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в Петербург на ста двадцати санях и выставили в Зимнем дворце. Хотя проект </w:t>
      </w:r>
      <w:proofErr w:type="gramStart"/>
      <w:r>
        <w:rPr>
          <w:snapToGrid w:val="0"/>
          <w:sz w:val="24"/>
        </w:rPr>
        <w:t>был одобрен и даже состоя</w:t>
      </w:r>
      <w:r>
        <w:rPr>
          <w:snapToGrid w:val="0"/>
          <w:sz w:val="24"/>
        </w:rPr>
        <w:softHyphen/>
        <w:t>лась</w:t>
      </w:r>
      <w:proofErr w:type="gramEnd"/>
      <w:r>
        <w:rPr>
          <w:snapToGrid w:val="0"/>
          <w:sz w:val="24"/>
        </w:rPr>
        <w:t xml:space="preserve"> </w:t>
      </w:r>
      <w:r>
        <w:rPr>
          <w:snapToGrid w:val="0"/>
          <w:sz w:val="24"/>
        </w:rPr>
        <w:lastRenderedPageBreak/>
        <w:t>торжественная церемония за</w:t>
      </w:r>
      <w:r>
        <w:rPr>
          <w:snapToGrid w:val="0"/>
          <w:sz w:val="24"/>
        </w:rPr>
        <w:softHyphen/>
        <w:t>кладки первого камня, в которой участвовала сама императрица, он не был осуществлён.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В 1775 г. Баженов получил новое задание Екатерины </w:t>
      </w:r>
      <w:r>
        <w:rPr>
          <w:snapToGrid w:val="0"/>
          <w:sz w:val="24"/>
          <w:lang w:val="en-US"/>
        </w:rPr>
        <w:t>II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— построить для неё близ Москвы резиденцию в имении Чёрная Грязь, вскоре пере</w:t>
      </w:r>
      <w:r>
        <w:rPr>
          <w:snapToGrid w:val="0"/>
          <w:sz w:val="24"/>
        </w:rPr>
        <w:softHyphen/>
        <w:t>именованном в Царицыно. Императ</w:t>
      </w:r>
      <w:r>
        <w:rPr>
          <w:snapToGrid w:val="0"/>
          <w:sz w:val="24"/>
        </w:rPr>
        <w:softHyphen/>
        <w:t>рица выбрала для нового комплекса псевдоготический стиль. С 1775 по 1785 г. были возведены Большой дворец, каменные мосты, «Оперный дом», «Хлебный дом» (кухня) и дру</w:t>
      </w:r>
      <w:r>
        <w:rPr>
          <w:snapToGrid w:val="0"/>
          <w:sz w:val="24"/>
        </w:rPr>
        <w:softHyphen/>
        <w:t>гие сооружения, многие из которых сохранились до наших дней.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Царицынский ансамбль выделял</w:t>
      </w:r>
      <w:r>
        <w:rPr>
          <w:snapToGrid w:val="0"/>
          <w:sz w:val="24"/>
        </w:rPr>
        <w:softHyphen/>
        <w:t>ся среди современных ему усадеб го</w:t>
      </w:r>
      <w:r>
        <w:rPr>
          <w:snapToGrid w:val="0"/>
          <w:sz w:val="24"/>
        </w:rPr>
        <w:softHyphen/>
        <w:t>тическими формами архитектуры: стрельчатыми арками, сложными оконными проёмами и т. п. Баженов считал древнерусскую архитектуру разновидностью готической. Поэ</w:t>
      </w:r>
      <w:r>
        <w:rPr>
          <w:snapToGrid w:val="0"/>
          <w:sz w:val="24"/>
        </w:rPr>
        <w:softHyphen/>
        <w:t>тому здесь встречаются элементы, характерные и для русского Сред</w:t>
      </w:r>
      <w:r>
        <w:rPr>
          <w:snapToGrid w:val="0"/>
          <w:sz w:val="24"/>
        </w:rPr>
        <w:softHyphen/>
        <w:t>невековья, например «ласточкины хвосты» (раздвоенные вверху зубцы), которые напоминают завершения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</w:p>
    <w:p w:rsidR="00787CB3" w:rsidRDefault="00787CB3" w:rsidP="00787CB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1667510" cy="1624330"/>
            <wp:effectExtent l="0" t="0" r="889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Василий Баженов.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Фигурные (Виноградные) ворота. 1778 гг. Царицыно.</w:t>
      </w:r>
    </w:p>
    <w:p w:rsidR="00787CB3" w:rsidRDefault="00787CB3" w:rsidP="00787CB3">
      <w:pPr>
        <w:ind w:left="-1418" w:right="-766"/>
        <w:jc w:val="both"/>
        <w:rPr>
          <w:snapToGrid w:val="0"/>
          <w:sz w:val="24"/>
        </w:rPr>
      </w:pPr>
      <w:r>
        <w:rPr>
          <w:b/>
          <w:i/>
          <w:noProof/>
          <w:sz w:val="24"/>
          <w:lang w:eastAsia="ru-RU"/>
        </w:rPr>
        <w:drawing>
          <wp:inline distT="0" distB="0" distL="0" distR="0">
            <wp:extent cx="3625215" cy="1904365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Матвей Казаков.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Большой дворец. 1 786—1795 гг. Царицыно.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*Вилла «Ротонда» (1551— 1567 гг.) — загородный дом близ города </w:t>
      </w:r>
      <w:proofErr w:type="spellStart"/>
      <w:r>
        <w:rPr>
          <w:snapToGrid w:val="0"/>
          <w:sz w:val="24"/>
        </w:rPr>
        <w:t>Виченца</w:t>
      </w:r>
      <w:proofErr w:type="spellEnd"/>
      <w:r>
        <w:rPr>
          <w:snapToGrid w:val="0"/>
          <w:sz w:val="24"/>
        </w:rPr>
        <w:t xml:space="preserve"> на севере Италии; построен А. </w:t>
      </w:r>
      <w:proofErr w:type="spellStart"/>
      <w:r>
        <w:rPr>
          <w:snapToGrid w:val="0"/>
          <w:sz w:val="24"/>
        </w:rPr>
        <w:t>Палладио</w:t>
      </w:r>
      <w:proofErr w:type="spellEnd"/>
      <w:r>
        <w:rPr>
          <w:snapToGrid w:val="0"/>
          <w:sz w:val="24"/>
        </w:rPr>
        <w:t>.</w:t>
      </w:r>
    </w:p>
    <w:p w:rsidR="00787CB3" w:rsidRPr="00F65859" w:rsidRDefault="00787CB3" w:rsidP="00787CB3">
      <w:pPr>
        <w:ind w:left="-1418" w:right="-766"/>
        <w:jc w:val="both"/>
        <w:rPr>
          <w:b/>
          <w:snapToGrid w:val="0"/>
          <w:sz w:val="24"/>
        </w:rPr>
      </w:pPr>
    </w:p>
    <w:p w:rsidR="00787CB3" w:rsidRPr="00F65859" w:rsidRDefault="00787CB3" w:rsidP="00787CB3">
      <w:pPr>
        <w:ind w:left="-1418" w:right="-766"/>
        <w:jc w:val="both"/>
        <w:rPr>
          <w:b/>
          <w:snapToGrid w:val="0"/>
          <w:sz w:val="24"/>
        </w:rPr>
      </w:pPr>
    </w:p>
    <w:p w:rsidR="00787CB3" w:rsidRPr="00F65859" w:rsidRDefault="00787CB3" w:rsidP="00787CB3">
      <w:pPr>
        <w:ind w:left="-1418" w:right="-766"/>
        <w:jc w:val="both"/>
        <w:rPr>
          <w:b/>
          <w:snapToGrid w:val="0"/>
          <w:sz w:val="24"/>
        </w:rPr>
      </w:pPr>
    </w:p>
    <w:p w:rsidR="00787CB3" w:rsidRDefault="00787CB3" w:rsidP="00787CB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668395" cy="3012440"/>
            <wp:effectExtent l="0" t="0" r="825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Василий Баженов.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Дом П. Е. Пашкова. 1784—1786 гг. Москва.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кремлёвских стен. Красные кирпич</w:t>
      </w:r>
      <w:r>
        <w:rPr>
          <w:snapToGrid w:val="0"/>
          <w:sz w:val="24"/>
        </w:rPr>
        <w:softHyphen/>
        <w:t>ные стены сочетаются с белокамен</w:t>
      </w:r>
      <w:r>
        <w:rPr>
          <w:snapToGrid w:val="0"/>
          <w:sz w:val="24"/>
        </w:rPr>
        <w:softHyphen/>
        <w:t xml:space="preserve">ными декоративными деталями, как в русской архитектуре </w:t>
      </w:r>
      <w:r>
        <w:rPr>
          <w:snapToGrid w:val="0"/>
          <w:sz w:val="24"/>
          <w:lang w:val="en-US"/>
        </w:rPr>
        <w:t>XVII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в. Плани</w:t>
      </w:r>
      <w:r>
        <w:rPr>
          <w:snapToGrid w:val="0"/>
          <w:sz w:val="24"/>
        </w:rPr>
        <w:softHyphen/>
        <w:t xml:space="preserve">ровка внутренних покоев </w:t>
      </w:r>
      <w:proofErr w:type="spellStart"/>
      <w:r>
        <w:rPr>
          <w:snapToGrid w:val="0"/>
          <w:sz w:val="24"/>
        </w:rPr>
        <w:t>по-средне</w:t>
      </w:r>
      <w:r>
        <w:rPr>
          <w:snapToGrid w:val="0"/>
          <w:sz w:val="24"/>
        </w:rPr>
        <w:softHyphen/>
        <w:t>вековому</w:t>
      </w:r>
      <w:proofErr w:type="spellEnd"/>
      <w:r>
        <w:rPr>
          <w:snapToGrid w:val="0"/>
          <w:sz w:val="24"/>
        </w:rPr>
        <w:t xml:space="preserve"> нарочито усложнена. Об</w:t>
      </w:r>
      <w:r>
        <w:rPr>
          <w:snapToGrid w:val="0"/>
          <w:sz w:val="24"/>
        </w:rPr>
        <w:softHyphen/>
        <w:t>лик дворца был настолько мрачен, что императрица, приехав в Цари</w:t>
      </w:r>
      <w:r>
        <w:rPr>
          <w:snapToGrid w:val="0"/>
          <w:sz w:val="24"/>
        </w:rPr>
        <w:softHyphen/>
        <w:t xml:space="preserve">цыно, воскликнула: «Это не дворец, а тюрьма!» — и навсегда покинула усадьбу. По приказу Екатерины </w:t>
      </w:r>
      <w:r>
        <w:rPr>
          <w:snapToGrid w:val="0"/>
          <w:sz w:val="24"/>
          <w:lang w:val="en-US"/>
        </w:rPr>
        <w:t>II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ряд построек, в том числе дворец, сне</w:t>
      </w:r>
      <w:r>
        <w:rPr>
          <w:snapToGrid w:val="0"/>
          <w:sz w:val="24"/>
        </w:rPr>
        <w:softHyphen/>
        <w:t xml:space="preserve">сли. Новое здание дворца с </w:t>
      </w:r>
      <w:proofErr w:type="spellStart"/>
      <w:r>
        <w:rPr>
          <w:snapToGrid w:val="0"/>
          <w:sz w:val="24"/>
        </w:rPr>
        <w:t>класси</w:t>
      </w:r>
      <w:r>
        <w:rPr>
          <w:snapToGrid w:val="0"/>
          <w:sz w:val="24"/>
        </w:rPr>
        <w:softHyphen/>
        <w:t>цистически</w:t>
      </w:r>
      <w:proofErr w:type="spellEnd"/>
      <w:r>
        <w:rPr>
          <w:snapToGrid w:val="0"/>
          <w:sz w:val="24"/>
        </w:rPr>
        <w:t xml:space="preserve"> правильным планом, но с готическим оформлением было построено в 1786—1793 гг. М. Ф. Ка</w:t>
      </w:r>
      <w:r>
        <w:rPr>
          <w:snapToGrid w:val="0"/>
          <w:sz w:val="24"/>
        </w:rPr>
        <w:softHyphen/>
        <w:t>заковым.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Баженов работал и для частных заказчиков. Дом П. Е. Пашкова в Москве (1784—1786 гг.) расположен напротив Кремля и своими класси</w:t>
      </w:r>
      <w:r>
        <w:rPr>
          <w:snapToGrid w:val="0"/>
          <w:sz w:val="24"/>
        </w:rPr>
        <w:softHyphen/>
        <w:t>цистическими формами, светлым фасадом подчёркивает мощь и вели</w:t>
      </w:r>
      <w:r>
        <w:rPr>
          <w:snapToGrid w:val="0"/>
          <w:sz w:val="24"/>
        </w:rPr>
        <w:softHyphen/>
        <w:t>чие его древних, сложенных из кир</w:t>
      </w:r>
      <w:r>
        <w:rPr>
          <w:snapToGrid w:val="0"/>
          <w:sz w:val="24"/>
        </w:rPr>
        <w:softHyphen/>
        <w:t>пича стен. Здание находится на высо</w:t>
      </w:r>
      <w:r>
        <w:rPr>
          <w:snapToGrid w:val="0"/>
          <w:sz w:val="24"/>
        </w:rPr>
        <w:softHyphen/>
        <w:t>ком холме. В центре — трёхэтажный корпус с изящным портиком, до</w:t>
      </w:r>
      <w:r>
        <w:rPr>
          <w:snapToGrid w:val="0"/>
          <w:sz w:val="24"/>
        </w:rPr>
        <w:softHyphen/>
        <w:t>полненным по бокам статуями. Он увенчан круглой надстройкой — бельведером (</w:t>
      </w:r>
      <w:r>
        <w:rPr>
          <w:i/>
          <w:snapToGrid w:val="0"/>
          <w:sz w:val="24"/>
        </w:rPr>
        <w:t xml:space="preserve">итал. </w:t>
      </w:r>
      <w:r>
        <w:rPr>
          <w:snapToGrid w:val="0"/>
          <w:sz w:val="24"/>
          <w:lang w:val="en-US"/>
        </w:rPr>
        <w:t>belvedere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— «красивый вид») со скульптурной композицией наверху. Одноэтажные галереи ведут к двухэтажным флигелям, также украшенным портиками. Вниз с холма спускается лестница. Первоначально она вела в сад, огоро</w:t>
      </w:r>
      <w:r>
        <w:rPr>
          <w:snapToGrid w:val="0"/>
          <w:sz w:val="24"/>
        </w:rPr>
        <w:softHyphen/>
        <w:t>женный красивой решёткой с фона</w:t>
      </w:r>
      <w:r>
        <w:rPr>
          <w:snapToGrid w:val="0"/>
          <w:sz w:val="24"/>
        </w:rPr>
        <w:softHyphen/>
        <w:t xml:space="preserve">рями на столбах. Решётку сняли уже в </w:t>
      </w:r>
      <w:r>
        <w:rPr>
          <w:snapToGrid w:val="0"/>
          <w:sz w:val="24"/>
          <w:lang w:val="en-US"/>
        </w:rPr>
        <w:t>XX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в., когда расширяли улицу; тог</w:t>
      </w:r>
      <w:r>
        <w:rPr>
          <w:snapToGrid w:val="0"/>
          <w:sz w:val="24"/>
        </w:rPr>
        <w:softHyphen/>
        <w:t>да же исчез и сад.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На творчество Матвея Фёдорови</w:t>
      </w:r>
      <w:r>
        <w:rPr>
          <w:snapToGrid w:val="0"/>
          <w:sz w:val="24"/>
        </w:rPr>
        <w:softHyphen/>
        <w:t>ча Казакова (1738—1812) оказали большое влияние московские архи</w:t>
      </w:r>
      <w:r>
        <w:rPr>
          <w:snapToGrid w:val="0"/>
          <w:sz w:val="24"/>
        </w:rPr>
        <w:softHyphen/>
        <w:t>текторы Д. В. Ухтомский и В. И. Ба</w:t>
      </w:r>
      <w:r>
        <w:rPr>
          <w:snapToGrid w:val="0"/>
          <w:sz w:val="24"/>
        </w:rPr>
        <w:softHyphen/>
        <w:t>женов. Казаков в отличие от Бажено</w:t>
      </w:r>
      <w:r>
        <w:rPr>
          <w:snapToGrid w:val="0"/>
          <w:sz w:val="24"/>
        </w:rPr>
        <w:softHyphen/>
        <w:t xml:space="preserve">ва много и успешно работал по заказам Екатерины </w:t>
      </w:r>
      <w:r>
        <w:rPr>
          <w:snapToGrid w:val="0"/>
          <w:sz w:val="24"/>
          <w:lang w:val="en-US"/>
        </w:rPr>
        <w:t>II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и пользовался её особым покровительством. Он строил разные по назначению зда</w:t>
      </w:r>
      <w:r>
        <w:rPr>
          <w:snapToGrid w:val="0"/>
          <w:sz w:val="24"/>
        </w:rPr>
        <w:softHyphen/>
        <w:t>ния — общественные сооружения и частные дома, императорские двор</w:t>
      </w:r>
      <w:r>
        <w:rPr>
          <w:snapToGrid w:val="0"/>
          <w:sz w:val="24"/>
        </w:rPr>
        <w:softHyphen/>
        <w:t>цы, церкви — преимущественно в стиле классицизма.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lastRenderedPageBreak/>
        <w:t>Петровский подъездной дворец (в нём обычно останавливался двор по дороге из Петербурга в Москву, его называли также Петровским замком, 1775—1782 гг.) был заказан Казакову в псевдоготическом стиле. Однако чёткий симметричный план замка и его интерьеры выполнены в традициях классицизма. Лишь де</w:t>
      </w:r>
      <w:r>
        <w:rPr>
          <w:snapToGrid w:val="0"/>
          <w:sz w:val="24"/>
        </w:rPr>
        <w:softHyphen/>
        <w:t>коративные детали фасада харак</w:t>
      </w:r>
      <w:r>
        <w:rPr>
          <w:snapToGrid w:val="0"/>
          <w:sz w:val="24"/>
        </w:rPr>
        <w:softHyphen/>
        <w:t>терны для древнерусской архитек</w:t>
      </w:r>
      <w:r>
        <w:rPr>
          <w:snapToGrid w:val="0"/>
          <w:sz w:val="24"/>
        </w:rPr>
        <w:softHyphen/>
        <w:t>туры.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В 1776—1787 гг. Казаков возвёл здание Сената в Московском Крем</w:t>
      </w:r>
      <w:r>
        <w:rPr>
          <w:snapToGrid w:val="0"/>
          <w:sz w:val="24"/>
        </w:rPr>
        <w:softHyphen/>
        <w:t>ле. Это сооружение в духе класси</w:t>
      </w:r>
      <w:r>
        <w:rPr>
          <w:snapToGrid w:val="0"/>
          <w:sz w:val="24"/>
        </w:rPr>
        <w:softHyphen/>
        <w:t xml:space="preserve">цизма напоминает о грандиозном </w:t>
      </w:r>
      <w:proofErr w:type="spellStart"/>
      <w:r>
        <w:rPr>
          <w:snapToGrid w:val="0"/>
          <w:sz w:val="24"/>
        </w:rPr>
        <w:t>баженовском</w:t>
      </w:r>
      <w:proofErr w:type="spellEnd"/>
      <w:r>
        <w:rPr>
          <w:snapToGrid w:val="0"/>
          <w:sz w:val="24"/>
        </w:rPr>
        <w:t xml:space="preserve"> проекте перестройки Кремля. Главная часть треугольного в плане здания — круглый зал с огромным куполом, который хоро</w:t>
      </w:r>
      <w:r>
        <w:rPr>
          <w:snapToGrid w:val="0"/>
          <w:sz w:val="24"/>
        </w:rPr>
        <w:softHyphen/>
        <w:t>шо виден с Красной площади. Рас-</w:t>
      </w:r>
    </w:p>
    <w:p w:rsidR="00787CB3" w:rsidRDefault="00787CB3" w:rsidP="00787CB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205355" cy="1774825"/>
            <wp:effectExtent l="0" t="0" r="444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Матвей Казаков.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Петровский подъездной дворец (Петровский замок). 1775—1782 гг. Москва.</w:t>
      </w:r>
    </w:p>
    <w:p w:rsidR="00787CB3" w:rsidRDefault="00787CB3" w:rsidP="00787CB3">
      <w:pPr>
        <w:ind w:left="-1418" w:right="-766"/>
        <w:jc w:val="both"/>
        <w:rPr>
          <w:b/>
          <w:snapToGrid w:val="0"/>
          <w:sz w:val="24"/>
          <w:lang w:val="en-US"/>
        </w:rPr>
      </w:pPr>
    </w:p>
    <w:p w:rsidR="00787CB3" w:rsidRDefault="00787CB3" w:rsidP="00787CB3">
      <w:pPr>
        <w:ind w:left="-1418" w:right="-766"/>
        <w:jc w:val="both"/>
        <w:rPr>
          <w:b/>
          <w:snapToGrid w:val="0"/>
          <w:sz w:val="24"/>
          <w:lang w:val="en-US"/>
        </w:rPr>
      </w:pPr>
    </w:p>
    <w:p w:rsidR="00787CB3" w:rsidRDefault="00787CB3" w:rsidP="00787CB3">
      <w:pPr>
        <w:ind w:left="-1418" w:right="-766"/>
        <w:jc w:val="both"/>
        <w:rPr>
          <w:b/>
          <w:snapToGrid w:val="0"/>
          <w:sz w:val="24"/>
          <w:lang w:val="en-US"/>
        </w:rPr>
      </w:pPr>
    </w:p>
    <w:p w:rsidR="00787CB3" w:rsidRDefault="00787CB3" w:rsidP="00787CB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237740" cy="15062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Матвей Казаков. Здание Сената в Кремле.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1776—1787 гг. Москва.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сказывают, что Баженов и другие ар</w:t>
      </w:r>
      <w:r>
        <w:rPr>
          <w:snapToGrid w:val="0"/>
          <w:sz w:val="24"/>
        </w:rPr>
        <w:softHyphen/>
        <w:t>хитекторы усомнились в прочности купола, тогда Казаков поднялся на него и простоял там полчаса. На фа</w:t>
      </w:r>
      <w:r>
        <w:rPr>
          <w:snapToGrid w:val="0"/>
          <w:sz w:val="24"/>
        </w:rPr>
        <w:softHyphen/>
        <w:t>саде контуры главного зала под</w:t>
      </w:r>
      <w:r>
        <w:rPr>
          <w:snapToGrid w:val="0"/>
          <w:sz w:val="24"/>
        </w:rPr>
        <w:softHyphen/>
        <w:t>чёркнуты колоннадой, повторяю</w:t>
      </w:r>
      <w:r>
        <w:rPr>
          <w:snapToGrid w:val="0"/>
          <w:sz w:val="24"/>
        </w:rPr>
        <w:softHyphen/>
        <w:t>щей полукружие стен.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Не менее знаменит торжествен</w:t>
      </w:r>
      <w:r>
        <w:rPr>
          <w:snapToGrid w:val="0"/>
          <w:sz w:val="24"/>
        </w:rPr>
        <w:softHyphen/>
        <w:t xml:space="preserve">ный и нарядный Колонный зал в доме Благородного собрания в Москве, оформленный Казаковым (1784-90-е гг. </w:t>
      </w:r>
      <w:r>
        <w:rPr>
          <w:snapToGrid w:val="0"/>
          <w:sz w:val="24"/>
          <w:lang w:val="en-US"/>
        </w:rPr>
        <w:t>XVIII</w:t>
      </w:r>
      <w:r w:rsidRPr="00F65859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в.). Прямо</w:t>
      </w:r>
      <w:r>
        <w:rPr>
          <w:snapToGrid w:val="0"/>
          <w:sz w:val="24"/>
        </w:rPr>
        <w:softHyphen/>
        <w:t>угольный в плане зал обрамлён по периметру мощными, но стройны</w:t>
      </w:r>
      <w:r>
        <w:rPr>
          <w:snapToGrid w:val="0"/>
          <w:sz w:val="24"/>
        </w:rPr>
        <w:softHyphen/>
        <w:t xml:space="preserve">ми колоннами, расположенными на некотором расстоянии от стен. Между колоннами </w:t>
      </w:r>
      <w:r>
        <w:rPr>
          <w:snapToGrid w:val="0"/>
          <w:sz w:val="24"/>
        </w:rPr>
        <w:lastRenderedPageBreak/>
        <w:t>одна над другой висят хрустальные люстры. Антре</w:t>
      </w:r>
      <w:r>
        <w:rPr>
          <w:snapToGrid w:val="0"/>
          <w:sz w:val="24"/>
        </w:rPr>
        <w:softHyphen/>
        <w:t>соли (верхний полуэтаж) окружены невысокой балюстрадой (огражде</w:t>
      </w:r>
      <w:r>
        <w:rPr>
          <w:snapToGrid w:val="0"/>
          <w:sz w:val="24"/>
        </w:rPr>
        <w:softHyphen/>
        <w:t>нием из фигурных столбиков, со</w:t>
      </w:r>
      <w:r>
        <w:rPr>
          <w:snapToGrid w:val="0"/>
          <w:sz w:val="24"/>
        </w:rPr>
        <w:softHyphen/>
        <w:t>единённых перилами). Пропорции зала необыкновенно изящны.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В самом центре Москвы, на Мохо</w:t>
      </w:r>
      <w:r>
        <w:rPr>
          <w:snapToGrid w:val="0"/>
          <w:sz w:val="24"/>
        </w:rPr>
        <w:softHyphen/>
        <w:t>вой улице, в 1786—1793 гг. Казаков построил здание университета. По</w:t>
      </w:r>
      <w:r>
        <w:rPr>
          <w:snapToGrid w:val="0"/>
          <w:sz w:val="24"/>
        </w:rPr>
        <w:softHyphen/>
        <w:t>страдавшее от пожара в 1812 г., оно было восстановлено и частично пе</w:t>
      </w:r>
      <w:r>
        <w:rPr>
          <w:snapToGrid w:val="0"/>
          <w:sz w:val="24"/>
        </w:rPr>
        <w:softHyphen/>
        <w:t xml:space="preserve">рестроено архитектором Доменико Жилярди, который, однако, сохранил </w:t>
      </w:r>
      <w:proofErr w:type="spellStart"/>
      <w:r>
        <w:rPr>
          <w:snapToGrid w:val="0"/>
          <w:sz w:val="24"/>
        </w:rPr>
        <w:t>казаковский</w:t>
      </w:r>
      <w:proofErr w:type="spellEnd"/>
      <w:r>
        <w:rPr>
          <w:snapToGrid w:val="0"/>
          <w:sz w:val="24"/>
        </w:rPr>
        <w:t xml:space="preserve"> план в форме буквы «П» и общий принцип композиции.</w:t>
      </w: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Известие о пожаре Москвы по</w:t>
      </w:r>
      <w:r>
        <w:rPr>
          <w:snapToGrid w:val="0"/>
          <w:sz w:val="24"/>
        </w:rPr>
        <w:softHyphen/>
        <w:t>трясло Казакова, находившегося тогда в Рязани. До него дошли слухи, что в пожаре погибли все его по</w:t>
      </w:r>
      <w:r>
        <w:rPr>
          <w:snapToGrid w:val="0"/>
          <w:sz w:val="24"/>
        </w:rPr>
        <w:softHyphen/>
        <w:t>стройки, и он вскоре скончался. Од</w:t>
      </w:r>
      <w:r>
        <w:rPr>
          <w:snapToGrid w:val="0"/>
          <w:sz w:val="24"/>
        </w:rPr>
        <w:softHyphen/>
        <w:t>нако, к счастью, многие произведе</w:t>
      </w:r>
      <w:r>
        <w:rPr>
          <w:snapToGrid w:val="0"/>
          <w:sz w:val="24"/>
        </w:rPr>
        <w:softHyphen/>
        <w:t>ния архитектора сохранились до наших дней, и по ним сегодня мож</w:t>
      </w:r>
      <w:r>
        <w:rPr>
          <w:snapToGrid w:val="0"/>
          <w:sz w:val="24"/>
        </w:rPr>
        <w:softHyphen/>
        <w:t xml:space="preserve">но представить Москву конца </w:t>
      </w:r>
      <w:r>
        <w:rPr>
          <w:snapToGrid w:val="0"/>
          <w:sz w:val="24"/>
          <w:lang w:val="en-US"/>
        </w:rPr>
        <w:t>XVIII</w:t>
      </w:r>
      <w:r w:rsidRPr="00787CB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в., «</w:t>
      </w:r>
      <w:proofErr w:type="spellStart"/>
      <w:r>
        <w:rPr>
          <w:snapToGrid w:val="0"/>
          <w:sz w:val="24"/>
        </w:rPr>
        <w:t>казаковскую</w:t>
      </w:r>
      <w:proofErr w:type="spellEnd"/>
      <w:r>
        <w:rPr>
          <w:snapToGrid w:val="0"/>
          <w:sz w:val="24"/>
        </w:rPr>
        <w:t xml:space="preserve"> Москву».</w:t>
      </w:r>
    </w:p>
    <w:p w:rsidR="00787CB3" w:rsidRDefault="00787CB3" w:rsidP="00787CB3">
      <w:pPr>
        <w:ind w:left="-1418" w:right="-766"/>
        <w:jc w:val="both"/>
        <w:rPr>
          <w:snapToGrid w:val="0"/>
          <w:sz w:val="24"/>
        </w:rPr>
      </w:pPr>
    </w:p>
    <w:p w:rsidR="00787CB3" w:rsidRDefault="00787CB3" w:rsidP="00787CB3">
      <w:pPr>
        <w:shd w:val="clear" w:color="auto" w:fill="FFFFFF"/>
        <w:ind w:left="-1418" w:right="-766"/>
        <w:jc w:val="both"/>
        <w:rPr>
          <w:snapToGrid w:val="0"/>
          <w:sz w:val="24"/>
        </w:rPr>
      </w:pPr>
    </w:p>
    <w:p w:rsidR="00266665" w:rsidRPr="00266665" w:rsidRDefault="00266665">
      <w:pPr>
        <w:jc w:val="center"/>
        <w:rPr>
          <w:sz w:val="32"/>
          <w:szCs w:val="32"/>
        </w:rPr>
      </w:pPr>
      <w:bookmarkStart w:id="7" w:name="а7"/>
      <w:bookmarkEnd w:id="7"/>
    </w:p>
    <w:sectPr w:rsidR="00266665" w:rsidRPr="002666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04D"/>
    <w:rsid w:val="00001D35"/>
    <w:rsid w:val="00266665"/>
    <w:rsid w:val="0037179D"/>
    <w:rsid w:val="00433337"/>
    <w:rsid w:val="0058715C"/>
    <w:rsid w:val="00772DC0"/>
    <w:rsid w:val="00787CB3"/>
    <w:rsid w:val="008E68CF"/>
    <w:rsid w:val="00C2408F"/>
    <w:rsid w:val="00C51E13"/>
    <w:rsid w:val="00DD504D"/>
    <w:rsid w:val="00DF2BCD"/>
    <w:rsid w:val="00F01D90"/>
    <w:rsid w:val="00F13E0D"/>
    <w:rsid w:val="00F65859"/>
    <w:rsid w:val="00FD0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D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D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5935</Words>
  <Characters>33836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Светлана</cp:lastModifiedBy>
  <cp:revision>9</cp:revision>
  <dcterms:created xsi:type="dcterms:W3CDTF">2020-12-07T09:49:00Z</dcterms:created>
  <dcterms:modified xsi:type="dcterms:W3CDTF">2022-02-01T06:45:00Z</dcterms:modified>
</cp:coreProperties>
</file>