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E4E" w:rsidRPr="00D95E4E" w:rsidRDefault="00D95E4E" w:rsidP="00D95E4E">
      <w:pPr>
        <w:spacing w:after="0" w:line="360" w:lineRule="atLeast"/>
        <w:outlineLvl w:val="0"/>
        <w:rPr>
          <w:rFonts w:ascii="Arial" w:eastAsia="Times New Roman" w:hAnsi="Arial" w:cs="Arial"/>
          <w:b/>
          <w:bCs/>
          <w:color w:val="AD075A"/>
          <w:kern w:val="36"/>
          <w:sz w:val="36"/>
          <w:szCs w:val="36"/>
          <w:lang w:eastAsia="ru-RU"/>
        </w:rPr>
      </w:pPr>
      <w:r w:rsidRPr="00D95E4E">
        <w:rPr>
          <w:rFonts w:ascii="Arial" w:eastAsia="Times New Roman" w:hAnsi="Arial" w:cs="Arial"/>
          <w:b/>
          <w:bCs/>
          <w:color w:val="AD075A"/>
          <w:kern w:val="36"/>
          <w:sz w:val="36"/>
          <w:szCs w:val="36"/>
          <w:lang w:eastAsia="ru-RU"/>
        </w:rPr>
        <w:t xml:space="preserve">Беседа </w:t>
      </w:r>
      <w:r w:rsidR="00BA48E8">
        <w:rPr>
          <w:rFonts w:ascii="Arial" w:eastAsia="Times New Roman" w:hAnsi="Arial" w:cs="Arial"/>
          <w:b/>
          <w:bCs/>
          <w:color w:val="AD075A"/>
          <w:kern w:val="36"/>
          <w:sz w:val="36"/>
          <w:szCs w:val="36"/>
          <w:lang w:eastAsia="ru-RU"/>
        </w:rPr>
        <w:t>с детьми на тему «Лето»</w:t>
      </w:r>
      <w:proofErr w:type="gramStart"/>
      <w:r w:rsidR="00BA48E8">
        <w:rPr>
          <w:rFonts w:ascii="Arial" w:eastAsia="Times New Roman" w:hAnsi="Arial" w:cs="Arial"/>
          <w:b/>
          <w:bCs/>
          <w:color w:val="AD075A"/>
          <w:kern w:val="36"/>
          <w:sz w:val="36"/>
          <w:szCs w:val="36"/>
          <w:lang w:eastAsia="ru-RU"/>
        </w:rPr>
        <w:t>.</w:t>
      </w:r>
      <w:proofErr w:type="gramEnd"/>
      <w:r w:rsidR="00BA48E8">
        <w:rPr>
          <w:rFonts w:ascii="Arial" w:eastAsia="Times New Roman" w:hAnsi="Arial" w:cs="Arial"/>
          <w:b/>
          <w:bCs/>
          <w:color w:val="AD075A"/>
          <w:kern w:val="36"/>
          <w:sz w:val="36"/>
          <w:szCs w:val="36"/>
          <w:lang w:eastAsia="ru-RU"/>
        </w:rPr>
        <w:t xml:space="preserve"> Первая</w:t>
      </w:r>
      <w:r>
        <w:rPr>
          <w:rFonts w:ascii="Arial" w:eastAsia="Times New Roman" w:hAnsi="Arial" w:cs="Arial"/>
          <w:b/>
          <w:bCs/>
          <w:color w:val="AD075A"/>
          <w:kern w:val="36"/>
          <w:sz w:val="36"/>
          <w:szCs w:val="36"/>
          <w:lang w:eastAsia="ru-RU"/>
        </w:rPr>
        <w:t xml:space="preserve"> младшая</w:t>
      </w:r>
      <w:r w:rsidRPr="00D95E4E">
        <w:rPr>
          <w:rFonts w:ascii="Arial" w:eastAsia="Times New Roman" w:hAnsi="Arial" w:cs="Arial"/>
          <w:b/>
          <w:bCs/>
          <w:color w:val="AD075A"/>
          <w:kern w:val="36"/>
          <w:sz w:val="36"/>
          <w:szCs w:val="36"/>
          <w:lang w:eastAsia="ru-RU"/>
        </w:rPr>
        <w:t xml:space="preserve"> группа</w:t>
      </w:r>
    </w:p>
    <w:p w:rsidR="00D95E4E" w:rsidRPr="00D95E4E" w:rsidRDefault="00D95E4E" w:rsidP="00D95E4E">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543175" cy="1428750"/>
            <wp:effectExtent l="19050" t="0" r="9525" b="0"/>
            <wp:docPr id="1" name="Рисунок 1" descr="Беседа с детьми на тему «Лето». Средня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еда с детьми на тему «Лето». Средняя группа"/>
                    <pic:cNvPicPr>
                      <a:picLocks noChangeAspect="1" noChangeArrowheads="1"/>
                    </pic:cNvPicPr>
                  </pic:nvPicPr>
                  <pic:blipFill>
                    <a:blip r:embed="rId5"/>
                    <a:srcRect/>
                    <a:stretch>
                      <a:fillRect/>
                    </a:stretch>
                  </pic:blipFill>
                  <pic:spPr bwMode="auto">
                    <a:xfrm>
                      <a:off x="0" y="0"/>
                      <a:ext cx="2543175" cy="1428750"/>
                    </a:xfrm>
                    <a:prstGeom prst="rect">
                      <a:avLst/>
                    </a:prstGeom>
                    <a:noFill/>
                    <a:ln w="9525">
                      <a:noFill/>
                      <a:miter lim="800000"/>
                      <a:headEnd/>
                      <a:tailEnd/>
                    </a:ln>
                  </pic:spPr>
                </pic:pic>
              </a:graphicData>
            </a:graphic>
          </wp:inline>
        </w:drawing>
      </w:r>
    </w:p>
    <w:p w:rsidR="00D95E4E" w:rsidRPr="00D95E4E" w:rsidRDefault="00D95E4E" w:rsidP="00D95E4E">
      <w:pPr>
        <w:spacing w:after="75" w:line="240" w:lineRule="auto"/>
        <w:outlineLvl w:val="1"/>
        <w:rPr>
          <w:rFonts w:ascii="Trebuchet MS" w:eastAsia="Times New Roman" w:hAnsi="Trebuchet MS" w:cs="Arial"/>
          <w:b/>
          <w:bCs/>
          <w:color w:val="9256BD"/>
          <w:sz w:val="32"/>
          <w:szCs w:val="32"/>
          <w:lang w:eastAsia="ru-RU"/>
        </w:rPr>
      </w:pPr>
      <w:r w:rsidRPr="00D95E4E">
        <w:rPr>
          <w:rFonts w:ascii="Trebuchet MS" w:eastAsia="Times New Roman" w:hAnsi="Trebuchet MS" w:cs="Arial"/>
          <w:b/>
          <w:bCs/>
          <w:color w:val="9256BD"/>
          <w:sz w:val="32"/>
          <w:szCs w:val="32"/>
          <w:lang w:eastAsia="ru-RU"/>
        </w:rPr>
        <w:t xml:space="preserve">Тематическая беседа про лето для детей дошкольников </w:t>
      </w:r>
      <w:r w:rsidR="00BA48E8">
        <w:rPr>
          <w:rFonts w:ascii="Trebuchet MS" w:eastAsia="Times New Roman" w:hAnsi="Trebuchet MS" w:cs="Arial"/>
          <w:b/>
          <w:bCs/>
          <w:color w:val="9256BD"/>
          <w:sz w:val="32"/>
          <w:szCs w:val="32"/>
          <w:lang w:eastAsia="ru-RU"/>
        </w:rPr>
        <w:t>3</w:t>
      </w:r>
      <w:bookmarkStart w:id="0" w:name="_GoBack"/>
      <w:bookmarkEnd w:id="0"/>
      <w:r w:rsidRPr="00D95E4E">
        <w:rPr>
          <w:rFonts w:ascii="Trebuchet MS" w:eastAsia="Times New Roman" w:hAnsi="Trebuchet MS" w:cs="Arial"/>
          <w:b/>
          <w:bCs/>
          <w:color w:val="9256BD"/>
          <w:sz w:val="32"/>
          <w:szCs w:val="32"/>
          <w:lang w:eastAsia="ru-RU"/>
        </w:rPr>
        <w:t xml:space="preserve"> лет</w:t>
      </w:r>
    </w:p>
    <w:p w:rsidR="00D95E4E" w:rsidRPr="00D95E4E" w:rsidRDefault="00D95E4E" w:rsidP="00D95E4E">
      <w:pPr>
        <w:spacing w:before="150" w:after="30" w:line="240" w:lineRule="auto"/>
        <w:outlineLvl w:val="2"/>
        <w:rPr>
          <w:rFonts w:ascii="Trebuchet MS" w:eastAsia="Times New Roman" w:hAnsi="Trebuchet MS" w:cs="Arial"/>
          <w:b/>
          <w:bCs/>
          <w:color w:val="A74180"/>
          <w:sz w:val="29"/>
          <w:szCs w:val="29"/>
          <w:lang w:eastAsia="ru-RU"/>
        </w:rPr>
      </w:pPr>
      <w:r w:rsidRPr="00D95E4E">
        <w:rPr>
          <w:rFonts w:ascii="Trebuchet MS" w:eastAsia="Times New Roman" w:hAnsi="Trebuchet MS" w:cs="Arial"/>
          <w:b/>
          <w:bCs/>
          <w:color w:val="A74180"/>
          <w:sz w:val="29"/>
          <w:szCs w:val="29"/>
          <w:lang w:eastAsia="ru-RU"/>
        </w:rPr>
        <w:t>Беседа для дошкольников «Вот и лето пришло»</w:t>
      </w:r>
    </w:p>
    <w:p w:rsidR="00D95E4E" w:rsidRPr="00D95E4E" w:rsidRDefault="00D95E4E" w:rsidP="00D95E4E">
      <w:pPr>
        <w:spacing w:after="0" w:line="240" w:lineRule="auto"/>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Поговорите о приметах, которыми характеризуются четыре сезона. Как мы узнаем, что пришла зима, лето?.. Расскажите детям, что в разное время года Земля по-разному подставляет солнечным лучам свою поверхность. Когда солнечные лучи падают более отвесно, прямо, Солнце греет жарче. Если же лучи Солнца падают на земную поверхность под углом, то они греют слабее. Вот от этого и зависит смена сезонов.</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Расскажите, что мы будем разговаривать </w:t>
      </w:r>
      <w:r w:rsidRPr="00D95E4E">
        <w:rPr>
          <w:rFonts w:ascii="Arial" w:eastAsia="Times New Roman" w:hAnsi="Arial" w:cs="Arial"/>
          <w:color w:val="000000"/>
          <w:sz w:val="23"/>
          <w:szCs w:val="23"/>
          <w:lang w:eastAsia="ru-RU"/>
        </w:rPr>
        <w:t>с замечательным временем года - летом. Проведите беседы п</w:t>
      </w:r>
      <w:r>
        <w:rPr>
          <w:rFonts w:ascii="Arial" w:eastAsia="Times New Roman" w:hAnsi="Arial" w:cs="Arial"/>
          <w:color w:val="000000"/>
          <w:sz w:val="23"/>
          <w:szCs w:val="23"/>
          <w:lang w:eastAsia="ru-RU"/>
        </w:rPr>
        <w:t xml:space="preserve">о направлениям. В конце беседы </w:t>
      </w:r>
      <w:r w:rsidRPr="00D95E4E">
        <w:rPr>
          <w:rFonts w:ascii="Arial" w:eastAsia="Times New Roman" w:hAnsi="Arial" w:cs="Arial"/>
          <w:color w:val="000000"/>
          <w:sz w:val="23"/>
          <w:szCs w:val="23"/>
          <w:lang w:eastAsia="ru-RU"/>
        </w:rPr>
        <w:t>можно предложить детям нарисовать портрет Лета Красного.</w:t>
      </w:r>
    </w:p>
    <w:p w:rsidR="00D95E4E" w:rsidRPr="00D95E4E" w:rsidRDefault="00D95E4E" w:rsidP="00D95E4E">
      <w:pPr>
        <w:spacing w:before="75" w:after="30" w:line="240" w:lineRule="auto"/>
        <w:outlineLvl w:val="3"/>
        <w:rPr>
          <w:rFonts w:ascii="Arial" w:eastAsia="Times New Roman" w:hAnsi="Arial" w:cs="Arial"/>
          <w:b/>
          <w:bCs/>
          <w:color w:val="800080"/>
          <w:sz w:val="24"/>
          <w:szCs w:val="24"/>
          <w:lang w:eastAsia="ru-RU"/>
        </w:rPr>
      </w:pPr>
      <w:r w:rsidRPr="00D95E4E">
        <w:rPr>
          <w:rFonts w:ascii="Arial" w:eastAsia="Times New Roman" w:hAnsi="Arial" w:cs="Arial"/>
          <w:b/>
          <w:bCs/>
          <w:color w:val="800080"/>
          <w:sz w:val="24"/>
          <w:szCs w:val="24"/>
          <w:lang w:eastAsia="ru-RU"/>
        </w:rPr>
        <w:t>Здравствуй, лето красное!</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За весною приходит </w:t>
      </w:r>
      <w:hyperlink r:id="rId6" w:tooltip="Раскраски на тему: Лето" w:history="1">
        <w:r w:rsidRPr="00D95E4E">
          <w:rPr>
            <w:rFonts w:ascii="Arial" w:eastAsia="Times New Roman" w:hAnsi="Arial" w:cs="Arial"/>
            <w:b/>
            <w:bCs/>
            <w:color w:val="D27586"/>
            <w:sz w:val="23"/>
            <w:u w:val="single"/>
            <w:lang w:eastAsia="ru-RU"/>
          </w:rPr>
          <w:t>лето</w:t>
        </w:r>
      </w:hyperlink>
      <w:r w:rsidRPr="00D95E4E">
        <w:rPr>
          <w:rFonts w:ascii="Arial" w:eastAsia="Times New Roman" w:hAnsi="Arial" w:cs="Arial"/>
          <w:color w:val="000000"/>
          <w:sz w:val="23"/>
          <w:szCs w:val="23"/>
          <w:lang w:eastAsia="ru-RU"/>
        </w:rPr>
        <w:t>. Его ждали и люди, и растения, и животные. Летом солнце днем стоит высоко в небе, светит ярко и греет - становится жарко. День длится долго, ночи короткие, светлые. Все цветет, улыбается, радуется теплу. Теперь можно ходить в легкой одежде и обуви (а то и босиком) и подолгу гулять. Нагревается вода в пруду, реке, озере, поэтому летом все с удовольствием купаются и загорают.</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Летом бывают грозы и теплые ливни. Птенцы начинают покидать гнезда, учатся летать. Кружат над водой стрекозы, над цветами - бабочки и пчелы.</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Наливаются в садах плоды, поспевают сочные ягоды. На лугах - пышный ковер из трав и цветов. Много людям работы в поле, на лугу и на дачных участках.</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Объясните поговорки: «Летом заря с зарей встречаются», «Летом солнце высоко, а с утра до вечера далеко» (Большой световой день.) Почему говорят: «Летом каждый кустик ночевать пустит»? (Потому что летом очень теплые ночи.)</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Предложите детям подумать, о чем можно сказать «летний»? (Дождь, день, сенокос, луг, огород, сад, лес.) «Летняя»? (Погода, туча, гроза.) «Летнее»? (Облако, настроение, солнце, небо, утро.) Попросите придумать определения к слову «лето». Какое оно? (Солнечное, дождливое, щедрое, ласковое...)</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6096000" cy="4191000"/>
            <wp:effectExtent l="19050" t="0" r="0" b="0"/>
            <wp:docPr id="2" name="Рисунок 2" descr="http://www.alegri.ru/images/le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egri.ru/images/leto1.jpg"/>
                    <pic:cNvPicPr>
                      <a:picLocks noChangeAspect="1" noChangeArrowheads="1"/>
                    </pic:cNvPicPr>
                  </pic:nvPicPr>
                  <pic:blipFill>
                    <a:blip r:embed="rId7"/>
                    <a:srcRect/>
                    <a:stretch>
                      <a:fillRect/>
                    </a:stretch>
                  </pic:blipFill>
                  <pic:spPr bwMode="auto">
                    <a:xfrm>
                      <a:off x="0" y="0"/>
                      <a:ext cx="6096000" cy="4191000"/>
                    </a:xfrm>
                    <a:prstGeom prst="rect">
                      <a:avLst/>
                    </a:prstGeom>
                    <a:noFill/>
                    <a:ln w="9525">
                      <a:noFill/>
                      <a:miter lim="800000"/>
                      <a:headEnd/>
                      <a:tailEnd/>
                    </a:ln>
                  </pic:spPr>
                </pic:pic>
              </a:graphicData>
            </a:graphic>
          </wp:inline>
        </w:drawing>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Попросите детей задуматься, почему об этом времени года говорят: «лето красное»? «Красным» на Руси называлось все самое красивое (красно солнышко, красна девица, Красная площадь). Чем же красиво лето? А красиво оно золотыми солнечными лучами и жемчужными облаками, серебряными дождями и алмазными росами, изумрудными травами и семицветными радугами. И еще бесчисленными множествами цветов, распускающихся в это время года.</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i/>
          <w:iCs/>
          <w:color w:val="000000"/>
          <w:sz w:val="23"/>
          <w:lang w:eastAsia="ru-RU"/>
        </w:rPr>
        <w:t>Все поля, луга в цветах,</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i/>
          <w:iCs/>
          <w:color w:val="000000"/>
          <w:sz w:val="23"/>
          <w:lang w:eastAsia="ru-RU"/>
        </w:rPr>
        <w:t>Словно в пестреньких платках.</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i/>
          <w:iCs/>
          <w:color w:val="000000"/>
          <w:sz w:val="23"/>
          <w:lang w:eastAsia="ru-RU"/>
        </w:rPr>
        <w:t>Очень любим мы за это</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i/>
          <w:iCs/>
          <w:color w:val="000000"/>
          <w:sz w:val="23"/>
          <w:lang w:eastAsia="ru-RU"/>
        </w:rPr>
        <w:t>Наше солнечное... (лето).</w:t>
      </w:r>
    </w:p>
    <w:p w:rsidR="00D95E4E" w:rsidRPr="00D95E4E" w:rsidRDefault="00D95E4E" w:rsidP="00D95E4E">
      <w:pPr>
        <w:spacing w:before="75" w:after="30" w:line="240" w:lineRule="auto"/>
        <w:outlineLvl w:val="3"/>
        <w:rPr>
          <w:rFonts w:ascii="Arial" w:eastAsia="Times New Roman" w:hAnsi="Arial" w:cs="Arial"/>
          <w:b/>
          <w:bCs/>
          <w:color w:val="800080"/>
          <w:sz w:val="24"/>
          <w:szCs w:val="24"/>
          <w:lang w:eastAsia="ru-RU"/>
        </w:rPr>
      </w:pPr>
      <w:r w:rsidRPr="00D95E4E">
        <w:rPr>
          <w:rFonts w:ascii="Arial" w:eastAsia="Times New Roman" w:hAnsi="Arial" w:cs="Arial"/>
          <w:b/>
          <w:bCs/>
          <w:color w:val="800080"/>
          <w:sz w:val="24"/>
          <w:szCs w:val="24"/>
          <w:lang w:eastAsia="ru-RU"/>
        </w:rPr>
        <w:t>Дожди и росы</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 xml:space="preserve">Понаблюдайте с детьми за теплым летним дождем. Послушайте, как он шумит. Посмотрите, как пузырятся лужи. После дождя обратите их внимание на то, как позеленела листва, как все травинки и цветы сверкают и переливаются на солнце. </w:t>
      </w:r>
      <w:proofErr w:type="gramStart"/>
      <w:r w:rsidRPr="00D95E4E">
        <w:rPr>
          <w:rFonts w:ascii="Arial" w:eastAsia="Times New Roman" w:hAnsi="Arial" w:cs="Arial"/>
          <w:color w:val="000000"/>
          <w:sz w:val="23"/>
          <w:szCs w:val="23"/>
          <w:lang w:eastAsia="ru-RU"/>
        </w:rPr>
        <w:t xml:space="preserve">Расскажите, что есть дожди моросящие, слепые, обложные, грибные, спорые, идущие полосами, косые, сильные </w:t>
      </w:r>
      <w:proofErr w:type="spellStart"/>
      <w:r w:rsidRPr="00D95E4E">
        <w:rPr>
          <w:rFonts w:ascii="Arial" w:eastAsia="Times New Roman" w:hAnsi="Arial" w:cs="Arial"/>
          <w:color w:val="000000"/>
          <w:sz w:val="23"/>
          <w:szCs w:val="23"/>
          <w:lang w:eastAsia="ru-RU"/>
        </w:rPr>
        <w:t>окатные</w:t>
      </w:r>
      <w:proofErr w:type="spellEnd"/>
      <w:r w:rsidRPr="00D95E4E">
        <w:rPr>
          <w:rFonts w:ascii="Arial" w:eastAsia="Times New Roman" w:hAnsi="Arial" w:cs="Arial"/>
          <w:color w:val="000000"/>
          <w:sz w:val="23"/>
          <w:szCs w:val="23"/>
          <w:lang w:eastAsia="ru-RU"/>
        </w:rPr>
        <w:t xml:space="preserve"> дожди и, наконец, ливни (проливни).</w:t>
      </w:r>
      <w:proofErr w:type="gramEnd"/>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 xml:space="preserve">Чем же отличается спорый дождь от </w:t>
      </w:r>
      <w:proofErr w:type="gramStart"/>
      <w:r w:rsidRPr="00D95E4E">
        <w:rPr>
          <w:rFonts w:ascii="Arial" w:eastAsia="Times New Roman" w:hAnsi="Arial" w:cs="Arial"/>
          <w:color w:val="000000"/>
          <w:sz w:val="23"/>
          <w:szCs w:val="23"/>
          <w:lang w:eastAsia="ru-RU"/>
        </w:rPr>
        <w:t>грибного</w:t>
      </w:r>
      <w:proofErr w:type="gramEnd"/>
      <w:r w:rsidRPr="00D95E4E">
        <w:rPr>
          <w:rFonts w:ascii="Arial" w:eastAsia="Times New Roman" w:hAnsi="Arial" w:cs="Arial"/>
          <w:color w:val="000000"/>
          <w:sz w:val="23"/>
          <w:szCs w:val="23"/>
          <w:lang w:eastAsia="ru-RU"/>
        </w:rPr>
        <w:t>? Слово «</w:t>
      </w:r>
      <w:proofErr w:type="gramStart"/>
      <w:r w:rsidRPr="00D95E4E">
        <w:rPr>
          <w:rFonts w:ascii="Arial" w:eastAsia="Times New Roman" w:hAnsi="Arial" w:cs="Arial"/>
          <w:color w:val="000000"/>
          <w:sz w:val="23"/>
          <w:szCs w:val="23"/>
          <w:lang w:eastAsia="ru-RU"/>
        </w:rPr>
        <w:t>спорый</w:t>
      </w:r>
      <w:proofErr w:type="gramEnd"/>
      <w:r w:rsidRPr="00D95E4E">
        <w:rPr>
          <w:rFonts w:ascii="Arial" w:eastAsia="Times New Roman" w:hAnsi="Arial" w:cs="Arial"/>
          <w:color w:val="000000"/>
          <w:sz w:val="23"/>
          <w:szCs w:val="23"/>
          <w:lang w:eastAsia="ru-RU"/>
        </w:rPr>
        <w:t xml:space="preserve">» означает - быстрый, скорый. </w:t>
      </w:r>
      <w:proofErr w:type="gramStart"/>
      <w:r w:rsidRPr="00D95E4E">
        <w:rPr>
          <w:rFonts w:ascii="Arial" w:eastAsia="Times New Roman" w:hAnsi="Arial" w:cs="Arial"/>
          <w:color w:val="000000"/>
          <w:sz w:val="23"/>
          <w:szCs w:val="23"/>
          <w:lang w:eastAsia="ru-RU"/>
        </w:rPr>
        <w:t>Спорый</w:t>
      </w:r>
      <w:proofErr w:type="gramEnd"/>
      <w:r w:rsidRPr="00D95E4E">
        <w:rPr>
          <w:rFonts w:ascii="Arial" w:eastAsia="Times New Roman" w:hAnsi="Arial" w:cs="Arial"/>
          <w:color w:val="000000"/>
          <w:sz w:val="23"/>
          <w:szCs w:val="23"/>
          <w:lang w:eastAsia="ru-RU"/>
        </w:rPr>
        <w:t xml:space="preserve"> дождь льется отвесно, сильно. Он обычно приближается с набегающим шумом. А мелкий грибной дождь сонно сыплется из низких туч. Лужи от этого дождя всегда теплые. Он словно шепчет. Лесной перегной и мох впитывают его не торопясь, основательно. Поэтому после него начинают быстро расти грибы.</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О слепом дожде, идущем при солнце, в народе говорят: «Царевна плачет». Сверкающие на солнце капли этого дождя похожи на крупные слезы.</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Можно подолгу следить за игрой света во время дождя, за разнообразием звуков - от мерного стука по крыше и жидкого звона по водосточной трубе до сплошного напряженного гула, когда дождь льет стеной.</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029200" cy="5429250"/>
            <wp:effectExtent l="19050" t="0" r="0" b="0"/>
            <wp:docPr id="3" name="Рисунок 3" descr="http://www.alegri.ru/images/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egri.ru/images/leto2.jpg"/>
                    <pic:cNvPicPr>
                      <a:picLocks noChangeAspect="1" noChangeArrowheads="1"/>
                    </pic:cNvPicPr>
                  </pic:nvPicPr>
                  <pic:blipFill>
                    <a:blip r:embed="rId8"/>
                    <a:srcRect/>
                    <a:stretch>
                      <a:fillRect/>
                    </a:stretch>
                  </pic:blipFill>
                  <pic:spPr bwMode="auto">
                    <a:xfrm>
                      <a:off x="0" y="0"/>
                      <a:ext cx="5029200" cy="5429250"/>
                    </a:xfrm>
                    <a:prstGeom prst="rect">
                      <a:avLst/>
                    </a:prstGeom>
                    <a:noFill/>
                    <a:ln w="9525">
                      <a:noFill/>
                      <a:miter lim="800000"/>
                      <a:headEnd/>
                      <a:tailEnd/>
                    </a:ln>
                  </pic:spPr>
                </pic:pic>
              </a:graphicData>
            </a:graphic>
          </wp:inline>
        </w:drawing>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 xml:space="preserve">Обратите внимание детей на утреннюю росу. Дождя нет, а трава и листья растущих у самой земли растений - мокрые. Пусть дети проведут рукой по траве: ладошки станут влажными. Раньше крестьянские дети любили бегать по росе босиком. Они считали, что это ни с чем </w:t>
      </w:r>
      <w:proofErr w:type="gramStart"/>
      <w:r w:rsidRPr="00D95E4E">
        <w:rPr>
          <w:rFonts w:ascii="Arial" w:eastAsia="Times New Roman" w:hAnsi="Arial" w:cs="Arial"/>
          <w:color w:val="000000"/>
          <w:sz w:val="23"/>
          <w:szCs w:val="23"/>
          <w:lang w:eastAsia="ru-RU"/>
        </w:rPr>
        <w:t>не сравнимое</w:t>
      </w:r>
      <w:proofErr w:type="gramEnd"/>
      <w:r w:rsidRPr="00D95E4E">
        <w:rPr>
          <w:rFonts w:ascii="Arial" w:eastAsia="Times New Roman" w:hAnsi="Arial" w:cs="Arial"/>
          <w:color w:val="000000"/>
          <w:sz w:val="23"/>
          <w:szCs w:val="23"/>
          <w:lang w:eastAsia="ru-RU"/>
        </w:rPr>
        <w:t xml:space="preserve"> удовольствие!</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В теплые летние дни солнце хорошо прогревает землю, но ночью воздух охлаждается. Находящийся в воздухе водяной пар оседает на растения, которые быстро остывают от ночного холода, и превращается в мелкие водяные капельки - росу. Роса не образуется на земле или тропинках, так как они долго сохраняют солнечное тепло. Утром солнце вновь прогревает землю и роса исчезает. Люди давно заметили, что если утром сильная роса и туман, то это к хорошей погоде.</w:t>
      </w:r>
    </w:p>
    <w:p w:rsidR="00D95E4E" w:rsidRPr="00D95E4E" w:rsidRDefault="00D95E4E" w:rsidP="00D95E4E">
      <w:pPr>
        <w:spacing w:before="75" w:after="30" w:line="240" w:lineRule="auto"/>
        <w:outlineLvl w:val="3"/>
        <w:rPr>
          <w:rFonts w:ascii="Arial" w:eastAsia="Times New Roman" w:hAnsi="Arial" w:cs="Arial"/>
          <w:b/>
          <w:bCs/>
          <w:color w:val="800080"/>
          <w:sz w:val="24"/>
          <w:szCs w:val="24"/>
          <w:lang w:eastAsia="ru-RU"/>
        </w:rPr>
      </w:pPr>
      <w:r w:rsidRPr="00D95E4E">
        <w:rPr>
          <w:rFonts w:ascii="Arial" w:eastAsia="Times New Roman" w:hAnsi="Arial" w:cs="Arial"/>
          <w:b/>
          <w:bCs/>
          <w:color w:val="800080"/>
          <w:sz w:val="24"/>
          <w:szCs w:val="24"/>
          <w:lang w:eastAsia="ru-RU"/>
        </w:rPr>
        <w:t>Летняя гроза</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Летом часто бывают грозы. Летние грозовые тучи состоят из бесконечного количества капелек воды, заряженных электричеством. Между двумя такими тучами проскакивает электрический заряд большой мощности. Это и есть молния. Иногда молния возникает между грозовым облаком и землей. Тогда может загореться дерево или стог сена, в который ударила молния. Вот почему в летнюю грозу нельзя прятаться от дождя под одиноко стоящими деревьями. Во время разряда грозовых туч сначала мы видим блеск молнии, а затем до нас доносятся раскаты грома. Это происходит потому, что звук распространяется в воздухе медленнее, чем свет. Если между молнией и громом очень долгий промежуток, то это значит, что гроза идет где-то далеко.</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lastRenderedPageBreak/>
        <w:t>Обычно заранее видно, что собирается гроза: солнце сильно печет, в воздухе накапливается влага, становится тихо и душно. На горизонте заметно скопление мощных кучевых облаков. Они быстро надвигаются и вскоре занимают все небо, которое начинает по-особенному меняться и даже чувствуется особый - предгрозовой - свет. Ветер дует порывами, резко меняет направление, а затем усиливается, поднимает тучи пыли, срывает листья и ломает ветки деревьев, может сорвать покрытие крыш у домов. Затем сверху из надвинувшейся тучи обрушивается стена проливного дождя, иногда с градом. Сверкают молнии, раздаются оглушительные раскаты грома. Опасное, но очень красивое зрелище!</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762500" cy="4152900"/>
            <wp:effectExtent l="19050" t="0" r="0" b="0"/>
            <wp:docPr id="4" name="Рисунок 4" descr="http://www.alegri.ru/images/le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egri.ru/images/leto3.jpg"/>
                    <pic:cNvPicPr>
                      <a:picLocks noChangeAspect="1" noChangeArrowheads="1"/>
                    </pic:cNvPicPr>
                  </pic:nvPicPr>
                  <pic:blipFill>
                    <a:blip r:embed="rId9"/>
                    <a:srcRect/>
                    <a:stretch>
                      <a:fillRect/>
                    </a:stretch>
                  </pic:blipFill>
                  <pic:spPr bwMode="auto">
                    <a:xfrm>
                      <a:off x="0" y="0"/>
                      <a:ext cx="4762500" cy="4152900"/>
                    </a:xfrm>
                    <a:prstGeom prst="rect">
                      <a:avLst/>
                    </a:prstGeom>
                    <a:noFill/>
                    <a:ln w="9525">
                      <a:noFill/>
                      <a:miter lim="800000"/>
                      <a:headEnd/>
                      <a:tailEnd/>
                    </a:ln>
                  </pic:spPr>
                </pic:pic>
              </a:graphicData>
            </a:graphic>
          </wp:inline>
        </w:drawing>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Чем опасна гроза? Прежде всего, молниевым разрядом. От молнии может возникнуть пожар. Прямое попадание молнии может привести к смерти! Другая опасность - сильный ветер, ломающий ветви деревьев и повреждающий строения. Падающие от ветра деревья часто повреждают линии электропередач. Из-за них и люди могут получить травму. И, наконец, сильный ливень с градом. Град побивает посевы. Если от него вовремя не укрыться, то не избежать синяков и ссадин. Расскажите о размерах градин, покажите их на примерах!</w:t>
      </w:r>
    </w:p>
    <w:p w:rsidR="00D95E4E" w:rsidRPr="00D95E4E" w:rsidRDefault="00D95E4E" w:rsidP="00D95E4E">
      <w:pPr>
        <w:spacing w:before="75" w:after="30" w:line="240" w:lineRule="auto"/>
        <w:outlineLvl w:val="3"/>
        <w:rPr>
          <w:rFonts w:ascii="Arial" w:eastAsia="Times New Roman" w:hAnsi="Arial" w:cs="Arial"/>
          <w:b/>
          <w:bCs/>
          <w:color w:val="800080"/>
          <w:sz w:val="24"/>
          <w:szCs w:val="24"/>
          <w:lang w:eastAsia="ru-RU"/>
        </w:rPr>
      </w:pPr>
      <w:r w:rsidRPr="00D95E4E">
        <w:rPr>
          <w:rFonts w:ascii="Arial" w:eastAsia="Times New Roman" w:hAnsi="Arial" w:cs="Arial"/>
          <w:b/>
          <w:bCs/>
          <w:color w:val="800080"/>
          <w:sz w:val="24"/>
          <w:szCs w:val="24"/>
          <w:lang w:eastAsia="ru-RU"/>
        </w:rPr>
        <w:t>Радуга-дуга</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После дождя, когда сквозь густую завесу облаков проглядывает солнышко, на небе появляется красивая семицветная радуга. Она появляется там, куда уходят грозовые тучи. Радуга видна до тех пор, пока капли дождя часто и равномерно падают на землю. Чем крупнее капли и чем чаще они падают, тем ярче радуга.</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 xml:space="preserve">При случае покажите детям радугу и попросите рассмотреть ее, назвать очередность цветов. Обратите внимание детей на то, что радужные линии имеют форму полукруга и неодинаковую длину. Попросите детей определить, на что похожа радуга (на мост). Расскажите, что в древности радугу так и называли - перекинутый во времени мост, связывающий небо и землю. Она раскрашена в семь цветов, подаренных ей лучами солнца. Цвета радуги расположены в строго определенном порядке: красный, оранжевый, желтый, зеленый, голубой, синий и фиолетовый. Эти цвета составляют белый солнечный луч, который во время дождя преломляется в </w:t>
      </w:r>
      <w:r w:rsidRPr="00D95E4E">
        <w:rPr>
          <w:rFonts w:ascii="Arial" w:eastAsia="Times New Roman" w:hAnsi="Arial" w:cs="Arial"/>
          <w:color w:val="000000"/>
          <w:sz w:val="23"/>
          <w:szCs w:val="23"/>
          <w:lang w:eastAsia="ru-RU"/>
        </w:rPr>
        <w:lastRenderedPageBreak/>
        <w:t>каплях дождевой воды. Чтобы запомнить эту последовательность, люди придумали предложение, в котором первая буква каждого слова такая же, как первая буква названия цвета: «Каждый Охотник</w:t>
      </w:r>
      <w:proofErr w:type="gramStart"/>
      <w:r w:rsidRPr="00D95E4E">
        <w:rPr>
          <w:rFonts w:ascii="Arial" w:eastAsia="Times New Roman" w:hAnsi="Arial" w:cs="Arial"/>
          <w:color w:val="000000"/>
          <w:sz w:val="23"/>
          <w:szCs w:val="23"/>
          <w:lang w:eastAsia="ru-RU"/>
        </w:rPr>
        <w:t xml:space="preserve"> Ж</w:t>
      </w:r>
      <w:proofErr w:type="gramEnd"/>
      <w:r w:rsidRPr="00D95E4E">
        <w:rPr>
          <w:rFonts w:ascii="Arial" w:eastAsia="Times New Roman" w:hAnsi="Arial" w:cs="Arial"/>
          <w:color w:val="000000"/>
          <w:sz w:val="23"/>
          <w:szCs w:val="23"/>
          <w:lang w:eastAsia="ru-RU"/>
        </w:rPr>
        <w:t>елает Знать, Где Сидит Фазан».</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Обычно мы видим радугу, когда дождь еще не кончился, но на небе светит солнце. Радугу можно видеть не только на небе, но и в фонтане, во время купания в реке, когда поднимается много брызг. Главное, чтобы солнце и вода «работали» вместе.</w:t>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819650" cy="4143375"/>
            <wp:effectExtent l="19050" t="0" r="0" b="0"/>
            <wp:docPr id="5" name="Рисунок 5" descr="http://www.alegri.ru/images/le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egri.ru/images/leto4.jpg"/>
                    <pic:cNvPicPr>
                      <a:picLocks noChangeAspect="1" noChangeArrowheads="1"/>
                    </pic:cNvPicPr>
                  </pic:nvPicPr>
                  <pic:blipFill>
                    <a:blip r:embed="rId10"/>
                    <a:srcRect/>
                    <a:stretch>
                      <a:fillRect/>
                    </a:stretch>
                  </pic:blipFill>
                  <pic:spPr bwMode="auto">
                    <a:xfrm>
                      <a:off x="0" y="0"/>
                      <a:ext cx="4819650" cy="4143375"/>
                    </a:xfrm>
                    <a:prstGeom prst="rect">
                      <a:avLst/>
                    </a:prstGeom>
                    <a:noFill/>
                    <a:ln w="9525">
                      <a:noFill/>
                      <a:miter lim="800000"/>
                      <a:headEnd/>
                      <a:tailEnd/>
                    </a:ln>
                  </pic:spPr>
                </pic:pic>
              </a:graphicData>
            </a:graphic>
          </wp:inline>
        </w:drawing>
      </w:r>
    </w:p>
    <w:p w:rsidR="00D95E4E" w:rsidRPr="00D95E4E" w:rsidRDefault="00D95E4E" w:rsidP="00D95E4E">
      <w:pPr>
        <w:spacing w:after="0"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Зимой в сильный мороз множество ледяных кристалликов действуют вместе с солнцем так же, как и капельки воды, но радуга получается более бледная. Даже яркий свет уличных фонарей в морозный вечер создает вокруг них дымчатый светящийся круг, в котором иногда можно найти слабые оттенки розового и желтого цветов.</w:t>
      </w:r>
    </w:p>
    <w:p w:rsidR="00D95E4E" w:rsidRPr="00D95E4E" w:rsidRDefault="00D95E4E" w:rsidP="00D95E4E">
      <w:pPr>
        <w:spacing w:after="75" w:line="240" w:lineRule="auto"/>
        <w:ind w:firstLine="450"/>
        <w:jc w:val="both"/>
        <w:rPr>
          <w:rFonts w:ascii="Arial" w:eastAsia="Times New Roman" w:hAnsi="Arial" w:cs="Arial"/>
          <w:color w:val="000000"/>
          <w:sz w:val="23"/>
          <w:szCs w:val="23"/>
          <w:lang w:eastAsia="ru-RU"/>
        </w:rPr>
      </w:pPr>
      <w:r w:rsidRPr="00D95E4E">
        <w:rPr>
          <w:rFonts w:ascii="Arial" w:eastAsia="Times New Roman" w:hAnsi="Arial" w:cs="Arial"/>
          <w:color w:val="000000"/>
          <w:sz w:val="23"/>
          <w:szCs w:val="23"/>
          <w:lang w:eastAsia="ru-RU"/>
        </w:rPr>
        <w:t>Дети любят изображать радугу. Совмещайте рассказы по теме и занятия по рисованию.</w:t>
      </w:r>
    </w:p>
    <w:p w:rsidR="00763249" w:rsidRDefault="00763249"/>
    <w:sectPr w:rsidR="00763249" w:rsidSect="007632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95E4E"/>
    <w:rsid w:val="00763249"/>
    <w:rsid w:val="00BA48E8"/>
    <w:rsid w:val="00D95E4E"/>
    <w:rsid w:val="00E12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249"/>
  </w:style>
  <w:style w:type="paragraph" w:styleId="1">
    <w:name w:val="heading 1"/>
    <w:basedOn w:val="a"/>
    <w:link w:val="10"/>
    <w:uiPriority w:val="9"/>
    <w:qFormat/>
    <w:rsid w:val="00D95E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95E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95E4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95E4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5E4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95E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95E4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95E4E"/>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D95E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5E4E"/>
    <w:rPr>
      <w:b/>
      <w:bCs/>
    </w:rPr>
  </w:style>
  <w:style w:type="character" w:styleId="a5">
    <w:name w:val="Emphasis"/>
    <w:basedOn w:val="a0"/>
    <w:uiPriority w:val="20"/>
    <w:qFormat/>
    <w:rsid w:val="00D95E4E"/>
    <w:rPr>
      <w:i/>
      <w:iCs/>
    </w:rPr>
  </w:style>
  <w:style w:type="paragraph" w:styleId="a6">
    <w:name w:val="Balloon Text"/>
    <w:basedOn w:val="a"/>
    <w:link w:val="a7"/>
    <w:uiPriority w:val="99"/>
    <w:semiHidden/>
    <w:unhideWhenUsed/>
    <w:rsid w:val="00D95E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5E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113540">
      <w:bodyDiv w:val="1"/>
      <w:marLeft w:val="0"/>
      <w:marRight w:val="0"/>
      <w:marTop w:val="0"/>
      <w:marBottom w:val="0"/>
      <w:divBdr>
        <w:top w:val="none" w:sz="0" w:space="0" w:color="auto"/>
        <w:left w:val="none" w:sz="0" w:space="0" w:color="auto"/>
        <w:bottom w:val="none" w:sz="0" w:space="0" w:color="auto"/>
        <w:right w:val="none" w:sz="0" w:space="0" w:color="auto"/>
      </w:divBdr>
      <w:divsChild>
        <w:div w:id="922447868">
          <w:marLeft w:val="0"/>
          <w:marRight w:val="0"/>
          <w:marTop w:val="75"/>
          <w:marBottom w:val="75"/>
          <w:divBdr>
            <w:top w:val="none" w:sz="0" w:space="0" w:color="auto"/>
            <w:left w:val="none" w:sz="0" w:space="0" w:color="auto"/>
            <w:bottom w:val="none" w:sz="0" w:space="0" w:color="auto"/>
            <w:right w:val="none" w:sz="0" w:space="0" w:color="auto"/>
          </w:divBdr>
          <w:divsChild>
            <w:div w:id="558512924">
              <w:marLeft w:val="0"/>
              <w:marRight w:val="150"/>
              <w:marTop w:val="0"/>
              <w:marBottom w:val="0"/>
              <w:divBdr>
                <w:top w:val="single" w:sz="6" w:space="2" w:color="444444"/>
                <w:left w:val="single" w:sz="6" w:space="2" w:color="444444"/>
                <w:bottom w:val="single" w:sz="6" w:space="2" w:color="444444"/>
                <w:right w:val="single" w:sz="6" w:space="2" w:color="444444"/>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legri.ru/deti/sovety-dlja-mam/semeinaja-biblioteka/raskraski-na-temu-leto-dlja-detei.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1218</Words>
  <Characters>6943</Characters>
  <Application>Microsoft Office Word</Application>
  <DocSecurity>0</DocSecurity>
  <Lines>57</Lines>
  <Paragraphs>16</Paragraphs>
  <ScaleCrop>false</ScaleCrop>
  <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ПК</cp:lastModifiedBy>
  <cp:revision>4</cp:revision>
  <dcterms:created xsi:type="dcterms:W3CDTF">2018-08-13T18:00:00Z</dcterms:created>
  <dcterms:modified xsi:type="dcterms:W3CDTF">2019-06-13T16:15:00Z</dcterms:modified>
</cp:coreProperties>
</file>