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B0" w:rsidRDefault="00DB02B0" w:rsidP="00217739">
      <w:r>
        <w:rPr>
          <w:noProof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Работа\Desktop\мл.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мл.групп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B0" w:rsidRDefault="00DB02B0" w:rsidP="00217739"/>
    <w:p w:rsidR="00DB02B0" w:rsidRDefault="00DB02B0" w:rsidP="00217739"/>
    <w:p w:rsidR="00DB02B0" w:rsidRDefault="00DB02B0" w:rsidP="00217739"/>
    <w:p w:rsidR="00DB02B0" w:rsidRDefault="00DB02B0" w:rsidP="00217739"/>
    <w:p w:rsidR="00DB02B0" w:rsidRDefault="00DB02B0" w:rsidP="00217739"/>
    <w:p w:rsidR="001D357E" w:rsidRDefault="001D357E" w:rsidP="00217739">
      <w:r>
        <w:lastRenderedPageBreak/>
        <w:t>Содержание</w:t>
      </w:r>
    </w:p>
    <w:p w:rsidR="001D357E" w:rsidRPr="001D357E" w:rsidRDefault="001D357E" w:rsidP="00217739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217739" w:rsidRPr="001D357E">
        <w:rPr>
          <w:b/>
        </w:rPr>
        <w:t>Ц</w:t>
      </w:r>
      <w:r w:rsidRPr="001D357E">
        <w:rPr>
          <w:b/>
        </w:rPr>
        <w:t xml:space="preserve">елевой раздел </w:t>
      </w:r>
    </w:p>
    <w:p w:rsidR="001D357E" w:rsidRDefault="001D357E" w:rsidP="00217739">
      <w:r>
        <w:t>Пояснительная записка……………</w:t>
      </w:r>
      <w:r w:rsidR="00217739">
        <w:t>………………………………</w:t>
      </w:r>
      <w:r>
        <w:t>………………………</w:t>
      </w:r>
      <w:r w:rsidR="00DC1AEE">
        <w:t>……</w:t>
      </w:r>
      <w:r w:rsidR="008F7F8F">
        <w:t>1</w:t>
      </w:r>
    </w:p>
    <w:p w:rsidR="001D357E" w:rsidRDefault="001D357E" w:rsidP="00217739">
      <w:r>
        <w:t>-</w:t>
      </w:r>
      <w:r w:rsidR="00217739">
        <w:t>Цели</w:t>
      </w:r>
      <w:r>
        <w:t xml:space="preserve"> и задачи реализации Программы……………………………………………………….</w:t>
      </w:r>
      <w:r w:rsidR="008F7F8F">
        <w:t>1</w:t>
      </w:r>
    </w:p>
    <w:p w:rsidR="001D357E" w:rsidRDefault="001D357E" w:rsidP="001D357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-</w:t>
      </w:r>
      <w:r w:rsidRPr="001D357E">
        <w:rPr>
          <w:rStyle w:val="a3"/>
          <w:b w:val="0"/>
          <w:color w:val="000000" w:themeColor="text1"/>
        </w:rPr>
        <w:t>Принципы и подходы в организации образовательного процесса</w:t>
      </w:r>
      <w:r w:rsidR="008F7F8F">
        <w:rPr>
          <w:rStyle w:val="a3"/>
          <w:b w:val="0"/>
          <w:color w:val="000000" w:themeColor="text1"/>
        </w:rPr>
        <w:t>………………………….2</w:t>
      </w:r>
    </w:p>
    <w:p w:rsidR="001D357E" w:rsidRDefault="001D357E" w:rsidP="001D357E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-В</w:t>
      </w:r>
      <w:r w:rsidR="00EC496F">
        <w:rPr>
          <w:rStyle w:val="a3"/>
          <w:b w:val="0"/>
          <w:color w:val="000000" w:themeColor="text1"/>
        </w:rPr>
        <w:t>озрастные особенности детей 2-4</w:t>
      </w:r>
      <w:r w:rsidR="001B320D">
        <w:rPr>
          <w:rStyle w:val="a3"/>
          <w:b w:val="0"/>
          <w:color w:val="000000" w:themeColor="text1"/>
        </w:rPr>
        <w:t xml:space="preserve"> лет </w:t>
      </w:r>
      <w:r>
        <w:rPr>
          <w:rStyle w:val="a3"/>
          <w:b w:val="0"/>
          <w:color w:val="000000" w:themeColor="text1"/>
        </w:rPr>
        <w:t>……………………………………………………….</w:t>
      </w:r>
      <w:r w:rsidR="008F7F8F">
        <w:rPr>
          <w:rStyle w:val="a3"/>
          <w:b w:val="0"/>
          <w:color w:val="000000" w:themeColor="text1"/>
        </w:rPr>
        <w:t>3</w:t>
      </w:r>
    </w:p>
    <w:p w:rsidR="001D357E" w:rsidRDefault="00217739" w:rsidP="00217739">
      <w:r>
        <w:t>Планируемые резул</w:t>
      </w:r>
      <w:r w:rsidR="001D357E">
        <w:t>ьтаты освоения программы……………………….………………</w:t>
      </w:r>
      <w:r w:rsidR="00DC1AEE">
        <w:t>…..</w:t>
      </w:r>
      <w:r w:rsidR="001D357E">
        <w:t>…</w:t>
      </w:r>
      <w:r w:rsidR="008F7F8F">
        <w:t>.4</w:t>
      </w:r>
    </w:p>
    <w:p w:rsidR="001D357E" w:rsidRDefault="001D357E" w:rsidP="00217739">
      <w:r>
        <w:t>-Целевые ориентиры……………………………………………………………………………</w:t>
      </w:r>
      <w:r w:rsidR="008F7F8F">
        <w:t>5</w:t>
      </w:r>
    </w:p>
    <w:p w:rsidR="001D357E" w:rsidRDefault="001D357E" w:rsidP="00217739">
      <w:r>
        <w:t>-Система оценки результатов освоения программы………………………………………….</w:t>
      </w:r>
      <w:r w:rsidR="008F7F8F">
        <w:t>5</w:t>
      </w:r>
    </w:p>
    <w:p w:rsidR="001D357E" w:rsidRDefault="00217739" w:rsidP="00217739">
      <w:r w:rsidRPr="001D357E">
        <w:rPr>
          <w:b/>
        </w:rPr>
        <w:t>II. Содержательный раздел</w:t>
      </w:r>
      <w:r>
        <w:t xml:space="preserve"> </w:t>
      </w:r>
    </w:p>
    <w:p w:rsidR="001D357E" w:rsidRDefault="001D357E" w:rsidP="00217739">
      <w:r>
        <w:t>- Социально-коммуникативное развитие……………………………………………………..</w:t>
      </w:r>
      <w:r w:rsidR="008F7F8F">
        <w:t>7</w:t>
      </w:r>
    </w:p>
    <w:p w:rsidR="001D357E" w:rsidRDefault="00FC4480" w:rsidP="00217739">
      <w:r>
        <w:t>-</w:t>
      </w:r>
      <w:r w:rsidR="00217739">
        <w:t>Познавательное развитие………………………………………………………………</w:t>
      </w:r>
      <w:r w:rsidR="001D357E">
        <w:t>……</w:t>
      </w:r>
      <w:r>
        <w:t>..</w:t>
      </w:r>
      <w:r w:rsidR="008F7F8F">
        <w:t>11</w:t>
      </w:r>
    </w:p>
    <w:p w:rsidR="001D357E" w:rsidRDefault="00FC4480" w:rsidP="00217739">
      <w:r>
        <w:t>-</w:t>
      </w:r>
      <w:r w:rsidR="00217739">
        <w:t>Речевое развитие</w:t>
      </w:r>
      <w:r w:rsidR="001D357E">
        <w:t>………………………………………………………………………………</w:t>
      </w:r>
      <w:r>
        <w:t>.</w:t>
      </w:r>
      <w:r w:rsidR="008F7F8F">
        <w:t>14</w:t>
      </w:r>
    </w:p>
    <w:p w:rsidR="00FC4480" w:rsidRDefault="00FC4480" w:rsidP="00217739">
      <w:r>
        <w:t>-Художественно-эстетическое развитие………………………………………………………</w:t>
      </w:r>
      <w:r w:rsidR="008F7F8F">
        <w:t>17</w:t>
      </w:r>
    </w:p>
    <w:p w:rsidR="001D357E" w:rsidRDefault="00FC4480" w:rsidP="00217739">
      <w:r>
        <w:t>-</w:t>
      </w:r>
      <w:r w:rsidR="001D357E">
        <w:t>Физическое развитие…………………………………………………………………………</w:t>
      </w:r>
      <w:r>
        <w:t>..</w:t>
      </w:r>
      <w:r w:rsidR="008F7F8F">
        <w:t>20</w:t>
      </w:r>
    </w:p>
    <w:p w:rsidR="00FC4480" w:rsidRDefault="00FC4480" w:rsidP="00217739">
      <w:r>
        <w:t>-Развитие игровой деятельнос</w:t>
      </w:r>
      <w:r w:rsidR="008F7F8F">
        <w:t>ти………………………………………………………………22</w:t>
      </w:r>
    </w:p>
    <w:p w:rsidR="00FC4480" w:rsidRDefault="00FC4480" w:rsidP="00217739">
      <w:r>
        <w:t xml:space="preserve">-Взаимодействие с </w:t>
      </w:r>
      <w:r w:rsidR="008F7F8F">
        <w:t>родителями………………………………………………………..</w:t>
      </w:r>
      <w:r>
        <w:t>………</w:t>
      </w:r>
      <w:r w:rsidR="008F7F8F">
        <w:t>23</w:t>
      </w:r>
    </w:p>
    <w:p w:rsidR="00FC4480" w:rsidRPr="00FC4480" w:rsidRDefault="00217739" w:rsidP="00217739">
      <w:pPr>
        <w:rPr>
          <w:b/>
        </w:rPr>
      </w:pPr>
      <w:r w:rsidRPr="00FC4480">
        <w:rPr>
          <w:b/>
        </w:rPr>
        <w:t xml:space="preserve">III. Организационный раздел </w:t>
      </w:r>
    </w:p>
    <w:p w:rsidR="00DC1AEE" w:rsidRDefault="00DC1AEE" w:rsidP="00217739">
      <w:r>
        <w:t>-Обеспеченность программы методическими материалами и средствами обучения и воспитания……</w:t>
      </w:r>
      <w:r w:rsidR="00D944B5">
        <w:t>…………………………………………………………………………………25</w:t>
      </w:r>
    </w:p>
    <w:p w:rsidR="00FC4480" w:rsidRDefault="00DC1AEE" w:rsidP="00217739">
      <w:r>
        <w:t>-</w:t>
      </w:r>
      <w:r w:rsidR="00217739">
        <w:t>Распорядок и режим</w:t>
      </w:r>
      <w:r>
        <w:t xml:space="preserve"> дня…</w:t>
      </w:r>
      <w:r w:rsidR="00D944B5">
        <w:t>……………………………………………………………………25</w:t>
      </w:r>
    </w:p>
    <w:p w:rsidR="00DC1AEE" w:rsidRDefault="00DC1AEE" w:rsidP="00217739">
      <w:r>
        <w:t>-Комплексно- тематическая модель образова</w:t>
      </w:r>
      <w:r w:rsidR="00D944B5">
        <w:t>тельной деятельности……………………….27</w:t>
      </w:r>
    </w:p>
    <w:p w:rsidR="00DC1AEE" w:rsidRDefault="00DC1AEE" w:rsidP="00217739">
      <w:r>
        <w:t>-Расписание Н</w:t>
      </w:r>
      <w:r w:rsidR="00D944B5">
        <w:t>ОД……………………………………………………………………………...</w:t>
      </w:r>
      <w:r>
        <w:t>..</w:t>
      </w:r>
      <w:r w:rsidR="00D944B5">
        <w:t>27</w:t>
      </w:r>
    </w:p>
    <w:p w:rsidR="00DC1AEE" w:rsidRDefault="00DC1AEE" w:rsidP="00217739">
      <w:r>
        <w:t>-Организация предметно- пространственной развивающей среды…………………………</w:t>
      </w:r>
      <w:r w:rsidR="00D944B5">
        <w:t>28</w:t>
      </w:r>
      <w:bookmarkStart w:id="0" w:name="_GoBack"/>
      <w:bookmarkEnd w:id="0"/>
    </w:p>
    <w:p w:rsidR="00DC1AEE" w:rsidRDefault="00DC1AEE" w:rsidP="00DC1AEE">
      <w:r>
        <w:t>- Литература…………………………………………………………………</w:t>
      </w:r>
      <w:r w:rsidR="00D944B5">
        <w:t>………………….30</w:t>
      </w:r>
    </w:p>
    <w:p w:rsidR="00DC1AEE" w:rsidRDefault="00DC1AEE" w:rsidP="008A3F24">
      <w:pPr>
        <w:jc w:val="center"/>
      </w:pPr>
    </w:p>
    <w:p w:rsidR="00DC1AEE" w:rsidRDefault="00DC1AEE" w:rsidP="008A3F24">
      <w:pPr>
        <w:jc w:val="center"/>
      </w:pPr>
    </w:p>
    <w:p w:rsidR="0050595F" w:rsidRPr="009D7CCF" w:rsidRDefault="009D7CCF" w:rsidP="008A3F24">
      <w:pPr>
        <w:jc w:val="center"/>
        <w:rPr>
          <w:rFonts w:ascii="Verdana" w:hAnsi="Verdana"/>
          <w:i/>
          <w:color w:val="000000" w:themeColor="text1"/>
          <w:szCs w:val="21"/>
        </w:rPr>
      </w:pPr>
      <w:r>
        <w:rPr>
          <w:rStyle w:val="a3"/>
          <w:i/>
          <w:color w:val="000000" w:themeColor="text1"/>
          <w:sz w:val="32"/>
          <w:lang w:val="en-US"/>
        </w:rPr>
        <w:t>I</w:t>
      </w:r>
      <w:r>
        <w:rPr>
          <w:rStyle w:val="a3"/>
          <w:i/>
          <w:color w:val="000000" w:themeColor="text1"/>
          <w:sz w:val="32"/>
        </w:rPr>
        <w:t>.</w:t>
      </w:r>
      <w:r w:rsidR="0050595F" w:rsidRPr="009D7CCF">
        <w:rPr>
          <w:rStyle w:val="a3"/>
          <w:i/>
          <w:color w:val="000000" w:themeColor="text1"/>
          <w:sz w:val="32"/>
        </w:rPr>
        <w:t>Целевой раздел</w:t>
      </w:r>
    </w:p>
    <w:p w:rsidR="0050595F" w:rsidRPr="004135FD" w:rsidRDefault="0050595F" w:rsidP="008A3F24">
      <w:pPr>
        <w:pStyle w:val="a4"/>
        <w:spacing w:before="0" w:beforeAutospacing="0" w:after="0" w:afterAutospacing="0"/>
        <w:jc w:val="center"/>
        <w:rPr>
          <w:rStyle w:val="a3"/>
          <w:i/>
          <w:color w:val="000000" w:themeColor="text1"/>
        </w:rPr>
      </w:pPr>
      <w:r w:rsidRPr="004135FD">
        <w:rPr>
          <w:rStyle w:val="a3"/>
          <w:i/>
          <w:color w:val="000000" w:themeColor="text1"/>
        </w:rPr>
        <w:t>Пояснительная записка</w:t>
      </w:r>
    </w:p>
    <w:p w:rsidR="008C406E" w:rsidRDefault="008C406E" w:rsidP="0050595F">
      <w:pPr>
        <w:pStyle w:val="a4"/>
        <w:shd w:val="clear" w:color="auto" w:fill="FFFFFF"/>
        <w:spacing w:before="0" w:beforeAutospacing="0" w:after="0" w:afterAutospacing="0"/>
        <w:jc w:val="both"/>
      </w:pPr>
    </w:p>
    <w:p w:rsidR="006414E0" w:rsidRDefault="006414E0" w:rsidP="0050595F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Рабочая </w:t>
      </w:r>
      <w:r w:rsidR="00F14C2B">
        <w:t>образовательная программа</w:t>
      </w:r>
      <w:r w:rsidR="008C406E">
        <w:t xml:space="preserve"> младшей группы</w:t>
      </w:r>
      <w:r w:rsidR="00F9089B">
        <w:t xml:space="preserve"> разработана в соответствии с ООП МБДОУ «Большеигнатовский детский сад комбинированного вида» </w:t>
      </w:r>
      <w:r>
        <w:t>с учетом</w:t>
      </w:r>
      <w:r w:rsidR="00F9089B">
        <w:t xml:space="preserve"> примерной общеобразовательной программы дошкольного образования «От рождения до школы»</w:t>
      </w:r>
      <w:r>
        <w:t xml:space="preserve"> под редакцией </w:t>
      </w:r>
      <w:proofErr w:type="spellStart"/>
      <w:r>
        <w:t>Н.Е.Вераксы</w:t>
      </w:r>
      <w:proofErr w:type="spellEnd"/>
      <w:r>
        <w:t xml:space="preserve">, Т.С.Комаровой, М.А.Васильевой. </w:t>
      </w:r>
    </w:p>
    <w:p w:rsidR="00542062" w:rsidRDefault="006414E0">
      <w:r>
        <w:t>Программа определяет содержание и организацию</w:t>
      </w:r>
      <w:r w:rsidR="008C406E">
        <w:t xml:space="preserve"> образовательной деятельности в</w:t>
      </w:r>
      <w:r w:rsidR="00DB024D">
        <w:t xml:space="preserve"> младшей группе ДОО на 2022-2023</w:t>
      </w:r>
      <w:r>
        <w:t xml:space="preserve"> учебный год на уровне дошкольного образования и обеспечивает развитие личности воспитанников в различных видах общения и деятельности с учетом их возрастных, индивидуальных, психологических и физиологических особенностей. Программа направлена на создание условий, которые способствуют полноценному развитию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на фоне эмоционального благополучия воспитанников и положительного отношения к миру, к себе и к другим людям.</w:t>
      </w:r>
    </w:p>
    <w:p w:rsidR="006414E0" w:rsidRDefault="006414E0"/>
    <w:p w:rsidR="008A3F24" w:rsidRDefault="006414E0" w:rsidP="009D7CCF">
      <w:pPr>
        <w:jc w:val="center"/>
        <w:rPr>
          <w:b/>
          <w:i/>
        </w:rPr>
      </w:pPr>
      <w:r w:rsidRPr="004135FD">
        <w:rPr>
          <w:b/>
          <w:i/>
        </w:rPr>
        <w:t>Цели и задачи реализации Программы</w:t>
      </w:r>
    </w:p>
    <w:p w:rsidR="009D7CCF" w:rsidRPr="009D7CCF" w:rsidRDefault="009D7CCF" w:rsidP="009D7CCF">
      <w:pPr>
        <w:jc w:val="center"/>
        <w:rPr>
          <w:b/>
          <w:i/>
        </w:rPr>
      </w:pPr>
    </w:p>
    <w:p w:rsidR="004135FD" w:rsidRPr="009D7CCF" w:rsidRDefault="004135FD">
      <w:pPr>
        <w:rPr>
          <w:color w:val="000000"/>
          <w:szCs w:val="21"/>
          <w:shd w:val="clear" w:color="auto" w:fill="FFFFFF"/>
        </w:rPr>
      </w:pPr>
      <w:r w:rsidRPr="004135FD">
        <w:rPr>
          <w:b/>
          <w:bCs/>
          <w:color w:val="000000"/>
          <w:szCs w:val="21"/>
          <w:shd w:val="clear" w:color="auto" w:fill="FFFFFF"/>
        </w:rPr>
        <w:t>Цель программы</w:t>
      </w:r>
      <w:r w:rsidRPr="004135FD">
        <w:rPr>
          <w:color w:val="000000"/>
          <w:szCs w:val="21"/>
          <w:shd w:val="clear" w:color="auto" w:fill="FFFFFF"/>
        </w:rPr>
        <w:t> 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8A3F24" w:rsidRDefault="006414E0">
      <w:r>
        <w:lastRenderedPageBreak/>
        <w:t xml:space="preserve">Программа направлена на решение </w:t>
      </w:r>
      <w:r w:rsidRPr="008A3F24">
        <w:rPr>
          <w:b/>
        </w:rPr>
        <w:t>следующих задач:</w:t>
      </w:r>
    </w:p>
    <w:p w:rsidR="008A3F24" w:rsidRDefault="006414E0">
      <w:r>
        <w:t xml:space="preserve"> - охраны и укрепления физического и психического здоровья детей, в том числе их эмоционального благополучия; </w:t>
      </w:r>
    </w:p>
    <w:p w:rsidR="008A3F24" w:rsidRDefault="006414E0">
      <w:r>
        <w:t xml:space="preserve">-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8A3F24" w:rsidRDefault="006414E0">
      <w:r>
        <w:t>- обеспечения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8A3F24" w:rsidRDefault="006414E0">
      <w:r>
        <w:t xml:space="preserve"> -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8A3F24" w:rsidRDefault="006414E0">
      <w:r>
        <w:t xml:space="preserve">- объединения обучения и воспитания в целостный 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 и принятых в обществе правил и норм поведения в интересах человека, семьи, общества; </w:t>
      </w:r>
    </w:p>
    <w:p w:rsidR="008A3F24" w:rsidRDefault="006414E0">
      <w:r>
        <w:t>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A3F24" w:rsidRDefault="006414E0">
      <w:r>
        <w:t xml:space="preserve"> - обеспечения вариативности и разнообразия содержания образовательного процесса с учётом образовательных потребностей, способностей и состояния здоровья детей; </w:t>
      </w:r>
    </w:p>
    <w:p w:rsidR="008A3F24" w:rsidRDefault="006414E0">
      <w:r>
        <w:t xml:space="preserve">- формирования </w:t>
      </w:r>
      <w:proofErr w:type="spellStart"/>
      <w:r>
        <w:t>социокультурной</w:t>
      </w:r>
      <w:proofErr w:type="spellEnd"/>
      <w: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6414E0" w:rsidRDefault="006414E0">
      <w:r>
        <w:t>-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135FD" w:rsidRDefault="004135FD"/>
    <w:p w:rsidR="004135FD" w:rsidRDefault="004135FD" w:rsidP="004135FD">
      <w:pPr>
        <w:pStyle w:val="a4"/>
        <w:spacing w:before="0" w:beforeAutospacing="0" w:after="0" w:afterAutospacing="0"/>
        <w:jc w:val="center"/>
        <w:rPr>
          <w:rStyle w:val="a3"/>
          <w:i/>
          <w:color w:val="000000" w:themeColor="text1"/>
        </w:rPr>
      </w:pPr>
      <w:r w:rsidRPr="004135FD">
        <w:rPr>
          <w:rStyle w:val="a3"/>
          <w:i/>
          <w:color w:val="000000" w:themeColor="text1"/>
        </w:rPr>
        <w:t>Принципы и подходы в организации образовательного процесса</w:t>
      </w:r>
    </w:p>
    <w:p w:rsidR="00594F80" w:rsidRPr="004135FD" w:rsidRDefault="00594F80" w:rsidP="004135FD">
      <w:pPr>
        <w:pStyle w:val="a4"/>
        <w:spacing w:before="0" w:beforeAutospacing="0" w:after="0" w:afterAutospacing="0"/>
        <w:jc w:val="center"/>
        <w:rPr>
          <w:rFonts w:ascii="Verdana" w:hAnsi="Verdana"/>
          <w:i/>
          <w:color w:val="000000" w:themeColor="text1"/>
          <w:sz w:val="20"/>
          <w:szCs w:val="21"/>
        </w:rPr>
      </w:pPr>
    </w:p>
    <w:p w:rsidR="00594F80" w:rsidRPr="00594F80" w:rsidRDefault="00594F80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94F80">
        <w:rPr>
          <w:color w:val="000000"/>
        </w:rPr>
        <w:t>При построении рабочей программы учитываются следующие принципы: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1.</w:t>
      </w:r>
      <w:r w:rsidR="00594F80" w:rsidRPr="00594F80">
        <w:rPr>
          <w:color w:val="000000"/>
        </w:rPr>
        <w:t>соответствует принципу развивающего образования, целью которого является развитие ребенка;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="00594F80" w:rsidRPr="00594F80">
        <w:rPr>
          <w:color w:val="000000"/>
        </w:rPr>
        <w:t>сочетает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3.</w:t>
      </w:r>
      <w:r w:rsidR="00594F80" w:rsidRPr="00594F80">
        <w:rPr>
          <w:color w:val="000000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4.</w:t>
      </w:r>
      <w:r w:rsidR="00594F80" w:rsidRPr="00594F80">
        <w:rPr>
          <w:color w:val="000000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</w:t>
      </w:r>
      <w:r w:rsidR="00594F80">
        <w:rPr>
          <w:color w:val="000000"/>
        </w:rPr>
        <w:t xml:space="preserve">ю детей дошкольного возраста; </w:t>
      </w:r>
      <w:r w:rsidR="00594F80" w:rsidRPr="00594F80">
        <w:rPr>
          <w:color w:val="000000"/>
        </w:rPr>
        <w:t>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5.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основывается на комплексно - тематическом принципе построения образовательного процесса;  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6.</w:t>
      </w:r>
      <w:r w:rsidR="00594F80" w:rsidRPr="00594F80">
        <w:rPr>
          <w:color w:val="000000"/>
        </w:rPr>
        <w:t>предусматривает решение программных образовательных задач в совместной деятельности</w:t>
      </w:r>
    </w:p>
    <w:p w:rsidR="00594F80" w:rsidRPr="00594F80" w:rsidRDefault="00594F80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594F80">
        <w:rPr>
          <w:color w:val="000000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7.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8.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самостоятельную деятельность детей;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9.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 xml:space="preserve">учитывает </w:t>
      </w:r>
      <w:proofErr w:type="spellStart"/>
      <w:r w:rsidR="00594F80" w:rsidRPr="00594F80">
        <w:rPr>
          <w:color w:val="000000"/>
        </w:rPr>
        <w:t>гендерную</w:t>
      </w:r>
      <w:proofErr w:type="spellEnd"/>
      <w:r w:rsidR="00594F80" w:rsidRPr="00594F80">
        <w:rPr>
          <w:color w:val="000000"/>
        </w:rPr>
        <w:t xml:space="preserve"> специфику развития детей дошкольного возраста;</w:t>
      </w:r>
    </w:p>
    <w:p w:rsidR="00594F80" w:rsidRPr="00594F80" w:rsidRDefault="00F9089B" w:rsidP="00594F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10.</w:t>
      </w:r>
      <w:r w:rsidR="00594F80" w:rsidRPr="00594F80">
        <w:rPr>
          <w:b/>
          <w:bCs/>
          <w:color w:val="000000"/>
        </w:rPr>
        <w:t> </w:t>
      </w:r>
      <w:r w:rsidR="00594F80" w:rsidRPr="00594F80">
        <w:rPr>
          <w:color w:val="000000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4135FD" w:rsidRDefault="004135FD"/>
    <w:p w:rsidR="007826B5" w:rsidRPr="007826B5" w:rsidRDefault="00ED4B95" w:rsidP="007826B5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  <w:szCs w:val="21"/>
        </w:rPr>
      </w:pPr>
      <w:r>
        <w:rPr>
          <w:b/>
          <w:bCs/>
          <w:i/>
          <w:color w:val="000000"/>
          <w:szCs w:val="21"/>
        </w:rPr>
        <w:t>Возрастные особенности детей 2-4</w:t>
      </w:r>
      <w:r w:rsidR="007826B5" w:rsidRPr="007826B5">
        <w:rPr>
          <w:b/>
          <w:bCs/>
          <w:i/>
          <w:color w:val="000000"/>
          <w:szCs w:val="21"/>
        </w:rPr>
        <w:t>лет.</w:t>
      </w:r>
    </w:p>
    <w:p w:rsidR="007826B5" w:rsidRPr="007826B5" w:rsidRDefault="00EC496F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возрасте 2–4</w:t>
      </w:r>
      <w:r w:rsidR="007826B5" w:rsidRPr="007826B5">
        <w:rPr>
          <w:color w:val="000000"/>
        </w:rPr>
        <w:t xml:space="preserve"> лет ребенок постепенно выходит за пределы семейного круга. Его общение становится </w:t>
      </w:r>
      <w:proofErr w:type="spellStart"/>
      <w:r w:rsidR="007826B5" w:rsidRPr="007826B5">
        <w:rPr>
          <w:color w:val="000000"/>
        </w:rPr>
        <w:t>внеситуативным</w:t>
      </w:r>
      <w:proofErr w:type="spellEnd"/>
      <w:r w:rsidR="007826B5" w:rsidRPr="007826B5">
        <w:rPr>
          <w:color w:val="000000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Изобразительная деятельность ребенка зависит от его представлений о предмете. </w:t>
      </w:r>
      <w:r w:rsidRPr="007826B5">
        <w:rPr>
          <w:color w:val="000000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Большое значение для развития мелкой моторики имеет лепка.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Младшие дошкольники способны под руководством взрослого вылепить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простые предметы.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В младшем дошкольном возрасте развивается </w:t>
      </w:r>
      <w:proofErr w:type="spellStart"/>
      <w:r w:rsidRPr="007826B5">
        <w:rPr>
          <w:color w:val="000000"/>
        </w:rPr>
        <w:t>перцептивная</w:t>
      </w:r>
      <w:proofErr w:type="spellEnd"/>
      <w:r w:rsidRPr="007826B5">
        <w:rPr>
          <w:color w:val="000000"/>
        </w:rPr>
        <w:t xml:space="preserve"> деятельность. Дети от использования </w:t>
      </w:r>
      <w:proofErr w:type="spellStart"/>
      <w:r w:rsidRPr="007826B5">
        <w:rPr>
          <w:color w:val="000000"/>
        </w:rPr>
        <w:t>предэталонов</w:t>
      </w:r>
      <w:proofErr w:type="spellEnd"/>
      <w:r w:rsidRPr="007826B5">
        <w:rPr>
          <w:color w:val="000000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</w:t>
      </w:r>
      <w:r w:rsidRPr="007826B5">
        <w:rPr>
          <w:color w:val="000000"/>
        </w:rPr>
        <w:lastRenderedPageBreak/>
        <w:t>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 </w:t>
      </w:r>
      <w:r w:rsidRPr="007826B5">
        <w:rPr>
          <w:b/>
          <w:bCs/>
          <w:color w:val="000000"/>
        </w:rPr>
        <w:t>Дошкольники способны установить некоторые скрытые связи и отношения между предметами.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Взаимоотношения детей ярко проявляются в игровой деятельности.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Они скорее играют рядом, чем активно вступают во взаимодействие.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</w:t>
      </w:r>
      <w:r w:rsidRPr="007826B5">
        <w:rPr>
          <w:b/>
          <w:bCs/>
          <w:color w:val="000000"/>
        </w:rPr>
        <w:t>Положение ребенка в группе сверстников во многом определяется мнением воспитателя.</w:t>
      </w:r>
    </w:p>
    <w:p w:rsidR="00FF460D" w:rsidRPr="009D7CCF" w:rsidRDefault="007826B5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 </w:t>
      </w:r>
      <w:r w:rsidRPr="007826B5">
        <w:rPr>
          <w:b/>
          <w:bCs/>
          <w:color w:val="000000"/>
        </w:rPr>
        <w:t xml:space="preserve">поведение ребенка еще </w:t>
      </w:r>
      <w:proofErr w:type="spellStart"/>
      <w:r w:rsidRPr="007826B5">
        <w:rPr>
          <w:b/>
          <w:bCs/>
          <w:color w:val="000000"/>
        </w:rPr>
        <w:t>ситуативно</w:t>
      </w:r>
      <w:proofErr w:type="spellEnd"/>
      <w:r w:rsidRPr="007826B5">
        <w:rPr>
          <w:b/>
          <w:bCs/>
          <w:color w:val="000000"/>
        </w:rPr>
        <w:t>. </w:t>
      </w:r>
      <w:r w:rsidRPr="007826B5">
        <w:rPr>
          <w:color w:val="000000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</w:t>
      </w:r>
      <w:r w:rsidR="009D7CCF">
        <w:rPr>
          <w:color w:val="000000"/>
        </w:rPr>
        <w:t xml:space="preserve"> игрушек и сюжетов.</w:t>
      </w:r>
    </w:p>
    <w:p w:rsidR="00FF460D" w:rsidRDefault="00FF460D" w:rsidP="007826B5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         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7826B5">
        <w:rPr>
          <w:b/>
          <w:bCs/>
          <w:i/>
          <w:color w:val="000000"/>
        </w:rPr>
        <w:t>Планируемые результаты освоения программы.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Специфика дошкольного детства (гибкость, пластичность развития</w:t>
      </w:r>
      <w:r w:rsidR="00F125F9">
        <w:rPr>
          <w:color w:val="000000"/>
        </w:rPr>
        <w:t xml:space="preserve"> </w:t>
      </w:r>
      <w:r w:rsidRPr="007826B5">
        <w:rPr>
          <w:color w:val="000000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 xml:space="preserve">Целевые ориентиры, обозначенные в ФГОС ДО, являются общими для всего образовательного пространства Российской Федерации, однако, каждая из примерных </w:t>
      </w:r>
      <w:r w:rsidRPr="007826B5">
        <w:rPr>
          <w:color w:val="000000"/>
        </w:rPr>
        <w:lastRenderedPageBreak/>
        <w:t>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b/>
          <w:bCs/>
          <w:color w:val="000000"/>
        </w:rPr>
        <w:t>Целевые ориентиры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Ребенок интересуется окружающими предметами и активно дейс</w:t>
      </w:r>
      <w:r w:rsidRPr="007826B5">
        <w:rPr>
          <w:color w:val="000000"/>
        </w:rPr>
        <w:softHyphen/>
        <w:t>твует с ними; эмоционально вовлечен в действия с игрушками и другими предметами, стремится проявлять настойчивость в достижении результа</w:t>
      </w:r>
      <w:r w:rsidRPr="007826B5">
        <w:rPr>
          <w:color w:val="000000"/>
        </w:rPr>
        <w:softHyphen/>
        <w:t>та своих действий.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Использует специфические, культурно фиксированные предметные действия, знает назначение бытовых предметов (ложки, расчески, каран</w:t>
      </w:r>
      <w:r w:rsidRPr="007826B5">
        <w:rPr>
          <w:color w:val="000000"/>
        </w:rPr>
        <w:softHyphen/>
        <w:t>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отрицательное отношение к грубости, жадности.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Владеет активной речью, включенной в общение; может обращаться с вопросами и просьбами, понимает речь взрослых; знает названия окру</w:t>
      </w:r>
      <w:r w:rsidRPr="007826B5">
        <w:rPr>
          <w:color w:val="000000"/>
        </w:rPr>
        <w:softHyphen/>
        <w:t>жающих предметов и игрушек. Речь становится полноценным средством общения с другими детьми.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Стремится к общению со взрослыми и активно подражает им в дви</w:t>
      </w:r>
      <w:r w:rsidRPr="007826B5">
        <w:rPr>
          <w:color w:val="000000"/>
        </w:rPr>
        <w:softHyphen/>
        <w:t>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сверстникам; наблюдает за их действиями и подражает им. Умеет играть рядом со сверстниками, не мешая им. Прояв</w:t>
      </w:r>
      <w:r w:rsidRPr="007826B5">
        <w:rPr>
          <w:color w:val="000000"/>
        </w:rPr>
        <w:softHyphen/>
        <w:t>ляет интерес к совместным играм небольшими группами.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окружающему миру природы, с интересом участвует в сезонных наблюдениях.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7826B5" w:rsidRPr="007826B5" w:rsidRDefault="007826B5" w:rsidP="007826B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Проявляет интерес к продуктивной деятельности (рисование, лепка, конструирование, аппликация).</w:t>
      </w:r>
    </w:p>
    <w:p w:rsidR="009D7CCF" w:rsidRPr="009D7CCF" w:rsidRDefault="007826B5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826B5">
        <w:rPr>
          <w:color w:val="000000"/>
        </w:rPr>
        <w:t>У ребенка развита крупная моторика, он стремится осваивать раз</w:t>
      </w:r>
      <w:r w:rsidRPr="007826B5">
        <w:rPr>
          <w:color w:val="000000"/>
        </w:rPr>
        <w:softHyphen/>
        <w:t>личные виды движений (бег, лазанье, перешагивание и пр.). С интересом участвует в подвижных играх с простым содер</w:t>
      </w:r>
      <w:r w:rsidR="009D7CCF">
        <w:rPr>
          <w:color w:val="000000"/>
        </w:rPr>
        <w:t>жанием, несложными дви</w:t>
      </w:r>
      <w:r w:rsidR="009D7CCF">
        <w:rPr>
          <w:color w:val="000000"/>
        </w:rPr>
        <w:softHyphen/>
        <w:t>жениями.</w:t>
      </w:r>
    </w:p>
    <w:p w:rsidR="00BB6A49" w:rsidRPr="00BB6A49" w:rsidRDefault="00BB6A49"/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BB6A49">
        <w:rPr>
          <w:b/>
          <w:bCs/>
          <w:i/>
          <w:color w:val="000000"/>
        </w:rPr>
        <w:t>Система оценки результатов освоения программы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В соответствии с ФГОС ДО, целевые ориентиры не подлежат непос</w:t>
      </w:r>
      <w:r w:rsidRPr="00BB6A49">
        <w:rPr>
          <w:color w:val="000000"/>
        </w:rPr>
        <w:softHyphen/>
        <w:t>редственной оценке, в том числе в виде педагогической диагностики (мо</w:t>
      </w:r>
      <w:r w:rsidRPr="00BB6A49">
        <w:rPr>
          <w:color w:val="000000"/>
        </w:rPr>
        <w:softHyphen/>
        <w:t>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</w:t>
      </w:r>
      <w:r w:rsidRPr="00BB6A49">
        <w:rPr>
          <w:color w:val="000000"/>
        </w:rPr>
        <w:softHyphen/>
        <w:t>ятельности и подготовки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lastRenderedPageBreak/>
        <w:t>Однако педагог в ходе своей работы должен выстраивать индивиду</w:t>
      </w:r>
      <w:r w:rsidRPr="00BB6A49">
        <w:rPr>
          <w:color w:val="000000"/>
        </w:rPr>
        <w:softHyphen/>
        <w:t>альную траекторию развития каждого ребенка. Для этого педагогу не</w:t>
      </w:r>
      <w:r w:rsidRPr="00BB6A49">
        <w:rPr>
          <w:color w:val="000000"/>
        </w:rPr>
        <w:softHyphen/>
        <w:t>обходим инструментарий оценки своей работы, который позволит ему оптимальным образом выстраивать взаимодействие с детьми.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  <w:u w:val="single"/>
        </w:rPr>
        <w:t>Педагогическая диагностика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Реализация программы предполагает оценку индивидуального развития детей. Такая оценка производится пе</w:t>
      </w:r>
      <w:r w:rsidRPr="00BB6A49">
        <w:rPr>
          <w:color w:val="000000"/>
        </w:rPr>
        <w:softHyphen/>
        <w:t>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BB6A49">
        <w:rPr>
          <w:color w:val="000000"/>
        </w:rPr>
        <w:softHyphen/>
        <w:t>ятельности. Инструментарий для педагогической диагностики — карты наблюдений детского развития, позволяющие фиксировать индивиду</w:t>
      </w:r>
      <w:r w:rsidRPr="00BB6A49">
        <w:rPr>
          <w:color w:val="000000"/>
        </w:rPr>
        <w:softHyphen/>
        <w:t>альную динамику и перспективы развития каждого ребенка в ходе: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коммуникации со сверстниками и взрослыми (как меняются спосо</w:t>
      </w:r>
      <w:r w:rsidRPr="00BB6A49">
        <w:rPr>
          <w:color w:val="000000"/>
        </w:rPr>
        <w:softHyphen/>
        <w:t>бы установления и поддержания контакта, принятия совместных реше</w:t>
      </w:r>
      <w:r w:rsidRPr="00BB6A49">
        <w:rPr>
          <w:color w:val="000000"/>
        </w:rPr>
        <w:softHyphen/>
        <w:t>ний, разрешения конфликтов, лидерства и пр.);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игровой деятельности;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познавательной деятельности (как идет развитие детских способ</w:t>
      </w:r>
      <w:r w:rsidRPr="00BB6A49">
        <w:rPr>
          <w:color w:val="000000"/>
        </w:rPr>
        <w:softHyphen/>
        <w:t>ностей, познавательной активности);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проектной деятельности (как идет развитие детской инициативнос</w:t>
      </w:r>
      <w:r w:rsidRPr="00BB6A49">
        <w:rPr>
          <w:color w:val="000000"/>
        </w:rPr>
        <w:softHyphen/>
        <w:t>ти, ответственности и автономии, как развивается умение планировать и организовывать свою деятельность);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художественной деятельности;</w:t>
      </w:r>
    </w:p>
    <w:p w:rsidR="00BB6A49" w:rsidRPr="00BB6A49" w:rsidRDefault="00BB6A49" w:rsidP="00BB6A49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физического развития.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Результаты педагогической диагностики могут использоваться ис</w:t>
      </w:r>
      <w:r w:rsidRPr="00BB6A49">
        <w:rPr>
          <w:color w:val="000000"/>
        </w:rPr>
        <w:softHyphen/>
        <w:t>ключительно для решения следующих образовательных задач:</w:t>
      </w:r>
    </w:p>
    <w:p w:rsidR="00BB6A49" w:rsidRPr="00BB6A49" w:rsidRDefault="00BB6A49" w:rsidP="00BB6A4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индивидуализации образования (в том числе поддержки ребенка, построения его образовательной траектории или профессиональной кор</w:t>
      </w:r>
      <w:r w:rsidRPr="00BB6A49">
        <w:rPr>
          <w:color w:val="000000"/>
        </w:rPr>
        <w:softHyphen/>
        <w:t>рекции особенностей его развития);</w:t>
      </w:r>
    </w:p>
    <w:p w:rsidR="00BB6A49" w:rsidRPr="00BB6A49" w:rsidRDefault="00BB6A49" w:rsidP="00BB6A49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оптимизации работы с группой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9D7CCF" w:rsidRPr="009D7CCF" w:rsidRDefault="00BB6A49" w:rsidP="009D7CC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BB6A49">
        <w:rPr>
          <w:color w:val="000000"/>
        </w:rPr>
        <w:t>Карты наблюдений детского развития с рекомендациями по вы</w:t>
      </w:r>
      <w:r w:rsidRPr="00BB6A49">
        <w:rPr>
          <w:color w:val="000000"/>
        </w:rPr>
        <w:softHyphen/>
        <w:t>страиванию индивидуальной траектории развития каждого ребенка по всем возрастным группам готовятся педагогами на основании методической литературы.</w:t>
      </w:r>
    </w:p>
    <w:p w:rsidR="00BB6A49" w:rsidRPr="009D7CCF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  <w:sz w:val="32"/>
        </w:rPr>
      </w:pPr>
      <w:r w:rsidRPr="009D7CCF">
        <w:rPr>
          <w:b/>
          <w:bCs/>
          <w:i/>
          <w:color w:val="000000" w:themeColor="text1"/>
          <w:sz w:val="32"/>
        </w:rPr>
        <w:t>Содержательный раздел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социально-коммуникативное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познавательное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речевое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художественно-эстетическое развитие;</w:t>
      </w:r>
    </w:p>
    <w:p w:rsidR="00BB6A49" w:rsidRPr="00BB6A49" w:rsidRDefault="00BB6A49" w:rsidP="00BB6A49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физическое развитие.</w:t>
      </w:r>
    </w:p>
    <w:p w:rsidR="00451C3C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 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Социально-коммуникативное развитие</w:t>
      </w:r>
      <w:r w:rsidRPr="00BB6A49">
        <w:rPr>
          <w:color w:val="000000" w:themeColor="text1"/>
        </w:rPr>
        <w:t> направлено на: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усвоение норм и ценностей, принятых в обществе, включая моральные и нравственные ценности;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общения и взаимодействия ребенка со взрослыми и сверстниками;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BB6A49" w:rsidRP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позитивных установок к различным видам труда и творчества;</w:t>
      </w:r>
    </w:p>
    <w:p w:rsidR="00BB6A49" w:rsidRDefault="00BB6A49" w:rsidP="00BB6A4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основ безопасного поведения в быту, социуме, природе.</w:t>
      </w:r>
    </w:p>
    <w:p w:rsidR="0000195A" w:rsidRPr="00BB6A49" w:rsidRDefault="0000195A" w:rsidP="0000195A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 w:themeColor="text1"/>
        </w:rPr>
      </w:pPr>
    </w:p>
    <w:p w:rsidR="00BB6A49" w:rsidRPr="0000195A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i/>
          <w:iCs/>
          <w:color w:val="000000" w:themeColor="text1"/>
        </w:rPr>
        <w:t>Образовательная область</w:t>
      </w:r>
    </w:p>
    <w:p w:rsidR="00BB6A49" w:rsidRPr="0000195A" w:rsidRDefault="0000195A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i/>
          <w:color w:val="000000" w:themeColor="text1"/>
        </w:rPr>
      </w:pPr>
      <w:r>
        <w:rPr>
          <w:b/>
          <w:bCs/>
          <w:i/>
          <w:color w:val="000000" w:themeColor="text1"/>
        </w:rPr>
        <w:t>«Социально</w:t>
      </w:r>
      <w:r w:rsidR="00BB6A49" w:rsidRPr="0000195A">
        <w:rPr>
          <w:b/>
          <w:bCs/>
          <w:i/>
          <w:color w:val="000000" w:themeColor="text1"/>
        </w:rPr>
        <w:t>-</w:t>
      </w:r>
      <w:r>
        <w:rPr>
          <w:b/>
          <w:bCs/>
          <w:i/>
          <w:color w:val="000000" w:themeColor="text1"/>
        </w:rPr>
        <w:t>коммуникативное</w:t>
      </w:r>
      <w:r>
        <w:rPr>
          <w:b/>
          <w:i/>
          <w:color w:val="000000" w:themeColor="text1"/>
        </w:rPr>
        <w:t xml:space="preserve"> </w:t>
      </w:r>
      <w:r>
        <w:rPr>
          <w:b/>
          <w:bCs/>
          <w:i/>
          <w:color w:val="000000" w:themeColor="text1"/>
        </w:rPr>
        <w:t>развитие</w:t>
      </w:r>
      <w:r w:rsidR="00BB6A49" w:rsidRPr="0000195A">
        <w:rPr>
          <w:b/>
          <w:bCs/>
          <w:i/>
          <w:color w:val="000000" w:themeColor="text1"/>
        </w:rPr>
        <w:t>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lastRenderedPageBreak/>
        <w:t>Социализация, развитие общения, нравственное воспитание.</w:t>
      </w:r>
      <w:r w:rsidRPr="00BB6A49">
        <w:rPr>
          <w:color w:val="000000" w:themeColor="text1"/>
        </w:rPr>
        <w:t> 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Ребенок в семье и сообществе, патриотическое воспитание.</w:t>
      </w:r>
      <w:r w:rsidRPr="00BB6A49">
        <w:rPr>
          <w:color w:val="000000" w:themeColor="text1"/>
        </w:rPr>
        <w:t xml:space="preserve"> 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</w:r>
      <w:proofErr w:type="spellStart"/>
      <w:r w:rsidRPr="00BB6A49">
        <w:rPr>
          <w:color w:val="000000" w:themeColor="text1"/>
        </w:rPr>
        <w:t>гендерной</w:t>
      </w:r>
      <w:proofErr w:type="spellEnd"/>
      <w:r w:rsidRPr="00BB6A49">
        <w:rPr>
          <w:color w:val="000000" w:themeColor="text1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Самообслуживание, самостоятельность, трудовое воспитание.</w:t>
      </w:r>
      <w:r w:rsidRPr="00BB6A49">
        <w:rPr>
          <w:color w:val="000000" w:themeColor="text1"/>
        </w:rPr>
        <w:t xml:space="preserve"> Развитие навыков самообслуживания; становление самостоятельности,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собственных действий.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культурно-гигиенических навыков.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первичных представлений о труде взрослых, его роли в обществе и жизни каждого человека.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основ безопасности.</w:t>
      </w:r>
      <w:r w:rsidRPr="00BB6A49">
        <w:rPr>
          <w:color w:val="000000" w:themeColor="text1"/>
        </w:rPr>
        <w:t> 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представлений о некоторых типичных опасных ситуациях и способах поведения в них.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Социализация, развитие общения, нравственное воспитание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жить дружно, вместе пользоваться игрушками, книгами, помогать друг другу.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Приучать детей к вежливости (учить здороваться, прощаться, благодарить за помощь).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Ребенок в семье и сообществе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Образ Я.</w:t>
      </w:r>
      <w:r w:rsidRPr="00BB6A49">
        <w:rPr>
          <w:color w:val="000000" w:themeColor="text1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Семья.</w:t>
      </w:r>
      <w:r w:rsidRPr="00BB6A49">
        <w:rPr>
          <w:color w:val="000000" w:themeColor="text1"/>
        </w:rPr>
        <w:t> Беседовать с ребенком о членах его семьи (как зовут, чем занимаются, как играют с ребенком и пр.).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Детский сад.</w:t>
      </w:r>
      <w:r w:rsidRPr="00BB6A49">
        <w:rPr>
          <w:color w:val="000000" w:themeColor="text1"/>
        </w:rPr>
        <w:t> 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Обращать внимание детей на различные растения, на их разнообразие и красоту.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Совершенствовать умение свободно ориентироваться в помещениях и на участке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Самообслуживание, самостоятельность, трудовое воспитание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Культурно-гигиенические навыки.</w:t>
      </w:r>
      <w:r w:rsidRPr="00BB6A49">
        <w:rPr>
          <w:color w:val="000000" w:themeColor="text1"/>
        </w:rPr>
        <w:t> Совершенствовать культурно-гигиенические навыки, формировать простейшие навыки поведения во время еды, умывания.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Самообслуживание.</w:t>
      </w:r>
      <w:r w:rsidRPr="00BB6A49">
        <w:rPr>
          <w:color w:val="000000" w:themeColor="text1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Общественно-полезный труд.</w:t>
      </w:r>
      <w:r w:rsidRPr="00BB6A49">
        <w:rPr>
          <w:color w:val="000000" w:themeColor="text1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Приучать соблюдать порядок и чистоту в помещении и на участке детского сада.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Труд в природе.</w:t>
      </w:r>
      <w:r w:rsidRPr="00BB6A49">
        <w:rPr>
          <w:color w:val="000000" w:themeColor="text1"/>
        </w:rPr>
        <w:t> 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Уважение к труду взрослых.</w:t>
      </w:r>
      <w:r w:rsidRPr="00BB6A49">
        <w:rPr>
          <w:color w:val="000000" w:themeColor="text1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00195A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основ безопасности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Безопасное поведение в природе.</w:t>
      </w:r>
      <w:r w:rsidRPr="00BB6A49">
        <w:rPr>
          <w:color w:val="000000" w:themeColor="text1"/>
        </w:rPr>
        <w:t> 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Безопасность на дорогах.</w:t>
      </w:r>
      <w:r w:rsidRPr="00BB6A49">
        <w:rPr>
          <w:color w:val="000000" w:themeColor="text1"/>
        </w:rPr>
        <w:t> Расширять ориентировку в окружающем пространстве. Знакомить детей с правилами дорожного движения.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работой водителя.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Безопасность собственной жизнедеятельности.</w:t>
      </w:r>
      <w:r w:rsidRPr="00BB6A49">
        <w:rPr>
          <w:color w:val="000000" w:themeColor="text1"/>
        </w:rPr>
        <w:t> Знакомить с источниками опасности дома (горячая плита, утюг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обращаться за помощью к взрослым.</w:t>
      </w:r>
    </w:p>
    <w:p w:rsidR="008F7F8F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соблюдать правила безопасности в играх с песком, водой, снегом.</w:t>
      </w:r>
    </w:p>
    <w:p w:rsidR="00877376" w:rsidRDefault="00877376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77376" w:rsidRPr="00BB6A49" w:rsidRDefault="00877376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877376" w:rsidP="00877376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Образовательная область</w:t>
      </w:r>
      <w:r>
        <w:rPr>
          <w:color w:val="000000" w:themeColor="text1"/>
        </w:rPr>
        <w:t xml:space="preserve"> </w:t>
      </w:r>
      <w:r w:rsidRPr="00BB6A49">
        <w:rPr>
          <w:b/>
          <w:bCs/>
          <w:color w:val="000000" w:themeColor="text1"/>
        </w:rPr>
        <w:t xml:space="preserve"> </w:t>
      </w:r>
      <w:r w:rsidR="00BB6A49" w:rsidRPr="00BB6A49">
        <w:rPr>
          <w:b/>
          <w:bCs/>
          <w:color w:val="000000" w:themeColor="text1"/>
        </w:rPr>
        <w:t>«ПОЗНАВАТЕЛЬНОЕ РАЗВИТИЕ»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B6A49">
        <w:rPr>
          <w:color w:val="000000" w:themeColor="text1"/>
        </w:rPr>
        <w:t>социокультурных</w:t>
      </w:r>
      <w:proofErr w:type="spellEnd"/>
      <w:r w:rsidRPr="00BB6A49">
        <w:rPr>
          <w:color w:val="000000" w:themeColor="text1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Развитие познавательно-исследовательской деятельности.</w:t>
      </w:r>
      <w:r w:rsidRPr="00BB6A49">
        <w:rPr>
          <w:color w:val="000000" w:themeColor="text1"/>
        </w:rPr>
        <w:t> 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 xml:space="preserve">Приобщение к </w:t>
      </w:r>
      <w:proofErr w:type="spellStart"/>
      <w:r w:rsidRPr="00BB6A49">
        <w:rPr>
          <w:b/>
          <w:bCs/>
          <w:color w:val="000000" w:themeColor="text1"/>
          <w:u w:val="single"/>
        </w:rPr>
        <w:t>социокультурным</w:t>
      </w:r>
      <w:proofErr w:type="spellEnd"/>
      <w:r w:rsidRPr="00BB6A49">
        <w:rPr>
          <w:b/>
          <w:bCs/>
          <w:color w:val="000000" w:themeColor="text1"/>
          <w:u w:val="single"/>
        </w:rPr>
        <w:t xml:space="preserve"> ценностям.</w:t>
      </w:r>
      <w:r w:rsidRPr="00BB6A49">
        <w:rPr>
          <w:color w:val="000000" w:themeColor="text1"/>
        </w:rPr>
        <w:t> Ознакомление с окружающим социальным миром, расширение кругозора детей, формирование целостной картины мира.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BB6A49">
        <w:rPr>
          <w:color w:val="000000" w:themeColor="text1"/>
        </w:rPr>
        <w:t>социокультурных</w:t>
      </w:r>
      <w:proofErr w:type="spellEnd"/>
      <w:r w:rsidRPr="00BB6A49">
        <w:rPr>
          <w:color w:val="000000" w:themeColor="text1"/>
        </w:rPr>
        <w:t xml:space="preserve"> ценностях нашего народа, об отечественных традициях и праздниках.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элементарных математических представлений.</w:t>
      </w:r>
      <w:r w:rsidRPr="00BB6A49">
        <w:rPr>
          <w:color w:val="000000" w:themeColor="text1"/>
        </w:rPr>
        <w:t> 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Ознакомление с миром природы.</w:t>
      </w:r>
      <w:r w:rsidRPr="00BB6A49">
        <w:rPr>
          <w:color w:val="000000" w:themeColor="text1"/>
        </w:rPr>
        <w:t> 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элементарных математических представлений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Количество.</w:t>
      </w:r>
      <w:r w:rsidRPr="00BB6A49">
        <w:rPr>
          <w:color w:val="000000" w:themeColor="text1"/>
        </w:rPr>
        <w:t> Развивать умение видеть общий признак предметов группы (все мячи — круглые, эти — все красные, эти — все большие и т. д.).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Величина.</w:t>
      </w:r>
      <w:r w:rsidRPr="00BB6A49">
        <w:rPr>
          <w:color w:val="000000" w:themeColor="text1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Форма.</w:t>
      </w:r>
      <w:r w:rsidRPr="00BB6A49">
        <w:rPr>
          <w:color w:val="000000" w:themeColor="text1"/>
        </w:rPr>
        <w:t> 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Ориентировка в пространстве.</w:t>
      </w:r>
      <w:r w:rsidRPr="00BB6A49">
        <w:rPr>
          <w:color w:val="000000" w:themeColor="text1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Ориентировка во времени. Учить ориентироваться в контрастных частях суток: день — ночь, утро — вечер.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Развитие познавательно-исследовательской деятельности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Первичные представления об объектах окружающего мира. </w:t>
      </w:r>
      <w:r w:rsidRPr="00BB6A49">
        <w:rPr>
          <w:color w:val="000000" w:themeColor="text1"/>
        </w:rPr>
        <w:t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толовая, кухонная).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Сенсорное развитие.</w:t>
      </w:r>
      <w:r w:rsidRPr="00BB6A49">
        <w:rPr>
          <w:color w:val="000000" w:themeColor="text1"/>
        </w:rPr>
        <w:t> 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Подсказывать детям название форм (круглая, треугольная, прямоугольная и квадратная).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Дидактические игры.</w:t>
      </w:r>
      <w:r w:rsidRPr="00BB6A49">
        <w:rPr>
          <w:b/>
          <w:bCs/>
          <w:color w:val="000000" w:themeColor="text1"/>
          <w:u w:val="single"/>
        </w:rPr>
        <w:t> </w:t>
      </w:r>
      <w:r w:rsidRPr="00BB6A49">
        <w:rPr>
          <w:color w:val="000000" w:themeColor="text1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совместных дидактических играх учить детей выполнять постепенно усложняющиеся правила.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 xml:space="preserve">Приобщение к </w:t>
      </w:r>
      <w:proofErr w:type="spellStart"/>
      <w:r w:rsidRPr="00BB6A49">
        <w:rPr>
          <w:b/>
          <w:bCs/>
          <w:color w:val="000000" w:themeColor="text1"/>
        </w:rPr>
        <w:t>социокультурным</w:t>
      </w:r>
      <w:proofErr w:type="spellEnd"/>
      <w:r w:rsidRPr="00BB6A49">
        <w:rPr>
          <w:b/>
          <w:bCs/>
          <w:color w:val="000000" w:themeColor="text1"/>
        </w:rPr>
        <w:t xml:space="preserve"> ценностям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знакомить детей с предметами ближайшего окружения, их назначением.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Ознакомление с миром природы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о диких животных (медведь, лиса, белка, еж и др.). Учить узнавать лягушку.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детей о насекомых (бабочка, майский жук, божья коровка, стрекоза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 xml:space="preserve">Дать представления о свойствах воды (льется, переливается, нагревается, охлаждается), песка (сухой — рассыпается, влажный — </w:t>
      </w:r>
      <w:proofErr w:type="spellStart"/>
      <w:r w:rsidRPr="00BB6A49">
        <w:rPr>
          <w:color w:val="000000" w:themeColor="text1"/>
        </w:rPr>
        <w:t>епится</w:t>
      </w:r>
      <w:proofErr w:type="spellEnd"/>
      <w:r w:rsidRPr="00BB6A49">
        <w:rPr>
          <w:color w:val="000000" w:themeColor="text1"/>
        </w:rPr>
        <w:t>), снега (холодный, белый, от тепла — тает).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отражать полученные впечатления в речи и продуктивных видах деятельности.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Сезонные наблюдения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Осень.</w:t>
      </w:r>
      <w:r w:rsidRPr="00BB6A49">
        <w:rPr>
          <w:color w:val="000000" w:themeColor="text1"/>
        </w:rPr>
        <w:t> 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Зима.</w:t>
      </w:r>
      <w:r w:rsidRPr="00BB6A49">
        <w:rPr>
          <w:color w:val="000000" w:themeColor="text1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Весна.</w:t>
      </w:r>
      <w:r w:rsidRPr="00BB6A49">
        <w:rPr>
          <w:color w:val="000000" w:themeColor="text1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Показать, как сажают крупные семена цветочных растений и овощей на грядки.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Лето.</w:t>
      </w:r>
      <w:r w:rsidRPr="00BB6A49">
        <w:rPr>
          <w:color w:val="000000" w:themeColor="text1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0195A" w:rsidRPr="00BB6A49" w:rsidRDefault="0000195A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i/>
          <w:iCs/>
          <w:color w:val="000000" w:themeColor="text1"/>
        </w:rPr>
        <w:t>Образовательная область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«</w:t>
      </w:r>
      <w:r w:rsidR="0000195A">
        <w:rPr>
          <w:b/>
          <w:bCs/>
          <w:color w:val="000000" w:themeColor="text1"/>
        </w:rPr>
        <w:t>Речевое развитие</w:t>
      </w:r>
      <w:r w:rsidRPr="00BB6A49">
        <w:rPr>
          <w:b/>
          <w:bCs/>
          <w:color w:val="000000" w:themeColor="text1"/>
        </w:rPr>
        <w:t>»</w:t>
      </w:r>
    </w:p>
    <w:p w:rsidR="009D7CCF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предпосылки обучения грамоте».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Развитие речи.</w:t>
      </w:r>
      <w:r w:rsidRPr="00BB6A49">
        <w:rPr>
          <w:b/>
          <w:bCs/>
          <w:color w:val="000000" w:themeColor="text1"/>
        </w:rPr>
        <w:t> </w:t>
      </w:r>
      <w:r w:rsidRPr="00BB6A49">
        <w:rPr>
          <w:color w:val="000000" w:themeColor="text1"/>
        </w:rPr>
        <w:t>Развитие свободного общения с взрослыми и детьми,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овладение конструктивными способами и средствами взаимодействия с окружающими.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Практическое овладение воспитанниками нормами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Художественная литература.</w:t>
      </w:r>
      <w:r w:rsidRPr="00BB6A49">
        <w:rPr>
          <w:color w:val="000000" w:themeColor="text1"/>
        </w:rPr>
        <w:t> Воспитание интереса и любви к чтению; развитие литературной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  Воспитание желания и умения слушать художественные произведения,</w:t>
      </w:r>
      <w:r w:rsidR="009C15B1">
        <w:rPr>
          <w:color w:val="000000" w:themeColor="text1"/>
        </w:rPr>
        <w:t xml:space="preserve"> следить за развитием действия.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Развитие речи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Развивающая речевая среда.</w:t>
      </w:r>
      <w:r w:rsidRPr="00BB6A49">
        <w:rPr>
          <w:color w:val="000000" w:themeColor="text1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приучать детей слушать рассказы воспитателя о забавных случаях из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Формирование словаря.</w:t>
      </w:r>
      <w:r w:rsidRPr="00BB6A49">
        <w:rPr>
          <w:color w:val="000000" w:themeColor="text1"/>
        </w:rPr>
        <w:t> 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Звуковая культура речи.</w:t>
      </w:r>
      <w:r w:rsidRPr="00BB6A49">
        <w:rPr>
          <w:color w:val="000000" w:themeColor="text1"/>
        </w:rPr>
        <w:t xml:space="preserve"> Продолжать учить детей внятно произносить в словах гласные (а, у, и, о, э) и некоторые согласные звуки: </w:t>
      </w:r>
      <w:proofErr w:type="spellStart"/>
      <w:r w:rsidRPr="00BB6A49">
        <w:rPr>
          <w:color w:val="000000" w:themeColor="text1"/>
        </w:rPr>
        <w:t>п</w:t>
      </w:r>
      <w:proofErr w:type="spellEnd"/>
      <w:r w:rsidRPr="00BB6A49">
        <w:rPr>
          <w:color w:val="000000" w:themeColor="text1"/>
        </w:rPr>
        <w:t xml:space="preserve"> — б — т — </w:t>
      </w:r>
      <w:proofErr w:type="spellStart"/>
      <w:r w:rsidRPr="00BB6A49">
        <w:rPr>
          <w:color w:val="000000" w:themeColor="text1"/>
        </w:rPr>
        <w:t>д</w:t>
      </w:r>
      <w:proofErr w:type="spellEnd"/>
      <w:r w:rsidRPr="00BB6A49">
        <w:rPr>
          <w:color w:val="000000" w:themeColor="text1"/>
        </w:rPr>
        <w:t xml:space="preserve"> — к — г; </w:t>
      </w:r>
      <w:proofErr w:type="spellStart"/>
      <w:r w:rsidRPr="00BB6A49">
        <w:rPr>
          <w:color w:val="000000" w:themeColor="text1"/>
        </w:rPr>
        <w:t>ф</w:t>
      </w:r>
      <w:proofErr w:type="spellEnd"/>
      <w:r w:rsidRPr="00BB6A49">
        <w:rPr>
          <w:color w:val="000000" w:themeColor="text1"/>
        </w:rPr>
        <w:t xml:space="preserve"> — в; т — с — </w:t>
      </w:r>
      <w:proofErr w:type="spellStart"/>
      <w:r w:rsidRPr="00BB6A49">
        <w:rPr>
          <w:color w:val="000000" w:themeColor="text1"/>
        </w:rPr>
        <w:t>з</w:t>
      </w:r>
      <w:proofErr w:type="spellEnd"/>
      <w:r w:rsidRPr="00BB6A49">
        <w:rPr>
          <w:color w:val="000000" w:themeColor="text1"/>
        </w:rPr>
        <w:t xml:space="preserve"> — </w:t>
      </w:r>
      <w:proofErr w:type="spellStart"/>
      <w:r w:rsidRPr="00BB6A49">
        <w:rPr>
          <w:color w:val="000000" w:themeColor="text1"/>
        </w:rPr>
        <w:t>ц</w:t>
      </w:r>
      <w:proofErr w:type="spellEnd"/>
      <w:r w:rsidRPr="00BB6A49">
        <w:rPr>
          <w:color w:val="000000" w:themeColor="text1"/>
        </w:rPr>
        <w:t>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Развивать моторику </w:t>
      </w:r>
      <w:proofErr w:type="spellStart"/>
      <w:r w:rsidRPr="00BB6A49">
        <w:rPr>
          <w:color w:val="000000" w:themeColor="text1"/>
        </w:rPr>
        <w:t>речедвигательного</w:t>
      </w:r>
      <w:proofErr w:type="spellEnd"/>
      <w:r w:rsidRPr="00BB6A49">
        <w:rPr>
          <w:color w:val="000000" w:themeColor="text1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Грамматический строй речи.</w:t>
      </w:r>
      <w:r w:rsidRPr="00BB6A49">
        <w:rPr>
          <w:color w:val="000000" w:themeColor="text1"/>
        </w:rPr>
        <w:t>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Связная речь.</w:t>
      </w:r>
      <w:r w:rsidRPr="00BB6A49">
        <w:rPr>
          <w:color w:val="000000" w:themeColor="text1"/>
        </w:rPr>
        <w:t> Развивать диалогическую форму речи.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Помогать доброжелательно общаться друг с другом.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потребность делиться своими впечатлениями с воспитателями и родителями.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Приобщение к художественной литературе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 помощью воспитателя инсценировать и драматизировать небольшие отрывки из народных сказок.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читать наизусть</w:t>
      </w:r>
      <w:r w:rsidR="00A90A72">
        <w:rPr>
          <w:color w:val="000000" w:themeColor="text1"/>
        </w:rPr>
        <w:t>:</w:t>
      </w:r>
      <w:r w:rsidRPr="00BB6A49">
        <w:rPr>
          <w:color w:val="000000" w:themeColor="text1"/>
        </w:rPr>
        <w:t xml:space="preserve"> </w:t>
      </w:r>
      <w:proofErr w:type="spellStart"/>
      <w:r w:rsidRPr="00BB6A49">
        <w:rPr>
          <w:color w:val="000000" w:themeColor="text1"/>
        </w:rPr>
        <w:t>потешки</w:t>
      </w:r>
      <w:proofErr w:type="spellEnd"/>
      <w:r w:rsidRPr="00BB6A49">
        <w:rPr>
          <w:color w:val="000000" w:themeColor="text1"/>
        </w:rPr>
        <w:t xml:space="preserve"> и небольшие стихотворения.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способствовать формированию интереса к книгам. Регулярно рассматривать с детьми иллюстрации.</w:t>
      </w:r>
    </w:p>
    <w:p w:rsidR="008F7F8F" w:rsidRPr="00BB6A49" w:rsidRDefault="008F7F8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i/>
          <w:iCs/>
          <w:color w:val="000000" w:themeColor="text1"/>
        </w:rPr>
        <w:t>Образовательная область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«Х</w:t>
      </w:r>
      <w:r w:rsidR="0000195A">
        <w:rPr>
          <w:b/>
          <w:bCs/>
          <w:color w:val="000000" w:themeColor="text1"/>
        </w:rPr>
        <w:t>удожественно</w:t>
      </w:r>
      <w:r w:rsidRPr="00BB6A49">
        <w:rPr>
          <w:b/>
          <w:bCs/>
          <w:color w:val="000000" w:themeColor="text1"/>
        </w:rPr>
        <w:t>-</w:t>
      </w:r>
      <w:r w:rsidR="0000195A">
        <w:rPr>
          <w:b/>
          <w:bCs/>
          <w:color w:val="000000" w:themeColor="text1"/>
        </w:rPr>
        <w:t>эстетическое развитие</w:t>
      </w:r>
      <w:r w:rsidRPr="00BB6A49">
        <w:rPr>
          <w:b/>
          <w:bCs/>
          <w:color w:val="000000" w:themeColor="text1"/>
        </w:rPr>
        <w:t>»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</w:t>
      </w:r>
      <w:r w:rsidRPr="00BB6A49">
        <w:rPr>
          <w:color w:val="000000" w:themeColor="text1"/>
        </w:rPr>
        <w:lastRenderedPageBreak/>
        <w:t>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9D7CCF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Приобщение к искусству.</w:t>
      </w:r>
      <w:r w:rsidRPr="00BB6A49">
        <w:rPr>
          <w:color w:val="000000" w:themeColor="text1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Изобразительная деятельность.</w:t>
      </w:r>
      <w:r w:rsidRPr="00BB6A49">
        <w:rPr>
          <w:color w:val="000000" w:themeColor="text1"/>
        </w:rPr>
        <w:t> 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эмоциональной отзывчивости при восприятии произведений изобразительного искусства.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желания и умения взаимодействовать со сверстниками при создании коллективных работ.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Конструктивно-модельная деятельность.</w:t>
      </w:r>
      <w:r w:rsidRPr="00BB6A49">
        <w:rPr>
          <w:color w:val="000000" w:themeColor="text1"/>
        </w:rPr>
        <w:t> Приобщение к конструированию; развитие интереса к конструктивной деятельности, знакомство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 различными видами конструкторов.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Музыкально-художественная деятельность.</w:t>
      </w:r>
      <w:r w:rsidRPr="00BB6A49">
        <w:rPr>
          <w:color w:val="000000" w:themeColor="text1"/>
        </w:rPr>
        <w:t> 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D7CCF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9D7CCF" w:rsidRPr="00BB6A49" w:rsidRDefault="009D7CCF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Приобщение к искусству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Готовить детей к посещению кукольного театра, выставки детских работ и т. д.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Изобразительная деятельность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Включать в процесс обследования предмета движения обеих рук по предмету, охватывание его руками.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создавать как индивидуальные, так и коллективные композиции в рисунках, лепке, аппликации.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Рисование.</w:t>
      </w:r>
      <w:r w:rsidRPr="00BB6A49">
        <w:rPr>
          <w:color w:val="000000" w:themeColor="text1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Приобщать детей к декоративной деятельности: учить украшать дымковскими узорами силуэты игрушек, вырезанных воспитателем (</w:t>
      </w:r>
      <w:proofErr w:type="spellStart"/>
      <w:r w:rsidRPr="00BB6A49">
        <w:rPr>
          <w:color w:val="000000" w:themeColor="text1"/>
        </w:rPr>
        <w:t>птичка,козлик</w:t>
      </w:r>
      <w:proofErr w:type="spellEnd"/>
      <w:r w:rsidRPr="00BB6A49">
        <w:rPr>
          <w:color w:val="000000" w:themeColor="text1"/>
        </w:rPr>
        <w:t>, конь и др.), и разных предметов (блюдечко, рукавички).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располагать изображения по всему листу.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Лепка.</w:t>
      </w:r>
      <w:r w:rsidRPr="00BB6A49">
        <w:rPr>
          <w:color w:val="000000" w:themeColor="text1"/>
        </w:rPr>
        <w:t> 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аккуратно пользоваться глиной, класть комочки и вылепленные предметы на дощечку.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Аппликация.</w:t>
      </w:r>
      <w:r w:rsidRPr="00BB6A49">
        <w:rPr>
          <w:color w:val="000000" w:themeColor="text1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навыки аккуратной работы. Вызывать у детей радость от полученного изображения.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Учить создавать в аппликации на бумаге разной формы (квадрат, </w:t>
      </w:r>
      <w:proofErr w:type="spellStart"/>
      <w:r w:rsidRPr="00BB6A49">
        <w:rPr>
          <w:color w:val="000000" w:themeColor="text1"/>
        </w:rPr>
        <w:t>розета</w:t>
      </w:r>
      <w:proofErr w:type="spellEnd"/>
      <w:r w:rsidRPr="00BB6A49">
        <w:rPr>
          <w:color w:val="000000" w:themeColor="text1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знание формы предметов и их цвета. Развивать чувство ритма.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Конструктивно-модельная деятельность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BB6A49" w:rsidRPr="0000195A" w:rsidRDefault="00BB6A49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i/>
          <w:iCs/>
          <w:color w:val="000000" w:themeColor="text1"/>
        </w:rPr>
        <w:t>Образовательная область</w:t>
      </w:r>
    </w:p>
    <w:p w:rsidR="00BB6A49" w:rsidRPr="0000195A" w:rsidRDefault="00BB6A49" w:rsidP="0000195A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 w:themeColor="text1"/>
        </w:rPr>
      </w:pPr>
      <w:r w:rsidRPr="0000195A">
        <w:rPr>
          <w:b/>
          <w:bCs/>
          <w:i/>
          <w:color w:val="000000" w:themeColor="text1"/>
        </w:rPr>
        <w:t>«</w:t>
      </w:r>
      <w:r w:rsidR="0000195A">
        <w:rPr>
          <w:b/>
          <w:bCs/>
          <w:i/>
          <w:color w:val="000000" w:themeColor="text1"/>
        </w:rPr>
        <w:t>Физическое развитие</w:t>
      </w:r>
      <w:r w:rsidRPr="0000195A">
        <w:rPr>
          <w:b/>
          <w:bCs/>
          <w:i/>
          <w:color w:val="000000" w:themeColor="text1"/>
        </w:rPr>
        <w:t>»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Формирование начальных представлений о здоровом образе жизни.</w:t>
      </w:r>
      <w:r w:rsidRPr="00BB6A49">
        <w:rPr>
          <w:b/>
          <w:bCs/>
          <w:i/>
          <w:iCs/>
          <w:color w:val="000000" w:themeColor="text1"/>
          <w:u w:val="single"/>
        </w:rPr>
        <w:t> </w:t>
      </w:r>
      <w:r w:rsidRPr="00BB6A49">
        <w:rPr>
          <w:color w:val="000000" w:themeColor="text1"/>
        </w:rPr>
        <w:t>Формирование у детей начальных представлений о здоровом образе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  <w:u w:val="single"/>
        </w:rPr>
        <w:t>Физическая культура.</w:t>
      </w:r>
      <w:r w:rsidRPr="00BB6A49">
        <w:rPr>
          <w:color w:val="000000" w:themeColor="text1"/>
        </w:rPr>
        <w:t> 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Формирование начальных представлений</w:t>
      </w:r>
      <w:r w:rsidR="001050F2">
        <w:rPr>
          <w:b/>
          <w:bCs/>
          <w:color w:val="000000" w:themeColor="text1"/>
        </w:rPr>
        <w:t xml:space="preserve"> </w:t>
      </w:r>
      <w:r w:rsidRPr="00BB6A49">
        <w:rPr>
          <w:b/>
          <w:bCs/>
          <w:color w:val="000000" w:themeColor="text1"/>
        </w:rPr>
        <w:t>о здоровом образе жизни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Дать представление о ценности здоровья; формировать желание вести здоровый образ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умение сообщать о своем самочувствии взрослым, осознавать необходимость лечения.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Формировать потребность в соблюдении навыков гигиены и опрятности в повседневной жизни.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Физическая культура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Обучать хвату за перекладину во время лазанья. Закреплять умение ползать.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реагировать на сигналы «беги», «лови», «стой» и др.; выполнять правила в подвижных играх.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самостоятельность и творчество при выполнении физических упражнений, в подвижных играх.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Подвижные игры</w:t>
      </w:r>
      <w:r w:rsidRPr="00BB6A49">
        <w:rPr>
          <w:color w:val="000000" w:themeColor="text1"/>
        </w:rPr>
        <w:t>. Развивать активность и творчество детей в процессе двигательной деятельности. Организовывать игры с правилами.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lastRenderedPageBreak/>
        <w:t>РАЗВИТИЕ ИГРОВОЙ ДЕЯТЕЛЬНОСТИ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Основные цели и задачи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 xml:space="preserve">Развитие самостоятельности, инициативы, творчества, навыков </w:t>
      </w:r>
      <w:proofErr w:type="spellStart"/>
      <w:r w:rsidRPr="00BB6A49">
        <w:rPr>
          <w:color w:val="000000" w:themeColor="text1"/>
        </w:rPr>
        <w:t>саморегуляции</w:t>
      </w:r>
      <w:proofErr w:type="spellEnd"/>
      <w:r w:rsidRPr="00BB6A49">
        <w:rPr>
          <w:color w:val="000000" w:themeColor="text1"/>
        </w:rPr>
        <w:t>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Содержание психолого-педагогической работы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Сюжетно-ролевые игры.</w:t>
      </w:r>
      <w:r w:rsidRPr="00BB6A49">
        <w:rPr>
          <w:color w:val="000000" w:themeColor="text1"/>
        </w:rPr>
        <w:t> 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BB6A49">
        <w:rPr>
          <w:color w:val="000000" w:themeColor="text1"/>
        </w:rPr>
        <w:t>потешек</w:t>
      </w:r>
      <w:proofErr w:type="spellEnd"/>
      <w:r w:rsidRPr="00BB6A49">
        <w:rPr>
          <w:color w:val="000000" w:themeColor="text1"/>
        </w:rPr>
        <w:t>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Показывать способы ролевого поведения, используя обучающие игры.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умение взаимодействовать и ладить друг с другом в непродолжительной совместной игре.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Подвижные игры.</w:t>
      </w:r>
      <w:r w:rsidRPr="00BB6A49">
        <w:rPr>
          <w:color w:val="000000" w:themeColor="text1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Постепенно вводить игры с более сложными правилами и сменой видов движений.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Театрализованные игры.</w:t>
      </w:r>
      <w:r w:rsidRPr="00BB6A49">
        <w:rPr>
          <w:color w:val="000000" w:themeColor="text1"/>
        </w:rPr>
        <w:t> 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Знакомить детей с приемами вождения настольных кукол. Учить сопровождать движения простой песенкой.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lastRenderedPageBreak/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Побуждать участвовать в беседах о театре (театр — актеры — зрители, поведение людей в зрительном зале).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Дидактические игры.</w:t>
      </w:r>
      <w:r w:rsidRPr="00BB6A49">
        <w:rPr>
          <w:color w:val="000000" w:themeColor="text1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совместных дидактических играх учить детей выполнять постепенно усложняющиеся правила.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b/>
          <w:bCs/>
          <w:color w:val="000000" w:themeColor="text1"/>
        </w:rPr>
        <w:t>ВЗАИМОДЕЙСТВИЕ С РОДИТЕЛЯМИ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В основу реализации работы с семьёй заложены следующие принципы: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партнёрство родителей и педагогов в воспитании и обучении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единое понимание педагогами и родителями целей и задач воспитания и обучения;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помощь, уважение и доверие к ребёнку со стороны педагогов и родителей;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постоянный анализ про</w:t>
      </w:r>
      <w:r w:rsidR="00B611D6">
        <w:rPr>
          <w:color w:val="000000" w:themeColor="text1"/>
        </w:rPr>
        <w:t>цесса взаимодействия семьи и ДОО</w:t>
      </w:r>
      <w:r w:rsidRPr="00BB6A49">
        <w:rPr>
          <w:color w:val="000000" w:themeColor="text1"/>
        </w:rPr>
        <w:t>, его промежуточных и конечных результатов.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Направления работы по взаимодействию с семьями воспитанников следующие: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защита прав ребёнка в семье и детском саду;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воспитание, развитие и оздоровление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детско-родительские отношения;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взаимоотношения детей со сверстниками и взрослыми;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коррекция нарушений в развитии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Основными задачами, стоящими перед коллективом в работе с родителями, являются: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изучение семьи;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привлечение родителей к акти</w:t>
      </w:r>
      <w:r w:rsidR="00B611D6">
        <w:rPr>
          <w:color w:val="000000" w:themeColor="text1"/>
        </w:rPr>
        <w:t>вному участию в деятельности ДОО</w:t>
      </w:r>
      <w:r w:rsidRPr="00BB6A49">
        <w:rPr>
          <w:color w:val="000000" w:themeColor="text1"/>
        </w:rPr>
        <w:t>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изучение семейного опыта воспитания и обучения детей;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просвещение родителей в области педагогики и детской психологии;</w:t>
      </w:r>
    </w:p>
    <w:p w:rsidR="00BB6A49" w:rsidRPr="00BB6A49" w:rsidRDefault="00BB6A49" w:rsidP="00BB6A4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BB6A49">
        <w:rPr>
          <w:color w:val="000000" w:themeColor="text1"/>
        </w:rPr>
        <w:t>- работа по повышению правовой и педагогической культуры родителей .</w:t>
      </w:r>
    </w:p>
    <w:p w:rsidR="00BD6CE1" w:rsidRDefault="00D600B6" w:rsidP="00C43743">
      <w:r>
        <w:t>План работы с родителями в младшей</w:t>
      </w:r>
      <w:r w:rsidR="001050F2">
        <w:t xml:space="preserve"> группе </w:t>
      </w:r>
      <w:r w:rsidR="007664DE">
        <w:t>на 2022-2023 учебный год</w:t>
      </w:r>
    </w:p>
    <w:tbl>
      <w:tblPr>
        <w:tblStyle w:val="a5"/>
        <w:tblpPr w:leftFromText="180" w:rightFromText="180" w:vertAnchor="page" w:horzAnchor="margin" w:tblpY="3016"/>
        <w:tblW w:w="9992" w:type="dxa"/>
        <w:tblLayout w:type="fixed"/>
        <w:tblLook w:val="04A0"/>
      </w:tblPr>
      <w:tblGrid>
        <w:gridCol w:w="1384"/>
        <w:gridCol w:w="6205"/>
        <w:gridCol w:w="2403"/>
      </w:tblGrid>
      <w:tr w:rsidR="00C43743" w:rsidRPr="00C43743" w:rsidTr="00DB671C">
        <w:trPr>
          <w:trHeight w:val="255"/>
        </w:trPr>
        <w:tc>
          <w:tcPr>
            <w:tcW w:w="1384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05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403" w:type="dxa"/>
          </w:tcPr>
          <w:p w:rsidR="00C43743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B671C" w:rsidRPr="00C43743" w:rsidTr="00DB671C">
        <w:trPr>
          <w:trHeight w:val="3435"/>
        </w:trPr>
        <w:tc>
          <w:tcPr>
            <w:tcW w:w="1384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5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«Мы рады знакомству!»</w:t>
            </w:r>
          </w:p>
          <w:p w:rsidR="00DB671C" w:rsidRPr="00C43743" w:rsidRDefault="00414DBA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671C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Информационный стенд «Не допускайте детей к окну!».</w:t>
            </w:r>
          </w:p>
          <w:p w:rsidR="00DB671C" w:rsidRPr="00C43743" w:rsidRDefault="00414DBA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671C" w:rsidRPr="00C43743">
              <w:rPr>
                <w:rFonts w:ascii="Times New Roman" w:hAnsi="Times New Roman" w:cs="Times New Roman"/>
                <w:sz w:val="24"/>
                <w:szCs w:val="24"/>
              </w:rPr>
              <w:t>.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работ семейного творчества «Забавные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овощата</w:t>
            </w:r>
            <w:proofErr w:type="spellEnd"/>
            <w:r w:rsidR="00DB671C"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71C" w:rsidRPr="00C43743" w:rsidRDefault="00414DBA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671C" w:rsidRPr="00C43743">
              <w:rPr>
                <w:rFonts w:ascii="Times New Roman" w:hAnsi="Times New Roman" w:cs="Times New Roman"/>
                <w:sz w:val="24"/>
                <w:szCs w:val="24"/>
              </w:rPr>
              <w:t>. Консультация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«Кризис 3 лет</w:t>
            </w:r>
            <w:r w:rsidR="00DB671C"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671C" w:rsidRPr="00C43743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1C" w:rsidRDefault="00DB671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2719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05" w:type="dxa"/>
          </w:tcPr>
          <w:p w:rsidR="00C43743" w:rsidRPr="00C43743" w:rsidRDefault="00C112C7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1.Консультация «Формиров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самостоятельности у детей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3743" w:rsidRPr="00C43743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>.</w:t>
            </w:r>
          </w:p>
          <w:p w:rsidR="00C43743" w:rsidRPr="00C43743" w:rsidRDefault="00C112C7" w:rsidP="00DB671C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.Беседа: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«Одежда </w:t>
            </w:r>
            <w:r w:rsidR="00C43743" w:rsidRPr="00C4374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осенью</w:t>
            </w:r>
            <w:r w:rsidR="00C43743" w:rsidRPr="00C4374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».</w:t>
            </w:r>
          </w:p>
          <w:p w:rsidR="00C112C7" w:rsidRDefault="00C112C7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Консультация «Играем и развиваем речь»</w:t>
            </w:r>
          </w:p>
          <w:p w:rsidR="00C112C7" w:rsidRDefault="00C112C7" w:rsidP="00C112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беречь здоровье детей. 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Осторожно, грипп!»</w:t>
            </w:r>
          </w:p>
          <w:p w:rsidR="00C112C7" w:rsidRPr="00C43743" w:rsidRDefault="00C112C7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5E6">
              <w:rPr>
                <w:rFonts w:ascii="Times New Roman" w:hAnsi="Times New Roman" w:cs="Times New Roman"/>
                <w:sz w:val="24"/>
                <w:szCs w:val="24"/>
              </w:rPr>
              <w:t>.Консультация «Семья и семейные ценности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2.Фотогазета «С Днём Матери!».</w:t>
            </w:r>
          </w:p>
          <w:p w:rsidR="00DC05E6" w:rsidRDefault="00C43743" w:rsidP="00DB671C">
            <w:pPr>
              <w:pStyle w:val="ab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3. Консультация «</w:t>
            </w:r>
            <w:r w:rsidR="00DC0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Правила хорошего тона».</w:t>
            </w:r>
          </w:p>
          <w:p w:rsidR="00C43743" w:rsidRPr="00DC05E6" w:rsidRDefault="00C43743" w:rsidP="00DB671C">
            <w:pPr>
              <w:pStyle w:val="ab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4. Мастерская добрых дел: «Мастерим кормушку для птиц!»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743" w:rsidRPr="00C43743" w:rsidTr="00DB671C">
        <w:trPr>
          <w:trHeight w:val="841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1.Родительское </w:t>
            </w:r>
            <w:r w:rsidR="00DC05E6">
              <w:rPr>
                <w:rFonts w:ascii="Times New Roman" w:hAnsi="Times New Roman" w:cs="Times New Roman"/>
                <w:sz w:val="24"/>
                <w:szCs w:val="24"/>
              </w:rPr>
              <w:t>собрание «Моя семья - что может быть дороже для меня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406974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Консультация  «Прогулки и их значение для укрепления здоровья ребёнк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а».</w:t>
            </w:r>
          </w:p>
          <w:p w:rsidR="00C43743" w:rsidRPr="00C43743" w:rsidRDefault="00F21519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Украшаем группу к празднику</w:t>
            </w:r>
          </w:p>
          <w:p w:rsidR="00C43743" w:rsidRPr="00C43743" w:rsidRDefault="00F21519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.Выставка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семейных работ «Ёлочная игрушка», «Волшебные снежинки»</w:t>
            </w:r>
          </w:p>
          <w:p w:rsidR="00C43743" w:rsidRPr="00C43743" w:rsidRDefault="00F21519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43743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Развлечение «Новогодние приключения»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519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F215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3743" w:rsidRPr="00C43743" w:rsidRDefault="00F21519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C43743" w:rsidRPr="00C43743" w:rsidTr="00DB671C">
        <w:trPr>
          <w:trHeight w:val="620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05" w:type="dxa"/>
          </w:tcPr>
          <w:p w:rsidR="00C43743" w:rsidRPr="00C43743" w:rsidRDefault="00B272CD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.Консультация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зимнего травматизма</w:t>
            </w:r>
            <w:r w:rsidR="00C43743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43743" w:rsidRPr="00C43743" w:rsidRDefault="00B272CD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Памятка 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помощь при обморожения</w:t>
            </w:r>
            <w:r w:rsidR="00C43743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43743" w:rsidRDefault="00F14A2C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 «Как сделать зимнюю прогулку приятной и полезной для детей младшего возраста»</w:t>
            </w:r>
          </w:p>
          <w:p w:rsidR="00EA38DE" w:rsidRPr="00C43743" w:rsidRDefault="00EA38DE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3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r w:rsidR="0049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игрушки нужны детям младшего возраста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 Памя</w:t>
            </w:r>
            <w:r w:rsidR="00493D0F">
              <w:rPr>
                <w:rFonts w:ascii="Times New Roman" w:hAnsi="Times New Roman" w:cs="Times New Roman"/>
                <w:sz w:val="24"/>
                <w:szCs w:val="24"/>
              </w:rPr>
              <w:t>тка «Развиваем пальчики – стимулируем речевое развитие ребёнка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93D0F">
              <w:rPr>
                <w:rFonts w:ascii="Times New Roman" w:hAnsi="Times New Roman" w:cs="Times New Roman"/>
                <w:sz w:val="24"/>
                <w:szCs w:val="24"/>
              </w:rPr>
              <w:t>Фотовыставка «Самый лучший - папа мой!»</w:t>
            </w:r>
          </w:p>
          <w:p w:rsidR="00C43743" w:rsidRPr="00C43743" w:rsidRDefault="00493D0F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«Если ребёнок дерётся»</w:t>
            </w:r>
          </w:p>
          <w:p w:rsidR="00C43743" w:rsidRPr="00C43743" w:rsidRDefault="00C43743" w:rsidP="00493D0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43743" w:rsidRPr="00C43743" w:rsidTr="00DB671C">
        <w:trPr>
          <w:trHeight w:val="657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3D0F"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Консультация  «</w:t>
            </w:r>
            <w:r w:rsidR="0049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 развивающих игр для детей младшего дошкольного возраста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334B8B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. Оформление поздравительной газеты «</w:t>
            </w:r>
            <w:r w:rsidR="00493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Самым милым и красивым поздравления мы шлём</w:t>
            </w:r>
            <w:r w:rsidR="00C43743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334B8B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. Мастерская добрых дел: «Птичий дом»</w:t>
            </w:r>
          </w:p>
          <w:p w:rsidR="00C43743" w:rsidRPr="00C43743" w:rsidRDefault="00334B8B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43743"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Памятка «Осторожно, сосульки!»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620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Выставка совместного творчества родителей и детей</w:t>
            </w: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B8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«Весна пришла, птиц позвала</w:t>
            </w:r>
            <w:r w:rsidRPr="00C43743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2.Консультация « Игра как средство воспитания младших дошкольников».</w:t>
            </w:r>
          </w:p>
          <w:p w:rsidR="00C43743" w:rsidRPr="00C43743" w:rsidRDefault="00334B8B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«Чем занять ребенка дома?</w:t>
            </w:r>
            <w:r w:rsidR="00C43743" w:rsidRPr="00C43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43" w:rsidRPr="00C43743" w:rsidTr="00DB671C">
        <w:trPr>
          <w:trHeight w:val="1311"/>
        </w:trPr>
        <w:tc>
          <w:tcPr>
            <w:tcW w:w="1384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05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«Наши достижения».</w:t>
            </w:r>
          </w:p>
          <w:p w:rsidR="00C43743" w:rsidRPr="00C43743" w:rsidRDefault="00C43743" w:rsidP="00DB671C">
            <w:pPr>
              <w:pStyle w:val="a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2.Памятка «</w:t>
            </w: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Осторожно, клещи!»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3.Папка-передвижка «День Победы!»</w:t>
            </w:r>
          </w:p>
          <w:p w:rsidR="00C43743" w:rsidRPr="00C43743" w:rsidRDefault="00334B8B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Памятка «Безопасность в летний период»</w:t>
            </w:r>
          </w:p>
        </w:tc>
        <w:tc>
          <w:tcPr>
            <w:tcW w:w="2403" w:type="dxa"/>
          </w:tcPr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C437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43" w:rsidRPr="00C43743" w:rsidRDefault="00C43743" w:rsidP="00DB671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43" w:rsidRPr="00C43743" w:rsidRDefault="00C43743" w:rsidP="00C4374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D6CE1" w:rsidRDefault="00BD6CE1" w:rsidP="00572CA8">
      <w:pPr>
        <w:jc w:val="center"/>
      </w:pPr>
    </w:p>
    <w:p w:rsidR="00572CA8" w:rsidRPr="009D7CCF" w:rsidRDefault="00572CA8" w:rsidP="00572CA8">
      <w:pPr>
        <w:jc w:val="center"/>
        <w:rPr>
          <w:b/>
          <w:i/>
          <w:sz w:val="32"/>
        </w:rPr>
      </w:pPr>
      <w:r w:rsidRPr="009D7CCF">
        <w:rPr>
          <w:b/>
          <w:i/>
          <w:sz w:val="32"/>
        </w:rPr>
        <w:t xml:space="preserve">III. </w:t>
      </w:r>
      <w:r w:rsidR="009D7CCF" w:rsidRPr="009D7CCF">
        <w:rPr>
          <w:b/>
          <w:i/>
          <w:sz w:val="32"/>
        </w:rPr>
        <w:t>Организационный раздел</w:t>
      </w:r>
    </w:p>
    <w:p w:rsidR="00AC283D" w:rsidRDefault="00AC283D" w:rsidP="009D7CCF"/>
    <w:p w:rsidR="00AC283D" w:rsidRDefault="00AC283D" w:rsidP="00AC283D">
      <w:pPr>
        <w:jc w:val="center"/>
        <w:rPr>
          <w:b/>
          <w:i/>
        </w:rPr>
      </w:pPr>
      <w:r w:rsidRPr="00AC283D">
        <w:rPr>
          <w:b/>
          <w:i/>
        </w:rPr>
        <w:t>Обеспеченность Программы методическими материалами и средствами обучения и воспитания</w:t>
      </w:r>
    </w:p>
    <w:p w:rsidR="00AC283D" w:rsidRDefault="00637488" w:rsidP="00AC283D">
      <w:pPr>
        <w:ind w:firstLine="709"/>
      </w:pPr>
      <w:r>
        <w:t xml:space="preserve"> Реализуемая Программа </w:t>
      </w:r>
      <w:r w:rsidR="002A5ED1">
        <w:t>в ДОО</w:t>
      </w:r>
      <w:r>
        <w:t xml:space="preserve"> обеспечена учебно-методическим комплектом.</w:t>
      </w:r>
    </w:p>
    <w:p w:rsidR="00AC283D" w:rsidRDefault="00AC283D" w:rsidP="00AC283D">
      <w:pPr>
        <w:ind w:firstLine="709"/>
      </w:pPr>
      <w:r>
        <w:t xml:space="preserve">В комплект входят: 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 xml:space="preserve">основная образовательная программа дошкольного образования «От рождения до школы»; 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>комплексно – тематическое планирование; методические пособия для педагогов по всем направлениям развития ребенка;</w:t>
      </w:r>
    </w:p>
    <w:p w:rsidR="00AC283D" w:rsidRDefault="00AC283D" w:rsidP="00AC283D">
      <w:pPr>
        <w:pStyle w:val="a6"/>
        <w:numPr>
          <w:ilvl w:val="0"/>
          <w:numId w:val="7"/>
        </w:numPr>
      </w:pPr>
      <w:r>
        <w:t>наглядно – дидактические пособия;</w:t>
      </w:r>
    </w:p>
    <w:p w:rsidR="00AC283D" w:rsidRPr="00AC283D" w:rsidRDefault="00AC283D" w:rsidP="00AC283D">
      <w:pPr>
        <w:pStyle w:val="a6"/>
        <w:numPr>
          <w:ilvl w:val="0"/>
          <w:numId w:val="7"/>
        </w:numPr>
      </w:pPr>
      <w:r>
        <w:t>электронные образовательные ресурсы</w:t>
      </w:r>
    </w:p>
    <w:p w:rsidR="00AC283D" w:rsidRDefault="00AC283D" w:rsidP="00AC283D">
      <w:pPr>
        <w:ind w:firstLine="709"/>
      </w:pPr>
      <w:proofErr w:type="spellStart"/>
      <w:r>
        <w:t>Учебно</w:t>
      </w:r>
      <w:proofErr w:type="spellEnd"/>
      <w:r>
        <w:t xml:space="preserve"> – методическое обеспечение Программы является постоянно развивающимся инструментом профессио</w:t>
      </w:r>
      <w:r w:rsidR="00334B8B">
        <w:t>нальной деятельности, отражающим</w:t>
      </w:r>
      <w:r>
        <w:t xml:space="preserve"> дост</w:t>
      </w:r>
      <w:r w:rsidR="00334B8B">
        <w:t>ижения и тенденции в</w:t>
      </w:r>
      <w:r>
        <w:t xml:space="preserve"> дошкольном образовании.</w:t>
      </w:r>
    </w:p>
    <w:p w:rsidR="009D7CCF" w:rsidRDefault="009D7CCF" w:rsidP="00AC283D">
      <w:pPr>
        <w:ind w:firstLine="709"/>
      </w:pPr>
    </w:p>
    <w:p w:rsidR="00AC283D" w:rsidRDefault="00AC283D" w:rsidP="00AC283D">
      <w:pPr>
        <w:jc w:val="center"/>
        <w:rPr>
          <w:b/>
          <w:i/>
        </w:rPr>
      </w:pPr>
      <w:r w:rsidRPr="00AC283D">
        <w:rPr>
          <w:b/>
          <w:i/>
        </w:rPr>
        <w:t>Распорядок дня</w:t>
      </w:r>
    </w:p>
    <w:p w:rsidR="00637488" w:rsidRDefault="00637488" w:rsidP="00AC283D">
      <w:pPr>
        <w:jc w:val="center"/>
        <w:rPr>
          <w:b/>
          <w:i/>
        </w:rPr>
      </w:pPr>
    </w:p>
    <w:p w:rsidR="00637488" w:rsidRDefault="00637488" w:rsidP="00AC283D">
      <w:pPr>
        <w:jc w:val="center"/>
        <w:rPr>
          <w:b/>
          <w:i/>
        </w:rPr>
      </w:pPr>
    </w:p>
    <w:p w:rsidR="00637488" w:rsidRDefault="00637488" w:rsidP="00AC283D">
      <w:pPr>
        <w:jc w:val="center"/>
        <w:rPr>
          <w:b/>
          <w:i/>
        </w:rPr>
      </w:pPr>
    </w:p>
    <w:p w:rsidR="00AC283D" w:rsidRDefault="00AC283D" w:rsidP="00AC283D">
      <w:pPr>
        <w:ind w:firstLine="709"/>
        <w:jc w:val="center"/>
        <w:rPr>
          <w:b/>
          <w:i/>
        </w:rPr>
      </w:pPr>
    </w:p>
    <w:p w:rsidR="00AC283D" w:rsidRDefault="00AC283D" w:rsidP="00AC283D">
      <w:pPr>
        <w:ind w:firstLine="709"/>
      </w:pPr>
      <w:r>
        <w:t>Правильный распорядок дня -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психофизическим особенностям детей. Следует стремиться к тому, чтобы приблизить режим дня к индивидуальным особенностям ребенка.</w:t>
      </w:r>
    </w:p>
    <w:p w:rsidR="00AC283D" w:rsidRDefault="00AC283D" w:rsidP="00AC283D">
      <w:pPr>
        <w:ind w:firstLine="709"/>
      </w:pPr>
    </w:p>
    <w:p w:rsid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390177" w:rsidRPr="00495C87" w:rsidRDefault="00390177" w:rsidP="00390177">
      <w:pPr>
        <w:ind w:left="-851"/>
        <w:jc w:val="center"/>
      </w:pPr>
      <w:r w:rsidRPr="00495C87">
        <w:t>РЕЖИМ ДНЯ</w:t>
      </w:r>
    </w:p>
    <w:p w:rsidR="00390177" w:rsidRPr="00495C87" w:rsidRDefault="00390177" w:rsidP="00390177">
      <w:r w:rsidRPr="00495C87">
        <w:lastRenderedPageBreak/>
        <w:t xml:space="preserve">                                            Младшая группа</w:t>
      </w:r>
    </w:p>
    <w:tbl>
      <w:tblPr>
        <w:tblStyle w:val="a5"/>
        <w:tblW w:w="10197" w:type="dxa"/>
        <w:tblInd w:w="-692" w:type="dxa"/>
        <w:tblLook w:val="01E0"/>
      </w:tblPr>
      <w:tblGrid>
        <w:gridCol w:w="8022"/>
        <w:gridCol w:w="2175"/>
      </w:tblGrid>
      <w:tr w:rsidR="00390177" w:rsidRPr="00F62EAD" w:rsidTr="00451C3C">
        <w:trPr>
          <w:trHeight w:val="497"/>
        </w:trPr>
        <w:tc>
          <w:tcPr>
            <w:tcW w:w="8022" w:type="dxa"/>
          </w:tcPr>
          <w:p w:rsidR="00390177" w:rsidRPr="00F62EAD" w:rsidRDefault="00390177" w:rsidP="004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Режимный момент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Холодный период</w:t>
            </w:r>
          </w:p>
        </w:tc>
      </w:tr>
      <w:tr w:rsidR="00390177" w:rsidRPr="00F62EAD" w:rsidTr="00451C3C">
        <w:trPr>
          <w:trHeight w:val="1141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Приём детей, осмотр, игры, самостоятельная  детская деятельность, игры, утренняя гимнастика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7.30 - 8.30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390177" w:rsidRPr="00F62EAD" w:rsidTr="00451C3C">
        <w:trPr>
          <w:trHeight w:val="276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игровая деятельность 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детей, подготовка к НОД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390177" w:rsidRPr="00F62EAD" w:rsidTr="00451C3C">
        <w:trPr>
          <w:trHeight w:val="948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Непосредственно  образовательная деятельность (общая длительность)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390177" w:rsidRPr="00F62EAD" w:rsidTr="00451C3C">
        <w:trPr>
          <w:trHeight w:val="583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наблюдение)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9.40 - 11.10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11.10 - 11.50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11.50 - 12.30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12.30 - 15.00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гигиенические процедуры, гимнастика после сна, самостоятельная деятельность</w:t>
            </w:r>
            <w:r w:rsidR="00105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50F2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="001050F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75" w:type="dxa"/>
          </w:tcPr>
          <w:p w:rsidR="00390177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  <w:p w:rsidR="001050F2" w:rsidRPr="00F62EAD" w:rsidRDefault="001050F2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15.45</w:t>
            </w:r>
          </w:p>
        </w:tc>
      </w:tr>
      <w:tr w:rsidR="00390177" w:rsidRPr="00F62EAD" w:rsidTr="00451C3C">
        <w:trPr>
          <w:trHeight w:val="454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15.45 - 16.10</w:t>
            </w:r>
          </w:p>
        </w:tc>
      </w:tr>
      <w:tr w:rsidR="00390177" w:rsidRPr="00F62EAD" w:rsidTr="00451C3C">
        <w:trPr>
          <w:trHeight w:val="1242"/>
        </w:trPr>
        <w:tc>
          <w:tcPr>
            <w:tcW w:w="8022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Игры, чтение худ. литературы, самостоятельная деятельность детей,</w:t>
            </w:r>
          </w:p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досуги, уход детей домой</w:t>
            </w:r>
          </w:p>
        </w:tc>
        <w:tc>
          <w:tcPr>
            <w:tcW w:w="2175" w:type="dxa"/>
          </w:tcPr>
          <w:p w:rsidR="00390177" w:rsidRPr="00F62EAD" w:rsidRDefault="00390177" w:rsidP="00451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EAD">
              <w:rPr>
                <w:rFonts w:ascii="Times New Roman" w:hAnsi="Times New Roman" w:cs="Times New Roman"/>
                <w:sz w:val="24"/>
                <w:szCs w:val="24"/>
              </w:rPr>
              <w:t>16.15 - 18.00</w:t>
            </w:r>
          </w:p>
        </w:tc>
      </w:tr>
    </w:tbl>
    <w:p w:rsidR="00390177" w:rsidRPr="00F62EAD" w:rsidRDefault="00390177" w:rsidP="0034311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</w:rPr>
      </w:pP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jc w:val="center"/>
        <w:rPr>
          <w:i/>
          <w:color w:val="000000"/>
        </w:rPr>
      </w:pPr>
      <w:r w:rsidRPr="0034311C">
        <w:rPr>
          <w:b/>
          <w:bCs/>
          <w:i/>
          <w:color w:val="000000"/>
        </w:rPr>
        <w:t>Максимальная учебная нагрузка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Максимально допустимый объем образовательной нагрузки соответствует санитарно - эпидемиологическим правилам и нормативам </w:t>
      </w:r>
      <w:proofErr w:type="spellStart"/>
      <w:r w:rsidR="0098069A">
        <w:rPr>
          <w:bCs/>
          <w:color w:val="000000"/>
        </w:rPr>
        <w:t>СанПиН</w:t>
      </w:r>
      <w:proofErr w:type="spellEnd"/>
      <w:r w:rsidR="0098069A">
        <w:rPr>
          <w:bCs/>
          <w:color w:val="000000"/>
        </w:rPr>
        <w:t xml:space="preserve"> </w:t>
      </w:r>
      <w:r w:rsidR="0098069A" w:rsidRPr="00F4446A">
        <w:t>2.3/2.4.3590-20</w:t>
      </w:r>
      <w:r w:rsidR="00F4446A">
        <w:t>.</w:t>
      </w:r>
      <w:r w:rsidR="0098069A" w:rsidRPr="005905C2">
        <w:rPr>
          <w:color w:val="202124"/>
          <w:shd w:val="clear" w:color="auto" w:fill="FFFFFF"/>
        </w:rPr>
        <w:t> </w:t>
      </w:r>
      <w:r w:rsidR="00F4446A">
        <w:rPr>
          <w:bCs/>
          <w:color w:val="000000"/>
        </w:rPr>
        <w:t xml:space="preserve"> </w:t>
      </w:r>
      <w:r w:rsidRPr="0034311C">
        <w:rPr>
          <w:bCs/>
          <w:color w:val="000000"/>
        </w:rPr>
        <w:t>Санитарно-эпидемиологические требования к устройству, содержанию и организации режима работы дошколь</w:t>
      </w:r>
      <w:r w:rsidR="00F4446A">
        <w:rPr>
          <w:bCs/>
          <w:color w:val="000000"/>
        </w:rPr>
        <w:t>ных образовательных организаций,</w:t>
      </w:r>
      <w:r w:rsidRPr="0034311C">
        <w:rPr>
          <w:color w:val="000000"/>
        </w:rPr>
        <w:t xml:space="preserve"> </w:t>
      </w:r>
      <w:r w:rsidR="00F4446A">
        <w:rPr>
          <w:color w:val="000000"/>
        </w:rPr>
        <w:t>утверждены</w:t>
      </w:r>
      <w:r w:rsidRPr="0034311C">
        <w:rPr>
          <w:color w:val="000000"/>
        </w:rPr>
        <w:t xml:space="preserve"> постановлением Главного государственного санитарного врача Российской Федерации от</w:t>
      </w:r>
      <w:r w:rsidR="00F4446A">
        <w:rPr>
          <w:color w:val="000000"/>
        </w:rPr>
        <w:t xml:space="preserve"> </w:t>
      </w:r>
      <w:r w:rsidR="00F4446A" w:rsidRPr="00F4446A">
        <w:rPr>
          <w:color w:val="000000"/>
          <w:shd w:val="clear" w:color="auto" w:fill="FFFFFF"/>
        </w:rPr>
        <w:t>27 октября 2020 г. №32</w:t>
      </w:r>
      <w:r w:rsidR="00F4446A" w:rsidRPr="00F4446A">
        <w:rPr>
          <w:color w:val="000000"/>
        </w:rPr>
        <w:t>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составляет</w:t>
      </w:r>
    </w:p>
    <w:p w:rsidR="0034311C" w:rsidRPr="00AB0E77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AB0E77">
        <w:rPr>
          <w:bCs/>
          <w:color w:val="000000"/>
        </w:rPr>
        <w:t>2 часа 45 минут.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Продолжительность непрерывной непосредственно образовательной деятельности - </w:t>
      </w:r>
      <w:r w:rsidRPr="0034311C">
        <w:rPr>
          <w:b/>
          <w:bCs/>
          <w:color w:val="000000"/>
        </w:rPr>
        <w:t xml:space="preserve">не </w:t>
      </w:r>
      <w:r w:rsidRPr="00AB0E77">
        <w:rPr>
          <w:bCs/>
          <w:color w:val="000000"/>
        </w:rPr>
        <w:t>более 15 минут.</w:t>
      </w:r>
    </w:p>
    <w:p w:rsidR="0034311C" w:rsidRPr="00AB0E77" w:rsidRDefault="0034311C" w:rsidP="0034311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34311C">
        <w:rPr>
          <w:color w:val="000000"/>
          <w:u w:val="single"/>
        </w:rPr>
        <w:t>Максимально допустимый объем образовательной нагрузки в первой половине дня</w:t>
      </w:r>
      <w:r w:rsidRPr="0034311C">
        <w:rPr>
          <w:color w:val="000000"/>
        </w:rPr>
        <w:t> </w:t>
      </w:r>
      <w:r w:rsidRPr="00AB0E77">
        <w:rPr>
          <w:color w:val="000000"/>
        </w:rPr>
        <w:t>- </w:t>
      </w:r>
      <w:r w:rsidRPr="00AB0E77">
        <w:rPr>
          <w:bCs/>
          <w:color w:val="000000"/>
        </w:rPr>
        <w:t>30 минут.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lastRenderedPageBreak/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</w:t>
      </w:r>
    </w:p>
    <w:p w:rsidR="0034311C" w:rsidRPr="0034311C" w:rsidRDefault="0034311C" w:rsidP="0034311C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000000"/>
        </w:rPr>
      </w:pPr>
      <w:r w:rsidRPr="0034311C">
        <w:rPr>
          <w:color w:val="000000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34311C" w:rsidRDefault="0034311C" w:rsidP="00FA458B">
      <w:pPr>
        <w:jc w:val="center"/>
        <w:rPr>
          <w:b/>
          <w:i/>
        </w:rPr>
      </w:pPr>
    </w:p>
    <w:p w:rsidR="00FA458B" w:rsidRPr="00AB0E77" w:rsidRDefault="00FA458B" w:rsidP="00FA458B">
      <w:pPr>
        <w:jc w:val="center"/>
      </w:pPr>
      <w:r w:rsidRPr="00AB0E77">
        <w:t>Комплексно-тематическая модель образовательной деятельности для детей  младш</w:t>
      </w:r>
      <w:r w:rsidR="00837725" w:rsidRPr="00AB0E77">
        <w:t>ей группы (тематические недели)</w:t>
      </w:r>
    </w:p>
    <w:p w:rsidR="00FA458B" w:rsidRPr="00AB0E77" w:rsidRDefault="00FA458B" w:rsidP="00FA458B"/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Планирование работы с детьми в группе</w:t>
      </w:r>
    </w:p>
    <w:p w:rsidR="00B21EDB" w:rsidRPr="00B21EDB" w:rsidRDefault="00B21EDB" w:rsidP="00B21EDB">
      <w:pPr>
        <w:tabs>
          <w:tab w:val="left" w:pos="5280"/>
        </w:tabs>
        <w:jc w:val="center"/>
      </w:pPr>
    </w:p>
    <w:p w:rsidR="00B21EDB" w:rsidRPr="00B21EDB" w:rsidRDefault="00B21EDB" w:rsidP="00B21EDB">
      <w:pPr>
        <w:tabs>
          <w:tab w:val="left" w:pos="5280"/>
        </w:tabs>
        <w:jc w:val="center"/>
      </w:pPr>
      <w:r w:rsidRPr="00B21EDB">
        <w:t>СЕНТЯБРЬ</w:t>
      </w:r>
    </w:p>
    <w:p w:rsidR="00906380" w:rsidRPr="00906380" w:rsidRDefault="00B21EDB" w:rsidP="00906380">
      <w:pPr>
        <w:tabs>
          <w:tab w:val="left" w:pos="5280"/>
        </w:tabs>
      </w:pPr>
      <w:r w:rsidRPr="00B21EDB">
        <w:t xml:space="preserve"> </w:t>
      </w:r>
      <w:r w:rsidR="00906380" w:rsidRPr="00906380">
        <w:rPr>
          <w:u w:val="single"/>
        </w:rPr>
        <w:t>1 неделя</w:t>
      </w:r>
      <w:r w:rsidR="00906380" w:rsidRPr="00906380">
        <w:t>. Тема на период  с   1-9 сентября  -  «Мой любимый детский сад»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 12-16 сентября –  «Осень. Овощи»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неделя.</w:t>
      </w:r>
      <w:r w:rsidRPr="00906380">
        <w:t xml:space="preserve"> Тема на период  с  19-23 сентября – «Осень. Фрукты»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26-30 сентября – «Золотая осень»</w:t>
      </w:r>
    </w:p>
    <w:p w:rsidR="00906380" w:rsidRPr="00906380" w:rsidRDefault="00906380" w:rsidP="00906380">
      <w:pPr>
        <w:tabs>
          <w:tab w:val="center" w:pos="4677"/>
          <w:tab w:val="left" w:pos="5280"/>
          <w:tab w:val="left" w:pos="5685"/>
        </w:tabs>
      </w:pPr>
      <w:r w:rsidRPr="00906380">
        <w:tab/>
        <w:t>ОКТЯБРЬ</w:t>
      </w:r>
      <w:r w:rsidRPr="00906380">
        <w:tab/>
      </w:r>
      <w:r w:rsidRPr="00906380">
        <w:tab/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3 -7 октября – «Животные осенью»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10-14 октября – «Пернатые осенью»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</w:t>
      </w:r>
      <w:r w:rsidRPr="00906380">
        <w:t>. Тема на период  с  17- 21 октября – «Я в мире человек»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24-28 октября– «Я в мире человек»</w:t>
      </w: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НОЯБРЬ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1-4 ноября – «Моё село, моя страна»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7-11 ноября – «Моё село, моя страна 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</w:t>
      </w:r>
      <w:r w:rsidRPr="00906380">
        <w:t>. Тема на период  с  14-18 ноября – «Наши семейные традиции»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21-30  ноября - «День матери»</w:t>
      </w: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ДЕКАБРЬ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1- 9 декабря – «Зима пришла»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 12-16 декабря – «Зимние забавы»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</w:t>
      </w:r>
      <w:r w:rsidRPr="00906380">
        <w:t>. Тема на период  с  19-23 декабря – «Животные зимой»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26-30 декабря – «Скоро праздник Новый год!»</w:t>
      </w:r>
    </w:p>
    <w:p w:rsidR="00906380" w:rsidRPr="00906380" w:rsidRDefault="00906380" w:rsidP="00906380">
      <w:pPr>
        <w:tabs>
          <w:tab w:val="left" w:pos="5280"/>
        </w:tabs>
      </w:pPr>
    </w:p>
    <w:p w:rsidR="00906380" w:rsidRPr="00906380" w:rsidRDefault="00906380" w:rsidP="00906380">
      <w:pPr>
        <w:tabs>
          <w:tab w:val="left" w:pos="5280"/>
        </w:tabs>
        <w:jc w:val="center"/>
      </w:pP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ЯНВАРЬ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неделя.</w:t>
      </w:r>
      <w:r w:rsidRPr="00906380">
        <w:t xml:space="preserve"> Тема на период  с 9 – 13 января – «Зимние чудеса (сказки)»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16 - 20 января – «Зимние развлечения»</w:t>
      </w:r>
    </w:p>
    <w:p w:rsidR="00906380" w:rsidRPr="00906380" w:rsidRDefault="00906380" w:rsidP="00906380">
      <w:pPr>
        <w:tabs>
          <w:tab w:val="left" w:pos="5280"/>
          <w:tab w:val="left" w:pos="7800"/>
        </w:tabs>
      </w:pPr>
      <w:r w:rsidRPr="00906380">
        <w:rPr>
          <w:u w:val="single"/>
        </w:rPr>
        <w:t>3 неделя</w:t>
      </w:r>
      <w:r w:rsidRPr="00906380">
        <w:t>. Тема на период  с  23 - 27 января – «Зимушка-зима»</w:t>
      </w:r>
      <w:r w:rsidRPr="00906380">
        <w:tab/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30 –31января –  «Чудесный снежный ком»</w:t>
      </w:r>
    </w:p>
    <w:p w:rsidR="009A5AC0" w:rsidRDefault="009A5AC0" w:rsidP="00906380">
      <w:pPr>
        <w:tabs>
          <w:tab w:val="left" w:pos="5280"/>
        </w:tabs>
        <w:jc w:val="center"/>
      </w:pP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ФЕВРАЛЬ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1 -  3 февраля – «Мои добрые поступки»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6 - 10 февраля – «Все профессии нужны, все профессии важны»</w:t>
      </w:r>
    </w:p>
    <w:p w:rsidR="00906380" w:rsidRPr="00906380" w:rsidRDefault="00906380" w:rsidP="00906380">
      <w:pPr>
        <w:tabs>
          <w:tab w:val="left" w:pos="5280"/>
          <w:tab w:val="right" w:pos="9355"/>
        </w:tabs>
      </w:pPr>
      <w:r w:rsidRPr="00906380">
        <w:rPr>
          <w:u w:val="single"/>
        </w:rPr>
        <w:t>3 неделя</w:t>
      </w:r>
      <w:r w:rsidRPr="00906380">
        <w:t>. Тема на период  с  13 - 17 февраля – «Народные традиции. Масленица»</w:t>
      </w:r>
    </w:p>
    <w:p w:rsidR="00906380" w:rsidRPr="00906380" w:rsidRDefault="00906380" w:rsidP="00906380">
      <w:pPr>
        <w:tabs>
          <w:tab w:val="left" w:pos="5280"/>
          <w:tab w:val="right" w:pos="9355"/>
        </w:tabs>
      </w:pPr>
      <w:r w:rsidRPr="00906380">
        <w:rPr>
          <w:u w:val="single"/>
        </w:rPr>
        <w:t>4 неделя</w:t>
      </w:r>
      <w:r w:rsidRPr="00906380">
        <w:t>. Тема на период  с  24 – 28 февраля  – «День защитника Отечества»</w:t>
      </w: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lastRenderedPageBreak/>
        <w:t>МАРТ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1 – 10 марта – «Мамин день»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Тема на период  с  13-17 марта – «Родной край»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</w:t>
      </w:r>
      <w:r w:rsidRPr="00906380">
        <w:t>. Тема на период  с  20  -24 марта – «Театральная неделя»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27 - 31 марта – «Книга - наш друг»</w:t>
      </w: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АПРЕЛЬ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Тема на период  с  3- 7 апреля – «Весна»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2неделя</w:t>
      </w:r>
      <w:r w:rsidRPr="00906380">
        <w:t>. Тема на период   с 10 -14 апреля – «Животные весной»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 неделя</w:t>
      </w:r>
      <w:r w:rsidRPr="00906380">
        <w:t>. Тема на период  с  17- 21 апреля – «Виды транспорта»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4 неделя</w:t>
      </w:r>
      <w:r w:rsidRPr="00906380">
        <w:t>. Тема на период  с  24-28 апреля – «Что я знаю о себе»</w:t>
      </w:r>
    </w:p>
    <w:p w:rsidR="00906380" w:rsidRPr="00906380" w:rsidRDefault="00906380" w:rsidP="00906380">
      <w:pPr>
        <w:tabs>
          <w:tab w:val="left" w:pos="5280"/>
        </w:tabs>
        <w:jc w:val="center"/>
      </w:pPr>
      <w:r w:rsidRPr="00906380">
        <w:t>МАЙ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1 неделя</w:t>
      </w:r>
      <w:r w:rsidRPr="00906380">
        <w:t>.  Тема на период  с  1-5 мая – «Майские праздники. День Победы!»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2 неделя</w:t>
      </w:r>
      <w:r w:rsidRPr="00906380">
        <w:t>.     Тема на период  с  8-12 мая – «Безопасность»</w:t>
      </w:r>
    </w:p>
    <w:p w:rsidR="00906380" w:rsidRPr="00906380" w:rsidRDefault="00906380" w:rsidP="00906380">
      <w:pPr>
        <w:tabs>
          <w:tab w:val="left" w:pos="5280"/>
        </w:tabs>
      </w:pPr>
      <w:r w:rsidRPr="00906380">
        <w:rPr>
          <w:u w:val="single"/>
        </w:rPr>
        <w:t>3-4 неделя</w:t>
      </w:r>
      <w:r w:rsidRPr="00906380">
        <w:t>.  Тема на период  с  15 - 31 мая – «Скоро лето»</w:t>
      </w:r>
    </w:p>
    <w:p w:rsidR="00B21EDB" w:rsidRPr="00906380" w:rsidRDefault="00B21EDB" w:rsidP="00B21EDB">
      <w:pPr>
        <w:tabs>
          <w:tab w:val="left" w:pos="5280"/>
        </w:tabs>
      </w:pPr>
    </w:p>
    <w:p w:rsidR="00AC283D" w:rsidRPr="00B21EDB" w:rsidRDefault="00AC283D" w:rsidP="00AC283D">
      <w:pPr>
        <w:ind w:firstLine="709"/>
        <w:jc w:val="center"/>
        <w:rPr>
          <w:b/>
        </w:rPr>
      </w:pPr>
    </w:p>
    <w:p w:rsidR="00837725" w:rsidRPr="00AB0E77" w:rsidRDefault="00877376" w:rsidP="00AC283D">
      <w:pPr>
        <w:ind w:firstLine="709"/>
        <w:jc w:val="center"/>
      </w:pPr>
      <w:r>
        <w:t>Расписание НОД</w:t>
      </w:r>
      <w:r w:rsidR="00837725" w:rsidRPr="00AB0E77">
        <w:t xml:space="preserve"> младшей группы</w:t>
      </w:r>
    </w:p>
    <w:p w:rsidR="00837725" w:rsidRPr="00F76EBA" w:rsidRDefault="00837725" w:rsidP="00AC283D">
      <w:pPr>
        <w:ind w:firstLine="709"/>
        <w:jc w:val="center"/>
        <w:rPr>
          <w:b/>
        </w:rPr>
      </w:pPr>
    </w:p>
    <w:p w:rsidR="00837725" w:rsidRDefault="00837725" w:rsidP="00837725">
      <w:r w:rsidRPr="00837725">
        <w:t>ПОНЕДЕЛЬНИК</w:t>
      </w:r>
    </w:p>
    <w:p w:rsidR="000401A0" w:rsidRDefault="000401A0" w:rsidP="00837725"/>
    <w:p w:rsidR="00837725" w:rsidRDefault="00837725" w:rsidP="00837725">
      <w:pPr>
        <w:pStyle w:val="a6"/>
        <w:numPr>
          <w:ilvl w:val="0"/>
          <w:numId w:val="8"/>
        </w:numPr>
      </w:pPr>
      <w:r>
        <w:t>Познание: ознакомление с окружающим миром</w:t>
      </w:r>
    </w:p>
    <w:p w:rsidR="00837725" w:rsidRDefault="00837725" w:rsidP="00837725">
      <w:pPr>
        <w:pStyle w:val="a6"/>
        <w:numPr>
          <w:ilvl w:val="0"/>
          <w:numId w:val="8"/>
        </w:numPr>
      </w:pPr>
      <w:r>
        <w:t>Физическая культура</w:t>
      </w:r>
    </w:p>
    <w:p w:rsidR="00837725" w:rsidRDefault="00837725" w:rsidP="00837725">
      <w:pPr>
        <w:pStyle w:val="a6"/>
      </w:pPr>
    </w:p>
    <w:p w:rsidR="00837725" w:rsidRDefault="00837725" w:rsidP="00837725">
      <w:pPr>
        <w:pStyle w:val="a6"/>
        <w:ind w:left="0"/>
      </w:pPr>
      <w:r>
        <w:t>ВТОРНИК</w:t>
      </w:r>
    </w:p>
    <w:p w:rsidR="000401A0" w:rsidRDefault="000401A0" w:rsidP="00837725">
      <w:pPr>
        <w:pStyle w:val="a6"/>
        <w:ind w:left="0"/>
      </w:pPr>
    </w:p>
    <w:p w:rsidR="00837725" w:rsidRDefault="00837725" w:rsidP="00837725">
      <w:pPr>
        <w:pStyle w:val="a6"/>
        <w:numPr>
          <w:ilvl w:val="0"/>
          <w:numId w:val="9"/>
        </w:numPr>
      </w:pPr>
      <w:r>
        <w:t>Познание: ФЭМП</w:t>
      </w:r>
    </w:p>
    <w:p w:rsidR="00837725" w:rsidRDefault="00837725" w:rsidP="00837725">
      <w:pPr>
        <w:pStyle w:val="a6"/>
        <w:numPr>
          <w:ilvl w:val="0"/>
          <w:numId w:val="9"/>
        </w:numPr>
      </w:pPr>
      <w:r>
        <w:t>Музыка</w:t>
      </w:r>
    </w:p>
    <w:p w:rsidR="00837725" w:rsidRDefault="00837725" w:rsidP="00837725">
      <w:pPr>
        <w:pStyle w:val="a6"/>
        <w:ind w:left="0"/>
      </w:pPr>
    </w:p>
    <w:p w:rsidR="00837725" w:rsidRDefault="00837725" w:rsidP="00837725">
      <w:pPr>
        <w:pStyle w:val="a6"/>
        <w:ind w:left="0"/>
      </w:pPr>
      <w:r>
        <w:t>СРЕДА</w:t>
      </w:r>
    </w:p>
    <w:p w:rsidR="000401A0" w:rsidRDefault="000401A0" w:rsidP="00837725">
      <w:pPr>
        <w:pStyle w:val="a6"/>
        <w:ind w:left="0"/>
      </w:pPr>
    </w:p>
    <w:p w:rsidR="00837725" w:rsidRDefault="00AB0E77" w:rsidP="00AB0E77">
      <w:pPr>
        <w:pStyle w:val="a6"/>
        <w:numPr>
          <w:ilvl w:val="0"/>
          <w:numId w:val="14"/>
        </w:numPr>
      </w:pPr>
      <w:r w:rsidRPr="00AB0E77">
        <w:t xml:space="preserve"> </w:t>
      </w:r>
      <w:r>
        <w:t>Художественное творчество: рисование</w:t>
      </w:r>
    </w:p>
    <w:p w:rsidR="00837725" w:rsidRDefault="00AB0E77" w:rsidP="00AB0E77">
      <w:pPr>
        <w:ind w:left="360"/>
      </w:pPr>
      <w:r>
        <w:t xml:space="preserve">2.    </w:t>
      </w:r>
      <w:r w:rsidR="00837725">
        <w:t>Физическая культура</w:t>
      </w:r>
    </w:p>
    <w:p w:rsidR="00837725" w:rsidRDefault="00837725" w:rsidP="00837725"/>
    <w:p w:rsidR="00837725" w:rsidRDefault="00837725" w:rsidP="00837725">
      <w:r>
        <w:t>ЧЕТВЕРГ</w:t>
      </w:r>
    </w:p>
    <w:p w:rsidR="000401A0" w:rsidRDefault="000401A0" w:rsidP="00837725"/>
    <w:p w:rsidR="00AB0E77" w:rsidRDefault="00AB0E77" w:rsidP="000401A0">
      <w:pPr>
        <w:pStyle w:val="a6"/>
        <w:numPr>
          <w:ilvl w:val="0"/>
          <w:numId w:val="13"/>
        </w:numPr>
      </w:pPr>
      <w:r>
        <w:t xml:space="preserve">Коммуникация: развитие речи </w:t>
      </w:r>
    </w:p>
    <w:p w:rsidR="000401A0" w:rsidRDefault="00AB0E77" w:rsidP="000401A0">
      <w:pPr>
        <w:pStyle w:val="a6"/>
        <w:numPr>
          <w:ilvl w:val="0"/>
          <w:numId w:val="13"/>
        </w:numPr>
      </w:pPr>
      <w:r>
        <w:t>Музыка</w:t>
      </w:r>
    </w:p>
    <w:p w:rsidR="00837725" w:rsidRDefault="00837725" w:rsidP="00837725"/>
    <w:p w:rsidR="00837725" w:rsidRDefault="00837725" w:rsidP="00837725">
      <w:r>
        <w:t>ПЯТНИЦА</w:t>
      </w:r>
    </w:p>
    <w:p w:rsidR="000401A0" w:rsidRDefault="000401A0" w:rsidP="00837725"/>
    <w:p w:rsidR="00AB0E77" w:rsidRDefault="00AB0E77" w:rsidP="00837725"/>
    <w:p w:rsidR="00837725" w:rsidRDefault="00AB0E77" w:rsidP="00AB0E77">
      <w:pPr>
        <w:ind w:left="360"/>
      </w:pPr>
      <w:r>
        <w:t xml:space="preserve">1.   </w:t>
      </w:r>
      <w:r w:rsidR="000401A0">
        <w:t>Худо</w:t>
      </w:r>
      <w:r>
        <w:t>жественное творчество: лепка/аппликация</w:t>
      </w:r>
    </w:p>
    <w:p w:rsidR="00AB0E77" w:rsidRDefault="00AB0E77" w:rsidP="00AB0E77">
      <w:pPr>
        <w:ind w:left="360"/>
      </w:pPr>
      <w:r>
        <w:t xml:space="preserve">2.  </w:t>
      </w:r>
      <w:r w:rsidR="000401A0">
        <w:t>Музыка</w:t>
      </w:r>
      <w:r w:rsidRPr="00AB0E77">
        <w:t xml:space="preserve"> </w:t>
      </w:r>
      <w:r>
        <w:t>Физическая культура (на воздухе)</w:t>
      </w:r>
    </w:p>
    <w:p w:rsidR="00AB0E77" w:rsidRDefault="00AB0E77" w:rsidP="00AB0E77"/>
    <w:p w:rsidR="000401A0" w:rsidRDefault="000401A0" w:rsidP="00AB0E77"/>
    <w:p w:rsidR="000401A0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D7CCF" w:rsidRDefault="009D7CCF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9D7CCF" w:rsidRPr="00C522AC" w:rsidRDefault="009D7CCF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0401A0" w:rsidRDefault="000401A0" w:rsidP="00C522AC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C522AC">
        <w:rPr>
          <w:b/>
          <w:bCs/>
          <w:color w:val="000000"/>
        </w:rPr>
        <w:t xml:space="preserve">Предметно-пространственная развивающая среда </w:t>
      </w:r>
      <w:r w:rsidR="00C522AC" w:rsidRPr="00C522AC">
        <w:rPr>
          <w:b/>
          <w:bCs/>
          <w:color w:val="000000"/>
        </w:rPr>
        <w:t>в младшей группе</w:t>
      </w:r>
    </w:p>
    <w:p w:rsidR="009C15B1" w:rsidRPr="00C522AC" w:rsidRDefault="009C15B1" w:rsidP="009C15B1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lastRenderedPageBreak/>
        <w:t>Предметно-развивающая среда выполняет образовательную,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творческих проявлений ребёнка.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познавательной деятельности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Книжный центр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здоровья и физического развития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музыкально-театрализованной деятельности.</w:t>
      </w:r>
    </w:p>
    <w:p w:rsidR="000401A0" w:rsidRPr="00C522AC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сюжетно-ролевых игр.</w:t>
      </w:r>
    </w:p>
    <w:p w:rsidR="000401A0" w:rsidRPr="00EE6451" w:rsidRDefault="000401A0" w:rsidP="000401A0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художественного творчества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познавательной деятельности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знания, вызвать и активизировать интерес к познанию мира.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Дидактические игры по познавательному развитию.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Центр природы, центр детского экспериментирования.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Подбор книг, игр, иллюстраций о разных видах ландшафта, о разных странах и народах, проживающих в них, о космосе, об общественных праздниках.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комнатных растений.</w:t>
      </w:r>
    </w:p>
    <w:p w:rsidR="000401A0" w:rsidRPr="00C522AC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Подбор дидактических игр, иллюстраций о животном и растительном мире, о человеке.</w:t>
      </w:r>
    </w:p>
    <w:p w:rsidR="000401A0" w:rsidRPr="00EE6451" w:rsidRDefault="000401A0" w:rsidP="000401A0">
      <w:pPr>
        <w:pStyle w:val="a4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Художественная литература.</w:t>
      </w:r>
    </w:p>
    <w:p w:rsidR="009D7CCF" w:rsidRPr="009D7CCF" w:rsidRDefault="000401A0" w:rsidP="000401A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522AC">
        <w:rPr>
          <w:b/>
          <w:bCs/>
          <w:color w:val="000000"/>
        </w:rPr>
        <w:t>Книжный центр.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1.Художественная литература.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2. Дидактические игры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5. Материал для детского творчества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здоровья и физического развития.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1. Спортивный инвентарь: мячи, скакалки, ленточки, кегли, кубики и др.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2</w:t>
      </w:r>
      <w:r w:rsidR="000401A0" w:rsidRPr="00C522AC">
        <w:rPr>
          <w:color w:val="000000"/>
        </w:rPr>
        <w:t>.Предметное оснащение для самостоятельной двигательной деятельности.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3</w:t>
      </w:r>
      <w:r w:rsidR="000401A0" w:rsidRPr="00C522AC">
        <w:rPr>
          <w:color w:val="000000"/>
        </w:rPr>
        <w:t>.Иллюстрации, художественная литература: о формировании представлении о здоровом образе жизни.</w:t>
      </w:r>
    </w:p>
    <w:p w:rsidR="000401A0" w:rsidRPr="00C522AC" w:rsidRDefault="00C522AC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4</w:t>
      </w:r>
      <w:r w:rsidR="000401A0" w:rsidRPr="00C522AC">
        <w:rPr>
          <w:color w:val="000000"/>
        </w:rPr>
        <w:t>.Схемы по воспитанию культурно-гигиенических навыков: мытье рук, правила одевания, о правильном питании.</w:t>
      </w:r>
    </w:p>
    <w:p w:rsidR="00C522AC" w:rsidRPr="00C522AC" w:rsidRDefault="000401A0" w:rsidP="00C522AC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t>Центр музыкально-театрализованной деятельности.</w:t>
      </w:r>
    </w:p>
    <w:p w:rsidR="000401A0" w:rsidRPr="00C522AC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Музыкально – дидактические игры.</w:t>
      </w:r>
    </w:p>
    <w:p w:rsidR="000401A0" w:rsidRPr="00C522AC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Музыкальные инструменты.</w:t>
      </w:r>
    </w:p>
    <w:p w:rsidR="000401A0" w:rsidRPr="00EE6451" w:rsidRDefault="000401A0" w:rsidP="000401A0">
      <w:pPr>
        <w:pStyle w:val="a4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Иллюстрации к песням, произведениям композиторов, музыкальных инструментов.</w:t>
      </w:r>
    </w:p>
    <w:p w:rsidR="000401A0" w:rsidRPr="00C522AC" w:rsidRDefault="000401A0" w:rsidP="000401A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b/>
          <w:bCs/>
          <w:color w:val="000000"/>
        </w:rPr>
        <w:lastRenderedPageBreak/>
        <w:t>Центр сюжетно-ролевых игр.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игрового оборудования, игрушек из различных материалов, подбор масок, атрибутов.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Предметы-заместители к играм.</w:t>
      </w:r>
    </w:p>
    <w:p w:rsidR="000401A0" w:rsidRPr="00C522AC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Дидактические и настольно-печатные игры.</w:t>
      </w:r>
    </w:p>
    <w:p w:rsidR="000401A0" w:rsidRPr="009D7CCF" w:rsidRDefault="000401A0" w:rsidP="000401A0">
      <w:pPr>
        <w:pStyle w:val="a4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22AC">
        <w:rPr>
          <w:color w:val="000000"/>
        </w:rPr>
        <w:t>Наличие картотеки сюжетно-ролевых игр.</w:t>
      </w:r>
    </w:p>
    <w:p w:rsidR="000401A0" w:rsidRPr="008F11CB" w:rsidRDefault="008F11CB" w:rsidP="009D7CCF">
      <w:pPr>
        <w:rPr>
          <w:b/>
          <w:color w:val="000000"/>
        </w:rPr>
      </w:pPr>
      <w:r w:rsidRPr="008F11CB">
        <w:rPr>
          <w:b/>
          <w:color w:val="000000"/>
        </w:rPr>
        <w:t>Литература</w:t>
      </w:r>
      <w:r w:rsidR="000401A0">
        <w:rPr>
          <w:rFonts w:ascii="Arial" w:hAnsi="Arial" w:cs="Arial"/>
          <w:color w:val="000000"/>
          <w:sz w:val="21"/>
          <w:szCs w:val="21"/>
        </w:rPr>
        <w:br/>
      </w:r>
    </w:p>
    <w:p w:rsidR="008F11CB" w:rsidRDefault="008F11CB" w:rsidP="008F11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 w:rsidRPr="008F11CB">
        <w:rPr>
          <w:color w:val="000000"/>
        </w:rPr>
        <w:t>От рождения до школы</w:t>
      </w:r>
      <w:r w:rsidR="00EE6451">
        <w:rPr>
          <w:color w:val="000000"/>
        </w:rPr>
        <w:t>.</w:t>
      </w:r>
      <w:r w:rsidRPr="008F11CB">
        <w:rPr>
          <w:color w:val="000000"/>
        </w:rPr>
        <w:t xml:space="preserve"> Основная образовательная программа дошкольного образования/</w:t>
      </w:r>
      <w:r>
        <w:rPr>
          <w:color w:val="000000"/>
        </w:rPr>
        <w:t xml:space="preserve"> </w:t>
      </w:r>
      <w:r w:rsidRPr="008F11CB">
        <w:rPr>
          <w:color w:val="000000"/>
        </w:rPr>
        <w:t xml:space="preserve">Под ред. Н. Е. </w:t>
      </w:r>
      <w:proofErr w:type="spellStart"/>
      <w:r w:rsidRPr="008F11CB">
        <w:rPr>
          <w:color w:val="000000"/>
        </w:rPr>
        <w:t>Вераксы</w:t>
      </w:r>
      <w:proofErr w:type="spellEnd"/>
      <w:r w:rsidRPr="008F11CB">
        <w:rPr>
          <w:color w:val="000000"/>
        </w:rPr>
        <w:t xml:space="preserve">, Т. С. Комаровой, М. А. Васильевой, -3-е изд. </w:t>
      </w:r>
      <w:proofErr w:type="spellStart"/>
      <w:r w:rsidR="000C3BFF">
        <w:rPr>
          <w:color w:val="000000"/>
        </w:rPr>
        <w:t>и</w:t>
      </w:r>
      <w:r w:rsidRPr="008F11CB">
        <w:rPr>
          <w:color w:val="000000"/>
        </w:rPr>
        <w:t>спр</w:t>
      </w:r>
      <w:proofErr w:type="spellEnd"/>
      <w:r w:rsidRPr="008F11CB">
        <w:rPr>
          <w:color w:val="000000"/>
        </w:rPr>
        <w:t xml:space="preserve">. </w:t>
      </w:r>
      <w:r w:rsidR="000C3BFF">
        <w:rPr>
          <w:color w:val="000000"/>
        </w:rPr>
        <w:t xml:space="preserve">и </w:t>
      </w:r>
      <w:r w:rsidRPr="008F11CB">
        <w:rPr>
          <w:color w:val="000000"/>
        </w:rPr>
        <w:t>доп. – М:</w:t>
      </w:r>
      <w:r w:rsidR="00870FDB">
        <w:rPr>
          <w:color w:val="000000"/>
        </w:rPr>
        <w:t xml:space="preserve"> Мозаи</w:t>
      </w:r>
      <w:r w:rsidRPr="008F11CB">
        <w:rPr>
          <w:color w:val="000000"/>
        </w:rPr>
        <w:t xml:space="preserve">ка – Синтез, 2016 – </w:t>
      </w:r>
      <w:r>
        <w:rPr>
          <w:color w:val="000000"/>
        </w:rPr>
        <w:t>368с.</w:t>
      </w:r>
    </w:p>
    <w:p w:rsidR="00C612CB" w:rsidRDefault="008F11C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>Примерное ком</w:t>
      </w:r>
      <w:r w:rsidR="00C612CB">
        <w:rPr>
          <w:color w:val="000000"/>
        </w:rPr>
        <w:t>п</w:t>
      </w:r>
      <w:r>
        <w:rPr>
          <w:color w:val="000000"/>
        </w:rPr>
        <w:t xml:space="preserve">лексно-тематическое планирование к </w:t>
      </w:r>
      <w:r w:rsidR="00C612CB">
        <w:rPr>
          <w:color w:val="000000"/>
        </w:rPr>
        <w:t>п</w:t>
      </w:r>
      <w:r>
        <w:rPr>
          <w:color w:val="000000"/>
        </w:rPr>
        <w:t>рограмме</w:t>
      </w:r>
      <w:r w:rsidR="00C612CB">
        <w:rPr>
          <w:color w:val="000000"/>
        </w:rPr>
        <w:t xml:space="preserve"> «От рождения до школы» Младшая группа / В. В. </w:t>
      </w:r>
      <w:proofErr w:type="spellStart"/>
      <w:r w:rsidR="00C612CB">
        <w:rPr>
          <w:color w:val="000000"/>
        </w:rPr>
        <w:t>Гербова</w:t>
      </w:r>
      <w:proofErr w:type="spellEnd"/>
      <w:r w:rsidR="00C612CB">
        <w:rPr>
          <w:color w:val="000000"/>
        </w:rPr>
        <w:t xml:space="preserve">, Н. Ф. Губанова, О. В. </w:t>
      </w:r>
      <w:proofErr w:type="spellStart"/>
      <w:r w:rsidR="00C612CB">
        <w:rPr>
          <w:color w:val="000000"/>
        </w:rPr>
        <w:t>Дыбина</w:t>
      </w:r>
      <w:proofErr w:type="spellEnd"/>
      <w:r w:rsidR="00C612CB">
        <w:rPr>
          <w:color w:val="000000"/>
        </w:rPr>
        <w:t xml:space="preserve"> и др. –М.</w:t>
      </w:r>
      <w:r w:rsidR="00870FDB">
        <w:rPr>
          <w:color w:val="000000"/>
        </w:rPr>
        <w:t>: Мозаи</w:t>
      </w:r>
      <w:r w:rsidR="00C612CB">
        <w:rPr>
          <w:color w:val="000000"/>
        </w:rPr>
        <w:t>ка-Синтез, 2016 - 160с.</w:t>
      </w:r>
    </w:p>
    <w:p w:rsidR="00870FDB" w:rsidRDefault="00485209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 xml:space="preserve">  И</w:t>
      </w:r>
      <w:r w:rsidR="00870FDB">
        <w:rPr>
          <w:color w:val="000000"/>
        </w:rPr>
        <w:t>. А. ФЭМП: Младшая группа.– М.: Мозаика-Синтез, 2016-64с.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 xml:space="preserve"> В. В. Развитие речи в детском саду. Младшая группа- М.: Мозаика-Синтез-2016-96с: </w:t>
      </w:r>
      <w:proofErr w:type="spellStart"/>
      <w:r>
        <w:rPr>
          <w:color w:val="000000"/>
        </w:rPr>
        <w:t>цв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</w:t>
      </w:r>
      <w:proofErr w:type="spellEnd"/>
      <w:r>
        <w:rPr>
          <w:color w:val="000000"/>
        </w:rPr>
        <w:t>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О. В. Ознакомление с предметным и социальным окружением. Младшая группа– М.: Мозаика-Синтез-2016-80с.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Соломенкова</w:t>
      </w:r>
      <w:proofErr w:type="spellEnd"/>
      <w:r>
        <w:rPr>
          <w:color w:val="000000"/>
        </w:rPr>
        <w:t xml:space="preserve"> О. Н. Озна</w:t>
      </w:r>
      <w:r w:rsidR="00192FBF">
        <w:rPr>
          <w:color w:val="000000"/>
        </w:rPr>
        <w:t>комление с природой в детском са</w:t>
      </w:r>
      <w:r>
        <w:rPr>
          <w:color w:val="000000"/>
        </w:rPr>
        <w:t>ду: Младшая группа.–</w:t>
      </w:r>
      <w:r w:rsidRPr="00870FDB">
        <w:rPr>
          <w:color w:val="000000"/>
        </w:rPr>
        <w:t xml:space="preserve"> </w:t>
      </w:r>
      <w:r>
        <w:rPr>
          <w:color w:val="000000"/>
        </w:rPr>
        <w:t>М.: Мозаика-Синтез-2016- 64с.</w:t>
      </w:r>
    </w:p>
    <w:p w:rsidR="00870FDB" w:rsidRDefault="00010BE4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>Губа</w:t>
      </w:r>
      <w:r w:rsidR="00870FDB">
        <w:rPr>
          <w:color w:val="000000"/>
        </w:rPr>
        <w:t>нова Н. Ф. Развитие игровой деятельности. Младшая группа.– М.: Мозаика-Синтез-2014.-144с.</w:t>
      </w:r>
    </w:p>
    <w:p w:rsidR="00870FDB" w:rsidRDefault="00870FDB" w:rsidP="00C612CB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proofErr w:type="spellStart"/>
      <w:r>
        <w:rPr>
          <w:color w:val="000000"/>
        </w:rPr>
        <w:t>Алябьева</w:t>
      </w:r>
      <w:proofErr w:type="spellEnd"/>
      <w:r>
        <w:rPr>
          <w:color w:val="000000"/>
        </w:rPr>
        <w:t xml:space="preserve"> Е. А.  Игры – путешествия на участке детского сада. – М.: ТЦ Сфера-2016-128с.-</w:t>
      </w:r>
      <w:r w:rsidR="000C3BFF">
        <w:rPr>
          <w:color w:val="000000"/>
        </w:rPr>
        <w:t xml:space="preserve"> </w:t>
      </w:r>
      <w:r>
        <w:rPr>
          <w:color w:val="000000"/>
        </w:rPr>
        <w:t>(Библиотека воспитателя)</w:t>
      </w:r>
    </w:p>
    <w:p w:rsidR="006E31FD" w:rsidRDefault="006E31FD" w:rsidP="006E31FD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Л.И. Физическая культура в детском саду. Младшая группа.</w:t>
      </w:r>
      <w:r w:rsidR="00870FDB">
        <w:rPr>
          <w:color w:val="000000"/>
        </w:rPr>
        <w:t>-</w:t>
      </w:r>
      <w:r w:rsidRPr="006E31FD">
        <w:rPr>
          <w:color w:val="000000"/>
        </w:rPr>
        <w:t xml:space="preserve"> </w:t>
      </w:r>
      <w:r>
        <w:rPr>
          <w:color w:val="000000"/>
        </w:rPr>
        <w:t>М.: Мозаика-Синтез, 2016.</w:t>
      </w:r>
    </w:p>
    <w:p w:rsidR="006E31FD" w:rsidRDefault="006E31FD" w:rsidP="006E31FD">
      <w:pPr>
        <w:pStyle w:val="a4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0" w:firstLine="0"/>
        <w:rPr>
          <w:color w:val="000000"/>
        </w:rPr>
      </w:pPr>
      <w:r>
        <w:rPr>
          <w:color w:val="000000"/>
        </w:rPr>
        <w:t>Комарова Т.С. Изобразительная деятельность в детском саду. Младшая группа.</w:t>
      </w:r>
      <w:r w:rsidRPr="006E31FD">
        <w:rPr>
          <w:color w:val="000000"/>
        </w:rPr>
        <w:t xml:space="preserve"> </w:t>
      </w:r>
      <w:r>
        <w:rPr>
          <w:color w:val="000000"/>
        </w:rPr>
        <w:t>.-</w:t>
      </w:r>
      <w:r w:rsidRPr="006E31FD">
        <w:rPr>
          <w:color w:val="000000"/>
        </w:rPr>
        <w:t xml:space="preserve"> </w:t>
      </w:r>
      <w:r>
        <w:rPr>
          <w:color w:val="000000"/>
        </w:rPr>
        <w:t>М.: Мозаика-Синтез, 2016.</w:t>
      </w:r>
    </w:p>
    <w:p w:rsidR="006E31FD" w:rsidRDefault="006E31FD" w:rsidP="006E31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0401A0" w:rsidRPr="00C612CB" w:rsidRDefault="000401A0" w:rsidP="006E31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612CB">
        <w:rPr>
          <w:color w:val="000000"/>
        </w:rPr>
        <w:br/>
      </w:r>
    </w:p>
    <w:p w:rsidR="000401A0" w:rsidRDefault="000401A0" w:rsidP="000401A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37725" w:rsidRPr="00837725" w:rsidRDefault="00837725" w:rsidP="00837725"/>
    <w:sectPr w:rsidR="00837725" w:rsidRPr="00837725" w:rsidSect="00A9507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C9" w:rsidRDefault="00F37FC9" w:rsidP="008F7F8F">
      <w:r>
        <w:separator/>
      </w:r>
    </w:p>
  </w:endnote>
  <w:endnote w:type="continuationSeparator" w:id="0">
    <w:p w:rsidR="00F37FC9" w:rsidRDefault="00F37FC9" w:rsidP="008F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715733"/>
      <w:docPartObj>
        <w:docPartGallery w:val="Page Numbers (Bottom of Page)"/>
        <w:docPartUnique/>
      </w:docPartObj>
    </w:sdtPr>
    <w:sdtContent>
      <w:p w:rsidR="00451C3C" w:rsidRDefault="00C24F49">
        <w:pPr>
          <w:pStyle w:val="a9"/>
          <w:jc w:val="center"/>
        </w:pPr>
        <w:fldSimple w:instr="PAGE   \* MERGEFORMAT">
          <w:r w:rsidR="00DB02B0">
            <w:rPr>
              <w:noProof/>
            </w:rPr>
            <w:t>16</w:t>
          </w:r>
        </w:fldSimple>
      </w:p>
    </w:sdtContent>
  </w:sdt>
  <w:p w:rsidR="00451C3C" w:rsidRDefault="00451C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C9" w:rsidRDefault="00F37FC9" w:rsidP="008F7F8F">
      <w:r>
        <w:separator/>
      </w:r>
    </w:p>
  </w:footnote>
  <w:footnote w:type="continuationSeparator" w:id="0">
    <w:p w:rsidR="00F37FC9" w:rsidRDefault="00F37FC9" w:rsidP="008F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7052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270"/>
    <w:multiLevelType w:val="hybridMultilevel"/>
    <w:tmpl w:val="D15A1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6288"/>
    <w:multiLevelType w:val="multilevel"/>
    <w:tmpl w:val="A18A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41D5D"/>
    <w:multiLevelType w:val="multilevel"/>
    <w:tmpl w:val="7708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1373C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00F4"/>
    <w:multiLevelType w:val="multilevel"/>
    <w:tmpl w:val="6912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02A78"/>
    <w:multiLevelType w:val="hybridMultilevel"/>
    <w:tmpl w:val="077C7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11F4"/>
    <w:multiLevelType w:val="multilevel"/>
    <w:tmpl w:val="0654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16FFD"/>
    <w:multiLevelType w:val="multilevel"/>
    <w:tmpl w:val="D5A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62ADA"/>
    <w:multiLevelType w:val="multilevel"/>
    <w:tmpl w:val="39C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E0959"/>
    <w:multiLevelType w:val="multilevel"/>
    <w:tmpl w:val="9C2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311D23"/>
    <w:multiLevelType w:val="hybridMultilevel"/>
    <w:tmpl w:val="0AD04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35CAC"/>
    <w:multiLevelType w:val="hybridMultilevel"/>
    <w:tmpl w:val="03FA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21183"/>
    <w:multiLevelType w:val="multilevel"/>
    <w:tmpl w:val="E93EA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931E2"/>
    <w:multiLevelType w:val="hybridMultilevel"/>
    <w:tmpl w:val="B58E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59DE"/>
    <w:multiLevelType w:val="hybridMultilevel"/>
    <w:tmpl w:val="E666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B3B4D"/>
    <w:multiLevelType w:val="multilevel"/>
    <w:tmpl w:val="6F40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55C46"/>
    <w:multiLevelType w:val="hybridMultilevel"/>
    <w:tmpl w:val="4D98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05FC6"/>
    <w:multiLevelType w:val="multilevel"/>
    <w:tmpl w:val="CE0A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0331C6"/>
    <w:multiLevelType w:val="hybridMultilevel"/>
    <w:tmpl w:val="5128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6256D"/>
    <w:multiLevelType w:val="multilevel"/>
    <w:tmpl w:val="E83A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19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6AE"/>
    <w:rsid w:val="0000195A"/>
    <w:rsid w:val="00010BE4"/>
    <w:rsid w:val="000401A0"/>
    <w:rsid w:val="00077197"/>
    <w:rsid w:val="000C3BFF"/>
    <w:rsid w:val="001050F2"/>
    <w:rsid w:val="00192FBF"/>
    <w:rsid w:val="001B320D"/>
    <w:rsid w:val="001D357E"/>
    <w:rsid w:val="00200409"/>
    <w:rsid w:val="00217739"/>
    <w:rsid w:val="00253F86"/>
    <w:rsid w:val="00263F4A"/>
    <w:rsid w:val="0027560A"/>
    <w:rsid w:val="00293E57"/>
    <w:rsid w:val="002A3CF3"/>
    <w:rsid w:val="002A5ED1"/>
    <w:rsid w:val="00334B8B"/>
    <w:rsid w:val="00341656"/>
    <w:rsid w:val="0034311C"/>
    <w:rsid w:val="00386283"/>
    <w:rsid w:val="00390177"/>
    <w:rsid w:val="00406974"/>
    <w:rsid w:val="004135FD"/>
    <w:rsid w:val="00414DBA"/>
    <w:rsid w:val="00451C3C"/>
    <w:rsid w:val="00461401"/>
    <w:rsid w:val="00485209"/>
    <w:rsid w:val="00493D0F"/>
    <w:rsid w:val="00495C87"/>
    <w:rsid w:val="004A6E2E"/>
    <w:rsid w:val="004B380F"/>
    <w:rsid w:val="004D44B4"/>
    <w:rsid w:val="0050595F"/>
    <w:rsid w:val="00542062"/>
    <w:rsid w:val="00572CA8"/>
    <w:rsid w:val="005905C2"/>
    <w:rsid w:val="00594F80"/>
    <w:rsid w:val="006157AF"/>
    <w:rsid w:val="00637488"/>
    <w:rsid w:val="006414E0"/>
    <w:rsid w:val="006E1C19"/>
    <w:rsid w:val="006E31FD"/>
    <w:rsid w:val="007116AE"/>
    <w:rsid w:val="00727384"/>
    <w:rsid w:val="007664DE"/>
    <w:rsid w:val="007826B5"/>
    <w:rsid w:val="007B401B"/>
    <w:rsid w:val="007C4A64"/>
    <w:rsid w:val="00837725"/>
    <w:rsid w:val="00870FDB"/>
    <w:rsid w:val="00877376"/>
    <w:rsid w:val="008A3F24"/>
    <w:rsid w:val="008C406E"/>
    <w:rsid w:val="008F11CB"/>
    <w:rsid w:val="008F7F8F"/>
    <w:rsid w:val="00906380"/>
    <w:rsid w:val="009678EE"/>
    <w:rsid w:val="0098069A"/>
    <w:rsid w:val="009A5AC0"/>
    <w:rsid w:val="009C15B1"/>
    <w:rsid w:val="009D7CCF"/>
    <w:rsid w:val="00A90A72"/>
    <w:rsid w:val="00A9507A"/>
    <w:rsid w:val="00AB0E77"/>
    <w:rsid w:val="00AC283D"/>
    <w:rsid w:val="00AF47D5"/>
    <w:rsid w:val="00AF4D0A"/>
    <w:rsid w:val="00B035BA"/>
    <w:rsid w:val="00B07CE6"/>
    <w:rsid w:val="00B21EDB"/>
    <w:rsid w:val="00B272CD"/>
    <w:rsid w:val="00B611D6"/>
    <w:rsid w:val="00B63BF9"/>
    <w:rsid w:val="00BB6A49"/>
    <w:rsid w:val="00BD6CE1"/>
    <w:rsid w:val="00C112C7"/>
    <w:rsid w:val="00C16921"/>
    <w:rsid w:val="00C2071F"/>
    <w:rsid w:val="00C2234B"/>
    <w:rsid w:val="00C24F49"/>
    <w:rsid w:val="00C43743"/>
    <w:rsid w:val="00C522AC"/>
    <w:rsid w:val="00C612CB"/>
    <w:rsid w:val="00C84D0E"/>
    <w:rsid w:val="00CB7F5C"/>
    <w:rsid w:val="00D112F5"/>
    <w:rsid w:val="00D600B6"/>
    <w:rsid w:val="00D944B5"/>
    <w:rsid w:val="00DB024D"/>
    <w:rsid w:val="00DB02B0"/>
    <w:rsid w:val="00DB671C"/>
    <w:rsid w:val="00DC05E6"/>
    <w:rsid w:val="00DC1AEE"/>
    <w:rsid w:val="00E96A4D"/>
    <w:rsid w:val="00EA38DE"/>
    <w:rsid w:val="00EB61BC"/>
    <w:rsid w:val="00EC496F"/>
    <w:rsid w:val="00ED4B95"/>
    <w:rsid w:val="00EE6451"/>
    <w:rsid w:val="00F125F9"/>
    <w:rsid w:val="00F14A2C"/>
    <w:rsid w:val="00F14C2B"/>
    <w:rsid w:val="00F21519"/>
    <w:rsid w:val="00F37FC9"/>
    <w:rsid w:val="00F4446A"/>
    <w:rsid w:val="00F62EAD"/>
    <w:rsid w:val="00F76EBA"/>
    <w:rsid w:val="00F9089B"/>
    <w:rsid w:val="00FA458B"/>
    <w:rsid w:val="00FC4480"/>
    <w:rsid w:val="00FF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A64"/>
    <w:rPr>
      <w:b/>
      <w:bCs/>
    </w:rPr>
  </w:style>
  <w:style w:type="paragraph" w:styleId="a4">
    <w:name w:val="Normal (Web)"/>
    <w:basedOn w:val="a"/>
    <w:uiPriority w:val="99"/>
    <w:unhideWhenUsed/>
    <w:rsid w:val="0050595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004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8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8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8F"/>
    <w:rPr>
      <w:sz w:val="24"/>
      <w:szCs w:val="24"/>
      <w:lang w:eastAsia="ru-RU"/>
    </w:rPr>
  </w:style>
  <w:style w:type="paragraph" w:styleId="ab">
    <w:name w:val="No Spacing"/>
    <w:uiPriority w:val="1"/>
    <w:qFormat/>
    <w:rsid w:val="00B035BA"/>
    <w:rPr>
      <w:rFonts w:asciiTheme="minorHAnsi" w:eastAsiaTheme="minorHAnsi" w:hAnsiTheme="minorHAnsi" w:cstheme="minorBidi"/>
      <w:sz w:val="22"/>
      <w:szCs w:val="22"/>
    </w:rPr>
  </w:style>
  <w:style w:type="character" w:customStyle="1" w:styleId="c2">
    <w:name w:val="c2"/>
    <w:basedOn w:val="a0"/>
    <w:rsid w:val="00C43743"/>
  </w:style>
  <w:style w:type="paragraph" w:styleId="ac">
    <w:name w:val="Balloon Text"/>
    <w:basedOn w:val="a"/>
    <w:link w:val="ad"/>
    <w:uiPriority w:val="99"/>
    <w:semiHidden/>
    <w:unhideWhenUsed/>
    <w:rsid w:val="00DB02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02B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6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A64"/>
    <w:rPr>
      <w:b/>
      <w:bCs/>
    </w:rPr>
  </w:style>
  <w:style w:type="paragraph" w:styleId="a4">
    <w:name w:val="Normal (Web)"/>
    <w:basedOn w:val="a"/>
    <w:uiPriority w:val="99"/>
    <w:unhideWhenUsed/>
    <w:rsid w:val="0050595F"/>
    <w:pPr>
      <w:spacing w:before="100" w:beforeAutospacing="1" w:after="100" w:afterAutospacing="1"/>
    </w:pPr>
  </w:style>
  <w:style w:type="table" w:styleId="a5">
    <w:name w:val="Table Grid"/>
    <w:basedOn w:val="a1"/>
    <w:rsid w:val="0020040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8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7F8F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7F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7F8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C06C-FB08-4AE6-8D1B-EFE583B0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11130</Words>
  <Characters>63441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Работа</cp:lastModifiedBy>
  <cp:revision>3</cp:revision>
  <cp:lastPrinted>2022-11-01T04:42:00Z</cp:lastPrinted>
  <dcterms:created xsi:type="dcterms:W3CDTF">2022-11-02T07:14:00Z</dcterms:created>
  <dcterms:modified xsi:type="dcterms:W3CDTF">2022-11-07T05:57:00Z</dcterms:modified>
</cp:coreProperties>
</file>