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B8" w:rsidRPr="008966B8" w:rsidRDefault="008966B8" w:rsidP="008966B8">
      <w:pPr>
        <w:pStyle w:val="a3"/>
        <w:shd w:val="clear" w:color="auto" w:fill="FFFFFF"/>
        <w:spacing w:before="26" w:after="0"/>
        <w:jc w:val="center"/>
        <w:rPr>
          <w:bCs/>
          <w:color w:val="000000"/>
          <w:sz w:val="28"/>
          <w:szCs w:val="28"/>
        </w:rPr>
      </w:pPr>
      <w:proofErr w:type="spellStart"/>
      <w:r w:rsidRPr="008966B8">
        <w:rPr>
          <w:bCs/>
          <w:color w:val="000000"/>
          <w:sz w:val="28"/>
          <w:szCs w:val="28"/>
        </w:rPr>
        <w:t>Cтруктурное</w:t>
      </w:r>
      <w:proofErr w:type="spellEnd"/>
      <w:r w:rsidRPr="008966B8">
        <w:rPr>
          <w:bCs/>
          <w:color w:val="000000"/>
          <w:sz w:val="28"/>
          <w:szCs w:val="28"/>
        </w:rPr>
        <w:t xml:space="preserve"> подразделение «Центр развития ребенка - детский сад «</w:t>
      </w:r>
      <w:proofErr w:type="gramStart"/>
      <w:r w:rsidRPr="008966B8">
        <w:rPr>
          <w:bCs/>
          <w:color w:val="000000"/>
          <w:sz w:val="28"/>
          <w:szCs w:val="28"/>
        </w:rPr>
        <w:t>Сказка»муниципального</w:t>
      </w:r>
      <w:proofErr w:type="gramEnd"/>
      <w:r w:rsidRPr="008966B8">
        <w:rPr>
          <w:bCs/>
          <w:color w:val="000000"/>
          <w:sz w:val="28"/>
          <w:szCs w:val="28"/>
        </w:rPr>
        <w:t xml:space="preserve"> бюджетного дошкольного образовательного учреждения«Детский сад «Планета детства»</w:t>
      </w:r>
    </w:p>
    <w:p w:rsid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8966B8" w:rsidRP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color w:val="000000"/>
          <w:sz w:val="48"/>
          <w:szCs w:val="48"/>
        </w:rPr>
      </w:pPr>
      <w:r w:rsidRPr="008966B8">
        <w:rPr>
          <w:b/>
          <w:bCs/>
          <w:color w:val="000000"/>
          <w:sz w:val="48"/>
          <w:szCs w:val="48"/>
        </w:rPr>
        <w:t xml:space="preserve">Консультация для </w:t>
      </w:r>
      <w:r w:rsidR="00852CB0">
        <w:rPr>
          <w:b/>
          <w:bCs/>
          <w:color w:val="000000"/>
          <w:sz w:val="48"/>
          <w:szCs w:val="48"/>
        </w:rPr>
        <w:t>родителей</w:t>
      </w:r>
    </w:p>
    <w:p w:rsid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8966B8">
        <w:rPr>
          <w:b/>
          <w:bCs/>
          <w:color w:val="000000"/>
          <w:sz w:val="48"/>
          <w:szCs w:val="48"/>
        </w:rPr>
        <w:t>на тему</w:t>
      </w:r>
      <w:r>
        <w:rPr>
          <w:b/>
          <w:bCs/>
          <w:color w:val="000000"/>
          <w:sz w:val="48"/>
          <w:szCs w:val="48"/>
        </w:rPr>
        <w:t>:</w:t>
      </w:r>
    </w:p>
    <w:p w:rsidR="008966B8" w:rsidRPr="008966B8" w:rsidRDefault="008C030A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"Растим патриотов"</w:t>
      </w:r>
    </w:p>
    <w:p w:rsidR="008966B8" w:rsidRP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8966B8" w:rsidRP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8966B8" w:rsidRP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8966B8" w:rsidRP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966B8" w:rsidRPr="008966B8" w:rsidRDefault="008C030A" w:rsidP="008C030A">
      <w:pPr>
        <w:pStyle w:val="a3"/>
        <w:shd w:val="clear" w:color="auto" w:fill="FFFFFF"/>
        <w:spacing w:before="26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</w:t>
      </w:r>
      <w:r w:rsidR="008966B8">
        <w:rPr>
          <w:bCs/>
          <w:color w:val="000000"/>
          <w:sz w:val="28"/>
          <w:szCs w:val="28"/>
        </w:rPr>
        <w:t xml:space="preserve"> </w:t>
      </w:r>
      <w:r w:rsidR="008966B8" w:rsidRPr="008966B8">
        <w:rPr>
          <w:bCs/>
          <w:color w:val="000000"/>
          <w:sz w:val="28"/>
          <w:szCs w:val="28"/>
        </w:rPr>
        <w:t>Подготовила:</w:t>
      </w:r>
      <w:r>
        <w:rPr>
          <w:bCs/>
          <w:color w:val="000000"/>
          <w:sz w:val="28"/>
          <w:szCs w:val="28"/>
        </w:rPr>
        <w:t xml:space="preserve"> </w:t>
      </w:r>
      <w:r w:rsidR="008966B8">
        <w:rPr>
          <w:bCs/>
          <w:color w:val="000000"/>
          <w:sz w:val="28"/>
          <w:szCs w:val="28"/>
        </w:rPr>
        <w:t>воспитатель</w:t>
      </w:r>
      <w:bookmarkStart w:id="0" w:name="_GoBack"/>
      <w:bookmarkEnd w:id="0"/>
      <w:r w:rsidR="008966B8">
        <w:rPr>
          <w:bCs/>
          <w:color w:val="000000"/>
          <w:sz w:val="28"/>
          <w:szCs w:val="28"/>
        </w:rPr>
        <w:t xml:space="preserve"> </w:t>
      </w:r>
      <w:proofErr w:type="spellStart"/>
      <w:r w:rsidR="008966B8">
        <w:rPr>
          <w:bCs/>
          <w:color w:val="000000"/>
          <w:sz w:val="28"/>
          <w:szCs w:val="28"/>
        </w:rPr>
        <w:t>Базаркина</w:t>
      </w:r>
      <w:proofErr w:type="spellEnd"/>
      <w:r w:rsidR="008966B8">
        <w:rPr>
          <w:bCs/>
          <w:color w:val="000000"/>
          <w:sz w:val="28"/>
          <w:szCs w:val="28"/>
        </w:rPr>
        <w:t xml:space="preserve"> Т</w:t>
      </w:r>
      <w:r w:rsidR="008966B8" w:rsidRPr="008966B8">
        <w:rPr>
          <w:bCs/>
          <w:color w:val="000000"/>
          <w:sz w:val="28"/>
          <w:szCs w:val="28"/>
        </w:rPr>
        <w:t>.В.</w:t>
      </w:r>
    </w:p>
    <w:p w:rsidR="008966B8" w:rsidRPr="008966B8" w:rsidRDefault="008966B8" w:rsidP="008966B8">
      <w:pPr>
        <w:pStyle w:val="a3"/>
        <w:shd w:val="clear" w:color="auto" w:fill="FFFFFF"/>
        <w:spacing w:before="26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8966B8" w:rsidRDefault="008966B8" w:rsidP="008966B8">
      <w:pPr>
        <w:pStyle w:val="c2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</w:t>
      </w:r>
    </w:p>
    <w:p w:rsidR="008966B8" w:rsidRDefault="008966B8" w:rsidP="008966B8">
      <w:pPr>
        <w:pStyle w:val="c2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8966B8" w:rsidRDefault="008966B8" w:rsidP="008966B8">
      <w:pPr>
        <w:pStyle w:val="c2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222BB8" w:rsidRDefault="008966B8" w:rsidP="008966B8">
      <w:pPr>
        <w:pStyle w:val="c21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17"/>
          <w:szCs w:val="17"/>
        </w:rPr>
      </w:pPr>
      <w:r>
        <w:rPr>
          <w:rStyle w:val="c3"/>
          <w:rFonts w:ascii="Comic Sans MS" w:hAnsi="Comic Sans MS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222BB8">
        <w:rPr>
          <w:rStyle w:val="c3"/>
          <w:rFonts w:ascii="Comic Sans MS" w:hAnsi="Comic Sans MS"/>
          <w:color w:val="000000"/>
          <w:sz w:val="28"/>
          <w:szCs w:val="28"/>
          <w:shd w:val="clear" w:color="auto" w:fill="FFFFFF"/>
        </w:rPr>
        <w:t>«</w:t>
      </w:r>
      <w:r w:rsidR="00222BB8"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FFF"/>
        </w:rPr>
        <w:t> </w:t>
      </w:r>
      <w:r w:rsidR="00222BB8">
        <w:rPr>
          <w:rStyle w:val="c0"/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 xml:space="preserve">Как у маленького деревца, еле поднявшегося над </w:t>
      </w:r>
      <w:r>
        <w:rPr>
          <w:rStyle w:val="c0"/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 xml:space="preserve">    </w:t>
      </w:r>
      <w:r w:rsidR="00222BB8">
        <w:rPr>
          <w:rStyle w:val="c0"/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землей, заботливый</w:t>
      </w:r>
      <w:r w:rsidR="00222BB8">
        <w:rPr>
          <w:rStyle w:val="apple-converted-space"/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 </w:t>
      </w:r>
      <w:r w:rsidR="00222BB8">
        <w:rPr>
          <w:rStyle w:val="c0"/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садовник укрепляет корень, от мощности которого зависит жизнь растения на</w:t>
      </w:r>
      <w:r w:rsidR="00222BB8">
        <w:rPr>
          <w:rStyle w:val="apple-converted-space"/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 </w:t>
      </w:r>
      <w:r w:rsidR="00222BB8">
        <w:rPr>
          <w:rStyle w:val="c0"/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протяжении нескольких десятилетий, так учитель должен заботиться</w:t>
      </w:r>
      <w:r w:rsidR="00222BB8">
        <w:rPr>
          <w:rStyle w:val="apple-converted-space"/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 </w:t>
      </w:r>
      <w:r w:rsidR="00222BB8">
        <w:rPr>
          <w:rStyle w:val="c3"/>
          <w:rFonts w:ascii="Comic Sans MS" w:hAnsi="Comic Sans MS"/>
          <w:color w:val="000000"/>
          <w:sz w:val="28"/>
          <w:szCs w:val="28"/>
          <w:shd w:val="clear" w:color="auto" w:fill="FFFFFF"/>
        </w:rPr>
        <w:t>о</w:t>
      </w:r>
      <w:r w:rsidR="00222BB8">
        <w:rPr>
          <w:rStyle w:val="apple-converted-space"/>
          <w:rFonts w:ascii="Comic Sans MS" w:hAnsi="Comic Sans MS"/>
          <w:color w:val="000000"/>
          <w:sz w:val="28"/>
          <w:szCs w:val="28"/>
          <w:shd w:val="clear" w:color="auto" w:fill="FFFFFF"/>
        </w:rPr>
        <w:t> </w:t>
      </w:r>
      <w:r w:rsidR="00222BB8">
        <w:rPr>
          <w:rStyle w:val="c0"/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воспитании у своих детей чувства безграничной любви к Родине».</w:t>
      </w:r>
    </w:p>
    <w:p w:rsidR="00222BB8" w:rsidRDefault="00222BB8" w:rsidP="00222BB8">
      <w:pPr>
        <w:pStyle w:val="c21"/>
        <w:shd w:val="clear" w:color="auto" w:fill="FFFFFF"/>
        <w:spacing w:before="0" w:beforeAutospacing="0" w:after="0" w:afterAutospacing="0"/>
        <w:ind w:left="76" w:firstLine="1002"/>
        <w:jc w:val="right"/>
        <w:rPr>
          <w:rFonts w:ascii="Comic Sans MS" w:hAnsi="Comic Sans MS"/>
          <w:color w:val="000000"/>
          <w:sz w:val="17"/>
          <w:szCs w:val="17"/>
        </w:rPr>
      </w:pPr>
      <w:r>
        <w:rPr>
          <w:rStyle w:val="c3"/>
          <w:rFonts w:ascii="Comic Sans MS" w:hAnsi="Comic Sans MS"/>
          <w:color w:val="000000"/>
          <w:sz w:val="28"/>
          <w:szCs w:val="28"/>
          <w:shd w:val="clear" w:color="auto" w:fill="FFFFFF"/>
        </w:rPr>
        <w:t>В.А. Сухомлинский.</w:t>
      </w:r>
    </w:p>
    <w:p w:rsidR="008966B8" w:rsidRDefault="008966B8" w:rsidP="00222BB8">
      <w:pPr>
        <w:pStyle w:val="a3"/>
        <w:shd w:val="clear" w:color="auto" w:fill="FFFFFF"/>
        <w:spacing w:before="26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22BB8" w:rsidRDefault="00222BB8" w:rsidP="008966B8">
      <w:pPr>
        <w:pStyle w:val="a3"/>
        <w:shd w:val="clear" w:color="auto" w:fill="FFFFFF"/>
        <w:spacing w:before="26" w:beforeAutospacing="0" w:after="0" w:afterAutospacing="0"/>
        <w:ind w:firstLine="709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Патриотическое воспитание подрастающего поколения – одна из самых актуальных задач нашего времени.</w:t>
      </w:r>
      <w:r w:rsidR="008966B8">
        <w:rPr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color w:val="000000"/>
          <w:sz w:val="28"/>
          <w:szCs w:val="28"/>
        </w:rPr>
        <w:t>«Патриотическое воспитание граждан Российской Федерации направлено на формирование и развитие личности, обладающей качествами гражданина, патриота и способной успешно выполнять гражданские обязанности в мирное и военное время.</w:t>
      </w:r>
      <w:r w:rsidR="008966B8">
        <w:rPr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color w:val="000000"/>
          <w:sz w:val="28"/>
          <w:szCs w:val="28"/>
        </w:rPr>
        <w:t>Система патриотического воспитания предусматривает формирование и развитие социально - значимых ценностей, гражданственности, и патриотизма в процессе воспитания и обучения в образовательных учреждениях всех типов и видов».</w:t>
      </w:r>
      <w:r w:rsidR="008966B8">
        <w:rPr>
          <w:rFonts w:ascii="Comic Sans MS" w:hAnsi="Comic Sans MS"/>
          <w:color w:val="000000"/>
          <w:sz w:val="17"/>
          <w:szCs w:val="17"/>
        </w:rPr>
        <w:t xml:space="preserve"> </w:t>
      </w:r>
      <w:r>
        <w:rPr>
          <w:color w:val="000000"/>
          <w:sz w:val="28"/>
          <w:szCs w:val="28"/>
        </w:rPr>
        <w:t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родному городу и родной стране.</w:t>
      </w:r>
    </w:p>
    <w:p w:rsidR="00222BB8" w:rsidRDefault="00222BB8" w:rsidP="00222BB8">
      <w:pPr>
        <w:pStyle w:val="a3"/>
        <w:shd w:val="clear" w:color="auto" w:fill="FFFFFF"/>
        <w:spacing w:before="200" w:beforeAutospacing="0" w:after="0" w:afterAutospacing="0"/>
        <w:ind w:firstLine="708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 Родины, сформировать у детей чувство собственного достоинства, положительные качества личности.</w:t>
      </w:r>
    </w:p>
    <w:p w:rsidR="00222BB8" w:rsidRDefault="00222BB8" w:rsidP="00222BB8">
      <w:pPr>
        <w:pStyle w:val="a3"/>
        <w:shd w:val="clear" w:color="auto" w:fill="FFFFFF"/>
        <w:spacing w:before="200" w:beforeAutospacing="0" w:after="0" w:afterAutospacing="0"/>
        <w:ind w:firstLine="708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:rsidR="00222BB8" w:rsidRDefault="00222BB8" w:rsidP="00222BB8">
      <w:pPr>
        <w:pStyle w:val="a3"/>
        <w:shd w:val="clear" w:color="auto" w:fill="FFFFFF"/>
        <w:spacing w:before="200" w:beforeAutospacing="0" w:after="0" w:afterAutospacing="0"/>
        <w:ind w:firstLine="708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Надо помнить, что дошкольник воспринимает окружающую его действительность эмоционально, поэтому патриотические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</w:p>
    <w:p w:rsidR="00222BB8" w:rsidRDefault="00222BB8" w:rsidP="00222BB8">
      <w:pPr>
        <w:pStyle w:val="a3"/>
        <w:shd w:val="clear" w:color="auto" w:fill="FFFFFF"/>
        <w:spacing w:before="26" w:beforeAutospacing="0" w:after="0" w:afterAutospacing="0"/>
        <w:ind w:firstLine="708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Такие чувства не могут возникнуть после нескольких, даже удачных занятий. Это результат длительного, систематического и целенаправленного воздействия на ребенка. Знакомство дошкольника с родным городом и</w:t>
      </w:r>
    </w:p>
    <w:p w:rsidR="00222BB8" w:rsidRDefault="00222BB8" w:rsidP="00222BB8">
      <w:pPr>
        <w:pStyle w:val="a3"/>
        <w:shd w:val="clear" w:color="auto" w:fill="FFFFFF"/>
        <w:spacing w:before="26" w:beforeAutospacing="0" w:after="0" w:afterAutospacing="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lastRenderedPageBreak/>
        <w:t>родной страной - процесс длительный и сложный. Он не может проходить от случая к случаю.</w:t>
      </w:r>
    </w:p>
    <w:p w:rsidR="00222BB8" w:rsidRDefault="00222BB8" w:rsidP="00222BB8">
      <w:pPr>
        <w:pStyle w:val="a3"/>
        <w:shd w:val="clear" w:color="auto" w:fill="FFFFFF"/>
        <w:spacing w:before="200" w:beforeAutospacing="0" w:after="0" w:afterAutospacing="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222BB8" w:rsidRDefault="00222BB8" w:rsidP="00222BB8">
      <w:pPr>
        <w:pStyle w:val="a3"/>
        <w:shd w:val="clear" w:color="auto" w:fill="FFFFFF"/>
        <w:spacing w:before="0" w:beforeAutospacing="0" w:after="0" w:afterAutospacing="0"/>
        <w:ind w:right="-5" w:firstLine="733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Чувство патриотизма включает в себя следующие параметры:</w:t>
      </w:r>
    </w:p>
    <w:p w:rsidR="00222BB8" w:rsidRDefault="00222BB8" w:rsidP="00222BB8">
      <w:pPr>
        <w:pStyle w:val="a3"/>
        <w:shd w:val="clear" w:color="auto" w:fill="FFFFFF"/>
        <w:spacing w:before="0" w:beforeAutospacing="0" w:after="0" w:afterAutospacing="0"/>
        <w:ind w:left="1093" w:right="-5" w:hanging="36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     чувство привязанности к местам, где человек родился и вырос;</w:t>
      </w:r>
    </w:p>
    <w:p w:rsidR="00222BB8" w:rsidRDefault="00222BB8" w:rsidP="00222BB8">
      <w:pPr>
        <w:pStyle w:val="a3"/>
        <w:shd w:val="clear" w:color="auto" w:fill="FFFFFF"/>
        <w:spacing w:before="0" w:beforeAutospacing="0" w:after="0" w:afterAutospacing="0"/>
        <w:ind w:left="1093" w:right="-5" w:hanging="36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     уважительное отношение к языку своего народа;</w:t>
      </w:r>
    </w:p>
    <w:p w:rsidR="00222BB8" w:rsidRDefault="00222BB8" w:rsidP="00222BB8">
      <w:pPr>
        <w:pStyle w:val="a3"/>
        <w:shd w:val="clear" w:color="auto" w:fill="FFFFFF"/>
        <w:spacing w:before="0" w:beforeAutospacing="0" w:after="0" w:afterAutospacing="0"/>
        <w:ind w:left="1093" w:right="-5" w:hanging="36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     заботу об интересах родины;</w:t>
      </w:r>
    </w:p>
    <w:p w:rsidR="00222BB8" w:rsidRDefault="00222BB8" w:rsidP="00222BB8">
      <w:pPr>
        <w:pStyle w:val="a3"/>
        <w:shd w:val="clear" w:color="auto" w:fill="FFFFFF"/>
        <w:spacing w:before="0" w:beforeAutospacing="0" w:after="0" w:afterAutospacing="0"/>
        <w:ind w:left="1093" w:right="-5" w:hanging="36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     гордость за социальные и культурные достижения своей страны;</w:t>
      </w:r>
    </w:p>
    <w:p w:rsidR="00222BB8" w:rsidRDefault="00222BB8" w:rsidP="00222BB8">
      <w:pPr>
        <w:pStyle w:val="a3"/>
        <w:shd w:val="clear" w:color="auto" w:fill="FFFFFF"/>
        <w:spacing w:before="0" w:beforeAutospacing="0" w:after="0" w:afterAutospacing="0"/>
        <w:ind w:left="1093" w:right="-5" w:hanging="36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     уважительное отношение к историческому прошлому своего   народа, его обычаям и традициям;</w:t>
      </w:r>
    </w:p>
    <w:p w:rsidR="00222BB8" w:rsidRDefault="00222BB8" w:rsidP="00222BB8">
      <w:pPr>
        <w:pStyle w:val="a3"/>
        <w:shd w:val="clear" w:color="auto" w:fill="FFFFFF"/>
        <w:spacing w:before="0" w:beforeAutospacing="0" w:after="0" w:afterAutospacing="0"/>
        <w:ind w:left="1093" w:right="-5" w:hanging="36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     стремление посвятить свой труд на благо могущества и расцвета родины.</w:t>
      </w:r>
    </w:p>
    <w:p w:rsidR="00222BB8" w:rsidRDefault="00222BB8" w:rsidP="00222BB8">
      <w:pPr>
        <w:pStyle w:val="a3"/>
        <w:shd w:val="clear" w:color="auto" w:fill="FFFFFF"/>
        <w:spacing w:before="200" w:beforeAutospacing="0" w:after="0" w:afterAutospacing="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222BB8" w:rsidRDefault="00222BB8" w:rsidP="00222BB8">
      <w:pPr>
        <w:pStyle w:val="a3"/>
        <w:shd w:val="clear" w:color="auto" w:fill="FFFFFF"/>
        <w:spacing w:before="0" w:beforeAutospacing="0" w:after="0" w:afterAutospacing="0"/>
        <w:ind w:right="-5" w:firstLine="72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Формирование любого нравственного качества процесс длительный и достаточно трудоемкий. Любое нравственное качество приобретает устойчивость при сформированном мировоззрении. В дошкольной педагогике целесообразно начать работу по формированию патриотизма через воспитание чувств любви ребенка к своей семье, к своему месту рождения – это и есть закладка основного базиса.</w:t>
      </w:r>
    </w:p>
    <w:p w:rsidR="00222BB8" w:rsidRDefault="00222BB8" w:rsidP="00222BB8">
      <w:pPr>
        <w:pStyle w:val="a3"/>
        <w:shd w:val="clear" w:color="auto" w:fill="FFFFFF"/>
        <w:spacing w:before="200" w:beforeAutospacing="0" w:after="26" w:afterAutospacing="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8"/>
          <w:szCs w:val="28"/>
        </w:rPr>
        <w:t>Как достичь положительного результата   направленные на совершенствование нравственно - патриотического воспитания в ДОУ,  предлагаю содержание и рациональность материала развивающей среды для организации работы по патриотическому воспитанию детей дошкольного возраста:</w:t>
      </w:r>
    </w:p>
    <w:p w:rsidR="00222BB8" w:rsidRDefault="00222BB8" w:rsidP="00222BB8">
      <w:pPr>
        <w:pStyle w:val="a3"/>
        <w:shd w:val="clear" w:color="auto" w:fill="FFFFFF"/>
        <w:spacing w:before="60" w:beforeAutospacing="0" w:after="0" w:afterAutospacing="0" w:line="390" w:lineRule="atLeast"/>
        <w:ind w:left="220" w:hanging="36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 создание средовых условий в ДОУ при ознакомлении детей</w:t>
      </w:r>
    </w:p>
    <w:p w:rsidR="00222BB8" w:rsidRDefault="00222BB8" w:rsidP="00222BB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-оформление уголка города в групповой комнате: разнообразие экспонатов, макеты памятных и исторических мест, реальные предметы в экспозиции </w:t>
      </w:r>
      <w:proofErr w:type="gramStart"/>
      <w:r>
        <w:rPr>
          <w:color w:val="000000"/>
          <w:sz w:val="28"/>
          <w:szCs w:val="28"/>
        </w:rPr>
        <w:t>( медали</w:t>
      </w:r>
      <w:proofErr w:type="gramEnd"/>
      <w:r>
        <w:rPr>
          <w:color w:val="000000"/>
          <w:sz w:val="28"/>
          <w:szCs w:val="28"/>
        </w:rPr>
        <w:t>, письма, фотографии, воспоминания родственников)</w:t>
      </w:r>
    </w:p>
    <w:p w:rsidR="00222BB8" w:rsidRDefault="00222BB8" w:rsidP="00222BB8">
      <w:pPr>
        <w:pStyle w:val="a3"/>
        <w:shd w:val="clear" w:color="auto" w:fill="FFFFFF"/>
        <w:spacing w:before="60" w:beforeAutospacing="0" w:after="0" w:afterAutospacing="0" w:line="390" w:lineRule="atLeast"/>
        <w:ind w:left="220" w:hanging="36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 xml:space="preserve">методическое </w:t>
      </w:r>
      <w:proofErr w:type="gramStart"/>
      <w:r>
        <w:rPr>
          <w:color w:val="000000"/>
          <w:sz w:val="28"/>
          <w:szCs w:val="28"/>
        </w:rPr>
        <w:t>обеспечение :</w:t>
      </w:r>
      <w:proofErr w:type="gramEnd"/>
    </w:p>
    <w:p w:rsidR="00222BB8" w:rsidRDefault="00222BB8" w:rsidP="00222BB8">
      <w:pPr>
        <w:pStyle w:val="a3"/>
        <w:shd w:val="clear" w:color="auto" w:fill="FFFFFF"/>
        <w:spacing w:before="26" w:beforeAutospacing="0" w:after="0" w:afterAutospacing="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    - наличие картотеки на имеющийся материал</w:t>
      </w:r>
    </w:p>
    <w:p w:rsidR="00222BB8" w:rsidRDefault="00222BB8" w:rsidP="00222BB8">
      <w:pPr>
        <w:pStyle w:val="a3"/>
        <w:shd w:val="clear" w:color="auto" w:fill="FFFFFF"/>
        <w:spacing w:before="26" w:beforeAutospacing="0" w:after="0" w:afterAutospacing="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    - целесообразность месторасположения материала</w:t>
      </w:r>
    </w:p>
    <w:p w:rsidR="00222BB8" w:rsidRDefault="00222BB8" w:rsidP="00222BB8">
      <w:pPr>
        <w:pStyle w:val="a3"/>
        <w:shd w:val="clear" w:color="auto" w:fill="FFFFFF"/>
        <w:spacing w:before="26" w:beforeAutospacing="0" w:after="0" w:afterAutospacing="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    - соответствие содержания возрасту детей</w:t>
      </w:r>
    </w:p>
    <w:p w:rsidR="00222BB8" w:rsidRDefault="00222BB8" w:rsidP="00222BB8">
      <w:pPr>
        <w:pStyle w:val="a3"/>
        <w:shd w:val="clear" w:color="auto" w:fill="FFFFFF"/>
        <w:spacing w:before="26" w:beforeAutospacing="0" w:after="0" w:afterAutospacing="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    - доступность свободного пользования</w:t>
      </w:r>
    </w:p>
    <w:p w:rsidR="00222BB8" w:rsidRDefault="00222BB8" w:rsidP="00222BB8">
      <w:pPr>
        <w:pStyle w:val="a3"/>
        <w:shd w:val="clear" w:color="auto" w:fill="FFFFFF"/>
        <w:spacing w:before="26" w:beforeAutospacing="0" w:after="0" w:afterAutospacing="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    - эстетичность в оформлении</w:t>
      </w:r>
    </w:p>
    <w:p w:rsidR="00222BB8" w:rsidRDefault="00222BB8" w:rsidP="00222BB8">
      <w:pPr>
        <w:pStyle w:val="a3"/>
        <w:shd w:val="clear" w:color="auto" w:fill="FFFFFF"/>
        <w:spacing w:before="60" w:beforeAutospacing="0" w:after="0" w:afterAutospacing="0" w:line="390" w:lineRule="atLeast"/>
        <w:ind w:left="220" w:hanging="36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  <w:sz w:val="28"/>
          <w:szCs w:val="28"/>
        </w:rPr>
        <w:t>наличие игр и пособий для организации с детьми</w:t>
      </w:r>
    </w:p>
    <w:p w:rsidR="00222BB8" w:rsidRDefault="00222BB8" w:rsidP="00222BB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дидактические игры</w:t>
      </w:r>
    </w:p>
    <w:p w:rsidR="00222BB8" w:rsidRDefault="00222BB8" w:rsidP="00222BB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-настольно - печатные игры</w:t>
      </w:r>
    </w:p>
    <w:p w:rsidR="00222BB8" w:rsidRDefault="00222BB8" w:rsidP="00222BB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-атрибуты к сюжетно – ролевым играм</w:t>
      </w:r>
    </w:p>
    <w:p w:rsidR="00222BB8" w:rsidRDefault="00222BB8" w:rsidP="00222BB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-иллюстративный материал</w:t>
      </w:r>
    </w:p>
    <w:p w:rsidR="00222BB8" w:rsidRDefault="00222BB8" w:rsidP="00222BB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рукописные игры</w:t>
      </w:r>
    </w:p>
    <w:p w:rsidR="00222BB8" w:rsidRDefault="00222BB8" w:rsidP="00222BB8">
      <w:pPr>
        <w:pStyle w:val="a3"/>
        <w:shd w:val="clear" w:color="auto" w:fill="FFFFFF"/>
        <w:spacing w:before="200" w:beforeAutospacing="0" w:after="0" w:afterAutospacing="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    - соблюдение гигиенических требований при изготовлении пособий и игр</w:t>
      </w:r>
    </w:p>
    <w:p w:rsidR="00222BB8" w:rsidRDefault="008966B8" w:rsidP="00222BB8">
      <w:pPr>
        <w:pStyle w:val="a3"/>
        <w:shd w:val="clear" w:color="auto" w:fill="FFFFFF"/>
        <w:spacing w:before="200" w:beforeAutospacing="0" w:after="0" w:afterAutospacing="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 xml:space="preserve">    </w:t>
      </w:r>
      <w:r w:rsidR="00222BB8">
        <w:rPr>
          <w:b/>
          <w:bCs/>
          <w:i/>
          <w:iCs/>
          <w:color w:val="000000"/>
          <w:sz w:val="28"/>
          <w:szCs w:val="28"/>
        </w:rPr>
        <w:t>Рекомендации для воспитателей по организации ознакомления детей с историей военных событий и подвигом защитников Отечества:</w:t>
      </w:r>
    </w:p>
    <w:p w:rsidR="00222BB8" w:rsidRDefault="00222BB8" w:rsidP="00222BB8">
      <w:pPr>
        <w:pStyle w:val="a3"/>
        <w:shd w:val="clear" w:color="auto" w:fill="FFFFFF"/>
        <w:spacing w:before="200" w:beforeAutospacing="0" w:after="26" w:afterAutospacing="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Работу по ознакомлению с героическим прошлым страны, историей военных событий и подвигом защитников Отечества целесообразно проводить с детьми старшего дошкольного возраста.</w:t>
      </w:r>
    </w:p>
    <w:p w:rsidR="00222BB8" w:rsidRDefault="00222BB8" w:rsidP="00222BB8">
      <w:pPr>
        <w:pStyle w:val="a3"/>
        <w:shd w:val="clear" w:color="auto" w:fill="FFFFFF"/>
        <w:spacing w:before="200" w:beforeAutospacing="0" w:after="26" w:afterAutospacing="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Все специально организованные занятия с детьми проводятся и планируются в разделах: «Развитие речи», «Социально – коммуникативное» и «Познавательное развитие».</w:t>
      </w:r>
    </w:p>
    <w:p w:rsidR="00222BB8" w:rsidRDefault="00222BB8" w:rsidP="00222BB8">
      <w:pPr>
        <w:pStyle w:val="a3"/>
        <w:shd w:val="clear" w:color="auto" w:fill="FFFFFF"/>
        <w:spacing w:before="200" w:beforeAutospacing="0" w:after="26" w:afterAutospacing="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Необходимым условием проведения целенаправленной работы является наличие образовательного проекта или перспективного плана, которые включают в себя специально организованные занятия.</w:t>
      </w:r>
    </w:p>
    <w:p w:rsidR="00222BB8" w:rsidRDefault="00222BB8" w:rsidP="00222BB8">
      <w:pPr>
        <w:pStyle w:val="a3"/>
        <w:shd w:val="clear" w:color="auto" w:fill="FFFFFF"/>
        <w:spacing w:before="200" w:beforeAutospacing="0" w:after="26" w:afterAutospacing="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Занятия проводятся на доступном для понимания детей материале, начиная с рассматривания семейных реликвий, наград, предметов военного быта, имеющихся в семьях.</w:t>
      </w:r>
    </w:p>
    <w:p w:rsidR="00222BB8" w:rsidRDefault="00222BB8" w:rsidP="00222BB8">
      <w:pPr>
        <w:pStyle w:val="a3"/>
        <w:shd w:val="clear" w:color="auto" w:fill="FFFFFF"/>
        <w:spacing w:before="200" w:beforeAutospacing="0" w:after="26" w:afterAutospacing="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-Привлечение к работе родителей их помощь возможна в организации встреч с ветеранами, изготовление плакатов, рисунков.</w:t>
      </w:r>
    </w:p>
    <w:p w:rsidR="00222BB8" w:rsidRDefault="00222BB8" w:rsidP="00222BB8">
      <w:pPr>
        <w:pStyle w:val="a3"/>
        <w:shd w:val="clear" w:color="auto" w:fill="FFFFFF"/>
        <w:spacing w:before="200" w:beforeAutospacing="0" w:after="26" w:afterAutospacing="0"/>
        <w:jc w:val="both"/>
        <w:rPr>
          <w:rFonts w:ascii="Comic Sans MS" w:hAnsi="Comic Sans MS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- Проведение мероприятий для родителей (семейные вечера, тематические выставки, выставки рисунков,  плакатов, консультации и рекомендации, анкетирование)</w:t>
      </w:r>
    </w:p>
    <w:p w:rsidR="003E62C1" w:rsidRDefault="003E62C1"/>
    <w:sectPr w:rsidR="003E62C1" w:rsidSect="00B8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2C1"/>
    <w:rsid w:val="00222BB8"/>
    <w:rsid w:val="003E62C1"/>
    <w:rsid w:val="00852CB0"/>
    <w:rsid w:val="008966B8"/>
    <w:rsid w:val="008C030A"/>
    <w:rsid w:val="00B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8203D-1D24-4736-96BA-D0E5A8F8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22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2BB8"/>
  </w:style>
  <w:style w:type="character" w:customStyle="1" w:styleId="apple-converted-space">
    <w:name w:val="apple-converted-space"/>
    <w:basedOn w:val="a0"/>
    <w:rsid w:val="00222BB8"/>
  </w:style>
  <w:style w:type="character" w:customStyle="1" w:styleId="c0">
    <w:name w:val="c0"/>
    <w:basedOn w:val="a0"/>
    <w:rsid w:val="00222BB8"/>
  </w:style>
  <w:style w:type="paragraph" w:styleId="a3">
    <w:name w:val="Normal (Web)"/>
    <w:basedOn w:val="a"/>
    <w:uiPriority w:val="99"/>
    <w:semiHidden/>
    <w:unhideWhenUsed/>
    <w:rsid w:val="0022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Ольга</cp:lastModifiedBy>
  <cp:revision>5</cp:revision>
  <dcterms:created xsi:type="dcterms:W3CDTF">2022-10-16T16:55:00Z</dcterms:created>
  <dcterms:modified xsi:type="dcterms:W3CDTF">2022-10-18T04:57:00Z</dcterms:modified>
</cp:coreProperties>
</file>