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AA" w:rsidRDefault="005B5B5C" w:rsidP="00B87DA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87DAA">
        <w:rPr>
          <w:rFonts w:ascii="Times New Roman" w:hAnsi="Times New Roman" w:cs="Times New Roman"/>
          <w:sz w:val="32"/>
          <w:szCs w:val="32"/>
        </w:rPr>
        <w:t xml:space="preserve">Муниципальное автономное дошкольное образовательное учреждение </w:t>
      </w:r>
      <w:proofErr w:type="gramStart"/>
      <w:r w:rsidRPr="00B87DAA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B87DAA">
        <w:rPr>
          <w:rFonts w:ascii="Times New Roman" w:hAnsi="Times New Roman" w:cs="Times New Roman"/>
          <w:sz w:val="32"/>
          <w:szCs w:val="32"/>
        </w:rPr>
        <w:t xml:space="preserve">.о. Саранск </w:t>
      </w:r>
    </w:p>
    <w:p w:rsidR="005B5B5C" w:rsidRPr="00B87DAA" w:rsidRDefault="005B5B5C" w:rsidP="00B87DA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87DAA">
        <w:rPr>
          <w:rFonts w:ascii="Times New Roman" w:hAnsi="Times New Roman" w:cs="Times New Roman"/>
          <w:sz w:val="32"/>
          <w:szCs w:val="32"/>
        </w:rPr>
        <w:t>«Центр развития ребенка – детский сад № 46»</w:t>
      </w:r>
    </w:p>
    <w:p w:rsidR="005B5B5C" w:rsidRDefault="005B5B5C" w:rsidP="00B87D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B5C" w:rsidRDefault="005B5B5C" w:rsidP="005B5B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B5C" w:rsidRDefault="005B5B5C" w:rsidP="005B5B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B5C" w:rsidRDefault="005B5B5C" w:rsidP="005B5B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B5C" w:rsidRDefault="005B5B5C" w:rsidP="005B5B5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КОНСПЕКТ</w:t>
      </w:r>
    </w:p>
    <w:p w:rsidR="005B5B5C" w:rsidRPr="00CD1A1C" w:rsidRDefault="005B5B5C" w:rsidP="005B5B5C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8C5C96">
        <w:rPr>
          <w:rFonts w:ascii="Times New Roman" w:hAnsi="Times New Roman" w:cs="Times New Roman"/>
          <w:b/>
          <w:sz w:val="48"/>
          <w:szCs w:val="48"/>
        </w:rPr>
        <w:t xml:space="preserve">ИННОВАЦИОННОЙ </w:t>
      </w:r>
      <w:r w:rsidRPr="00CD1A1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НАПРАВЛЕННОСТИ</w:t>
      </w:r>
    </w:p>
    <w:p w:rsidR="005B5B5C" w:rsidRDefault="005B5B5C" w:rsidP="005B5B5C">
      <w:pPr>
        <w:jc w:val="center"/>
        <w:rPr>
          <w:rFonts w:ascii="inherit" w:eastAsia="Times New Roman" w:hAnsi="inherit" w:cs="Helvetica"/>
          <w:b/>
          <w:color w:val="000000" w:themeColor="text1"/>
          <w:kern w:val="36"/>
          <w:sz w:val="48"/>
          <w:szCs w:val="48"/>
        </w:rPr>
      </w:pPr>
      <w:r w:rsidRPr="00CD1A1C">
        <w:rPr>
          <w:rFonts w:ascii="inherit" w:eastAsia="Times New Roman" w:hAnsi="inherit" w:cs="Helvetica"/>
          <w:b/>
          <w:color w:val="000000" w:themeColor="text1"/>
          <w:kern w:val="36"/>
          <w:sz w:val="48"/>
          <w:szCs w:val="48"/>
        </w:rPr>
        <w:t>ПО ПЛАВАНИЮ</w:t>
      </w:r>
      <w:r>
        <w:rPr>
          <w:rFonts w:ascii="inherit" w:eastAsia="Times New Roman" w:hAnsi="inherit" w:cs="Helvetica"/>
          <w:b/>
          <w:color w:val="000000" w:themeColor="text1"/>
          <w:kern w:val="36"/>
          <w:sz w:val="48"/>
          <w:szCs w:val="48"/>
        </w:rPr>
        <w:t xml:space="preserve"> В СТАРШЕЙ ГРУППЕ</w:t>
      </w:r>
    </w:p>
    <w:p w:rsidR="005B5B5C" w:rsidRPr="00CD1A1C" w:rsidRDefault="005B5B5C" w:rsidP="005B5B5C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inherit" w:eastAsia="Times New Roman" w:hAnsi="inherit" w:cs="Helvetica" w:hint="eastAsia"/>
          <w:b/>
          <w:color w:val="000000" w:themeColor="text1"/>
          <w:kern w:val="36"/>
          <w:sz w:val="48"/>
          <w:szCs w:val="48"/>
        </w:rPr>
        <w:t>«</w:t>
      </w:r>
      <w:r>
        <w:rPr>
          <w:rFonts w:ascii="inherit" w:eastAsia="Times New Roman" w:hAnsi="inherit" w:cs="Helvetica"/>
          <w:b/>
          <w:color w:val="000000" w:themeColor="text1"/>
          <w:kern w:val="36"/>
          <w:sz w:val="48"/>
          <w:szCs w:val="48"/>
        </w:rPr>
        <w:t>Солнце, воздух и вода наши лучшие друзья</w:t>
      </w:r>
      <w:r>
        <w:rPr>
          <w:rFonts w:ascii="inherit" w:eastAsia="Times New Roman" w:hAnsi="inherit" w:cs="Helvetica" w:hint="eastAsia"/>
          <w:b/>
          <w:color w:val="000000" w:themeColor="text1"/>
          <w:kern w:val="36"/>
          <w:sz w:val="48"/>
          <w:szCs w:val="48"/>
        </w:rPr>
        <w:t>»</w:t>
      </w:r>
    </w:p>
    <w:p w:rsidR="005B5B5C" w:rsidRDefault="005B5B5C" w:rsidP="005B5B5C">
      <w:pPr>
        <w:rPr>
          <w:rFonts w:ascii="Times New Roman" w:hAnsi="Times New Roman" w:cs="Times New Roman"/>
          <w:sz w:val="28"/>
          <w:szCs w:val="28"/>
        </w:rPr>
      </w:pPr>
    </w:p>
    <w:p w:rsidR="005B5B5C" w:rsidRDefault="005B5B5C" w:rsidP="005B5B5C">
      <w:pPr>
        <w:pStyle w:val="a3"/>
        <w:shd w:val="clear" w:color="auto" w:fill="FFFFFF"/>
        <w:spacing w:before="0" w:beforeAutospacing="0" w:after="0" w:afterAutospacing="0" w:line="463" w:lineRule="atLeast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B5B5C" w:rsidRDefault="005B5B5C" w:rsidP="005B5B5C">
      <w:pPr>
        <w:pStyle w:val="a3"/>
        <w:shd w:val="clear" w:color="auto" w:fill="FFFFFF"/>
        <w:spacing w:before="0" w:beforeAutospacing="0" w:after="0" w:afterAutospacing="0" w:line="463" w:lineRule="atLeast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B5B5C" w:rsidRDefault="005B5B5C" w:rsidP="005B5B5C">
      <w:pPr>
        <w:pStyle w:val="a3"/>
        <w:shd w:val="clear" w:color="auto" w:fill="FFFFFF"/>
        <w:spacing w:before="0" w:beforeAutospacing="0" w:after="0" w:afterAutospacing="0" w:line="463" w:lineRule="atLeast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B5B5C" w:rsidRDefault="005B5B5C" w:rsidP="005B5B5C">
      <w:pPr>
        <w:pStyle w:val="a3"/>
        <w:shd w:val="clear" w:color="auto" w:fill="FFFFFF"/>
        <w:spacing w:before="0" w:beforeAutospacing="0" w:after="0" w:afterAutospacing="0" w:line="463" w:lineRule="atLeast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B5B5C" w:rsidRDefault="005B5B5C" w:rsidP="005B5B5C">
      <w:pPr>
        <w:pStyle w:val="a3"/>
        <w:shd w:val="clear" w:color="auto" w:fill="FFFFFF"/>
        <w:spacing w:before="0" w:beforeAutospacing="0" w:after="0" w:afterAutospacing="0" w:line="463" w:lineRule="atLeast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B5B5C" w:rsidRDefault="005B5B5C" w:rsidP="005B5B5C">
      <w:pPr>
        <w:pStyle w:val="a3"/>
        <w:shd w:val="clear" w:color="auto" w:fill="FFFFFF"/>
        <w:spacing w:before="0" w:beforeAutospacing="0" w:after="0" w:afterAutospacing="0" w:line="463" w:lineRule="atLeast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B5B5C" w:rsidRDefault="005B5B5C" w:rsidP="005B5B5C">
      <w:pPr>
        <w:shd w:val="clear" w:color="auto" w:fill="FFFFFF"/>
        <w:spacing w:after="0" w:line="331" w:lineRule="atLeast"/>
        <w:rPr>
          <w:rFonts w:ascii="Verdana" w:eastAsia="Times New Roman" w:hAnsi="Verdana" w:cs="Arial"/>
          <w:b/>
          <w:bCs/>
          <w:color w:val="303F50"/>
          <w:sz w:val="27"/>
          <w:szCs w:val="27"/>
          <w:u w:val="single"/>
        </w:rPr>
      </w:pPr>
    </w:p>
    <w:p w:rsidR="005B5B5C" w:rsidRDefault="005B5B5C" w:rsidP="005B5B5C">
      <w:pPr>
        <w:shd w:val="clear" w:color="auto" w:fill="FFFFFF"/>
        <w:spacing w:after="0" w:line="331" w:lineRule="atLeast"/>
        <w:rPr>
          <w:rFonts w:ascii="Verdana" w:eastAsia="Times New Roman" w:hAnsi="Verdana" w:cs="Arial"/>
          <w:b/>
          <w:bCs/>
          <w:color w:val="303F50"/>
          <w:sz w:val="27"/>
          <w:szCs w:val="27"/>
          <w:u w:val="single"/>
        </w:rPr>
      </w:pPr>
    </w:p>
    <w:p w:rsidR="00B87DAA" w:rsidRDefault="00B87DAA" w:rsidP="005B5B5C">
      <w:pPr>
        <w:shd w:val="clear" w:color="auto" w:fill="FFFFFF"/>
        <w:spacing w:after="0" w:line="331" w:lineRule="atLeast"/>
        <w:rPr>
          <w:rFonts w:ascii="Verdana" w:eastAsia="Times New Roman" w:hAnsi="Verdana" w:cs="Arial"/>
          <w:b/>
          <w:bCs/>
          <w:color w:val="303F50"/>
          <w:sz w:val="27"/>
          <w:szCs w:val="27"/>
          <w:u w:val="single"/>
        </w:rPr>
      </w:pPr>
    </w:p>
    <w:p w:rsidR="00B87DAA" w:rsidRDefault="00B87DAA" w:rsidP="005B5B5C">
      <w:pPr>
        <w:shd w:val="clear" w:color="auto" w:fill="FFFFFF"/>
        <w:spacing w:after="0" w:line="331" w:lineRule="atLeast"/>
        <w:rPr>
          <w:rFonts w:ascii="Verdana" w:eastAsia="Times New Roman" w:hAnsi="Verdana" w:cs="Arial"/>
          <w:b/>
          <w:bCs/>
          <w:color w:val="303F50"/>
          <w:sz w:val="27"/>
          <w:szCs w:val="27"/>
          <w:u w:val="single"/>
        </w:rPr>
      </w:pPr>
    </w:p>
    <w:p w:rsidR="00B87DAA" w:rsidRDefault="00B87DAA" w:rsidP="005B5B5C">
      <w:pPr>
        <w:shd w:val="clear" w:color="auto" w:fill="FFFFFF"/>
        <w:spacing w:after="0" w:line="331" w:lineRule="atLeast"/>
        <w:rPr>
          <w:rFonts w:ascii="Verdana" w:eastAsia="Times New Roman" w:hAnsi="Verdana" w:cs="Arial"/>
          <w:b/>
          <w:bCs/>
          <w:color w:val="303F50"/>
          <w:sz w:val="27"/>
          <w:szCs w:val="27"/>
          <w:u w:val="single"/>
        </w:rPr>
      </w:pPr>
    </w:p>
    <w:p w:rsidR="00B87DAA" w:rsidRDefault="00B87DAA" w:rsidP="00B87DAA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B87DAA" w:rsidRDefault="00B87DAA" w:rsidP="00B87DAA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B87DAA" w:rsidRDefault="00B87DAA" w:rsidP="00B87DAA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87DAA">
        <w:rPr>
          <w:rFonts w:ascii="Times New Roman" w:eastAsia="Times New Roman" w:hAnsi="Times New Roman" w:cs="Times New Roman"/>
          <w:bCs/>
          <w:sz w:val="32"/>
          <w:szCs w:val="32"/>
        </w:rPr>
        <w:t>Саранск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, 2017г.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sz w:val="28"/>
          <w:szCs w:val="28"/>
        </w:rPr>
        <w:lastRenderedPageBreak/>
        <w:t>Цель: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sz w:val="28"/>
          <w:szCs w:val="28"/>
        </w:rPr>
        <w:t>- привитие интереса к занятиям плаванием.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способствовать</w:t>
      </w:r>
      <w:r w:rsidRPr="005B5B5C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формированию здорового образа жизни, развивать физические способности у детей.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sz w:val="28"/>
          <w:szCs w:val="28"/>
        </w:rPr>
        <w:t>1. Продолжать учить погружаться в воду с головой и делать выдох в воду.</w:t>
      </w:r>
      <w:r w:rsidRPr="005B5B5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2. Создать</w:t>
      </w:r>
      <w:r w:rsidRPr="005B5B5C">
        <w:rPr>
          <w:rFonts w:ascii="Times New Roman" w:eastAsia="Times New Roman" w:hAnsi="Times New Roman" w:cs="Times New Roman"/>
          <w:sz w:val="28"/>
          <w:szCs w:val="28"/>
        </w:rPr>
        <w:t xml:space="preserve"> условия для овладения детьми умением принимать </w:t>
      </w:r>
      <w:proofErr w:type="spellStart"/>
      <w:r w:rsidRPr="005B5B5C">
        <w:rPr>
          <w:rFonts w:ascii="Times New Roman" w:eastAsia="Times New Roman" w:hAnsi="Times New Roman" w:cs="Times New Roman"/>
          <w:sz w:val="28"/>
          <w:szCs w:val="28"/>
        </w:rPr>
        <w:t>безопорное</w:t>
      </w:r>
      <w:proofErr w:type="spellEnd"/>
      <w:r w:rsidRPr="005B5B5C">
        <w:rPr>
          <w:rFonts w:ascii="Times New Roman" w:eastAsia="Times New Roman" w:hAnsi="Times New Roman" w:cs="Times New Roman"/>
          <w:sz w:val="28"/>
          <w:szCs w:val="28"/>
        </w:rPr>
        <w:t xml:space="preserve"> положение.</w:t>
      </w:r>
      <w:r w:rsidRPr="005B5B5C">
        <w:rPr>
          <w:rFonts w:ascii="Times New Roman" w:eastAsia="Times New Roman" w:hAnsi="Times New Roman" w:cs="Times New Roman"/>
          <w:sz w:val="28"/>
          <w:szCs w:val="28"/>
        </w:rPr>
        <w:br/>
        <w:t>3. Закреплять плавательные умения и навыки: работу ног кролем при плавании на груди, с плавательной доской и без опоры.</w:t>
      </w:r>
      <w:r w:rsidRPr="005B5B5C">
        <w:rPr>
          <w:rFonts w:ascii="Times New Roman" w:eastAsia="Times New Roman" w:hAnsi="Times New Roman" w:cs="Times New Roman"/>
          <w:sz w:val="28"/>
          <w:szCs w:val="28"/>
        </w:rPr>
        <w:br/>
        <w:t>4. Формирование знаний о правилах безопасного поведения на воде.</w:t>
      </w:r>
      <w:r w:rsidRPr="005B5B5C">
        <w:rPr>
          <w:rFonts w:ascii="Times New Roman" w:eastAsia="Times New Roman" w:hAnsi="Times New Roman" w:cs="Times New Roman"/>
          <w:sz w:val="28"/>
          <w:szCs w:val="28"/>
        </w:rPr>
        <w:br/>
        <w:t>5. Дать детям представления о плавучести предметов, развивать интерес к игровому экспериментированию.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sz w:val="28"/>
          <w:szCs w:val="28"/>
        </w:rPr>
        <w:t>7. способствовать профилактике плоскостопия и нарушений осанки;</w:t>
      </w:r>
      <w:r w:rsidRPr="005B5B5C">
        <w:rPr>
          <w:rFonts w:ascii="Times New Roman" w:eastAsia="Times New Roman" w:hAnsi="Times New Roman" w:cs="Times New Roman"/>
          <w:sz w:val="28"/>
          <w:szCs w:val="28"/>
        </w:rPr>
        <w:br/>
        <w:t>8. Развивать координацию движений при выполнении упражнений в воде;</w:t>
      </w:r>
      <w:r w:rsidRPr="005B5B5C">
        <w:rPr>
          <w:rFonts w:ascii="Times New Roman" w:eastAsia="Times New Roman" w:hAnsi="Times New Roman" w:cs="Times New Roman"/>
          <w:sz w:val="28"/>
          <w:szCs w:val="28"/>
        </w:rPr>
        <w:br/>
        <w:t>9. Способствовать сохранению и укреплению физического здоровья детей (одевание, раздевание, ухаживание за своими вещами, самостоятельное мытьё под душем, закаливание).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sz w:val="28"/>
          <w:szCs w:val="28"/>
        </w:rPr>
        <w:t>Материал и оборудование к занятию: </w:t>
      </w:r>
      <w:r>
        <w:rPr>
          <w:rFonts w:ascii="Times New Roman" w:eastAsia="Times New Roman" w:hAnsi="Times New Roman" w:cs="Times New Roman"/>
          <w:sz w:val="28"/>
          <w:szCs w:val="28"/>
        </w:rPr>
        <w:t>поддерживающие средства (доски).</w:t>
      </w:r>
    </w:p>
    <w:p w:rsidR="005B5B5C" w:rsidRPr="00C72AC8" w:rsidRDefault="005B5B5C" w:rsidP="005B5B5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A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Комплекс ОРУ на суше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sz w:val="28"/>
          <w:szCs w:val="28"/>
        </w:rPr>
        <w:t>7-10 мин.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«Часики»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sz w:val="28"/>
          <w:szCs w:val="28"/>
        </w:rPr>
        <w:t>Исходное положение - основная стойка, руки на пояс.</w:t>
      </w:r>
      <w:r w:rsidRPr="005B5B5C">
        <w:rPr>
          <w:rFonts w:ascii="Times New Roman" w:eastAsia="Times New Roman" w:hAnsi="Times New Roman" w:cs="Times New Roman"/>
          <w:sz w:val="28"/>
          <w:szCs w:val="28"/>
        </w:rPr>
        <w:br/>
        <w:t>1- наклон туловища вправо.</w:t>
      </w:r>
      <w:r w:rsidRPr="005B5B5C">
        <w:rPr>
          <w:rFonts w:ascii="Times New Roman" w:eastAsia="Times New Roman" w:hAnsi="Times New Roman" w:cs="Times New Roman"/>
          <w:sz w:val="28"/>
          <w:szCs w:val="28"/>
        </w:rPr>
        <w:br/>
        <w:t>2- и.п.</w:t>
      </w:r>
      <w:r w:rsidRPr="005B5B5C">
        <w:rPr>
          <w:rFonts w:ascii="Times New Roman" w:eastAsia="Times New Roman" w:hAnsi="Times New Roman" w:cs="Times New Roman"/>
          <w:sz w:val="28"/>
          <w:szCs w:val="28"/>
        </w:rPr>
        <w:br/>
        <w:t>3- наклон туловища влево.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B5B5C">
        <w:rPr>
          <w:rFonts w:ascii="Times New Roman" w:eastAsia="Times New Roman" w:hAnsi="Times New Roman" w:cs="Times New Roman"/>
          <w:sz w:val="28"/>
          <w:szCs w:val="28"/>
        </w:rPr>
        <w:t>И.п.- основная стойка, правая рука вверху, левая внизу.</w:t>
      </w:r>
      <w:r w:rsidRPr="005B5B5C">
        <w:rPr>
          <w:rFonts w:ascii="Times New Roman" w:eastAsia="Times New Roman" w:hAnsi="Times New Roman" w:cs="Times New Roman"/>
          <w:sz w:val="28"/>
          <w:szCs w:val="28"/>
        </w:rPr>
        <w:br/>
        <w:t>1-2 - поочередные круговые движения прямыми руками назад.</w:t>
      </w:r>
      <w:r w:rsidRPr="005B5B5C">
        <w:rPr>
          <w:rFonts w:ascii="Times New Roman" w:eastAsia="Times New Roman" w:hAnsi="Times New Roman" w:cs="Times New Roman"/>
          <w:sz w:val="28"/>
          <w:szCs w:val="28"/>
        </w:rPr>
        <w:br/>
        <w:t xml:space="preserve">3-4 - поочередные круговые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 прямыми руками вперед.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sz w:val="28"/>
          <w:szCs w:val="28"/>
        </w:rPr>
        <w:t>3.«Гуси»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sz w:val="28"/>
          <w:szCs w:val="28"/>
        </w:rPr>
        <w:t>И.п. - основная стойка.</w:t>
      </w:r>
      <w:r w:rsidRPr="005B5B5C">
        <w:rPr>
          <w:rFonts w:ascii="Times New Roman" w:eastAsia="Times New Roman" w:hAnsi="Times New Roman" w:cs="Times New Roman"/>
          <w:sz w:val="28"/>
          <w:szCs w:val="28"/>
        </w:rPr>
        <w:br/>
        <w:t>1-3 - наклон вперед, руки назад.</w:t>
      </w:r>
      <w:r w:rsidRPr="005B5B5C">
        <w:rPr>
          <w:rFonts w:ascii="Times New Roman" w:eastAsia="Times New Roman" w:hAnsi="Times New Roman" w:cs="Times New Roman"/>
          <w:sz w:val="28"/>
          <w:szCs w:val="28"/>
        </w:rPr>
        <w:br/>
        <w:t>2-4 - и.п.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sz w:val="28"/>
          <w:szCs w:val="28"/>
        </w:rPr>
        <w:t>4. «Крабы»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sz w:val="28"/>
          <w:szCs w:val="28"/>
        </w:rPr>
        <w:t>И.п. - основная стойка, руки на пояс.</w:t>
      </w:r>
      <w:r w:rsidRPr="005B5B5C">
        <w:rPr>
          <w:rFonts w:ascii="Times New Roman" w:eastAsia="Times New Roman" w:hAnsi="Times New Roman" w:cs="Times New Roman"/>
          <w:sz w:val="28"/>
          <w:szCs w:val="28"/>
        </w:rPr>
        <w:br/>
        <w:t>1-3 присесть, руки вперед.</w:t>
      </w:r>
      <w:r w:rsidRPr="005B5B5C">
        <w:rPr>
          <w:rFonts w:ascii="Times New Roman" w:eastAsia="Times New Roman" w:hAnsi="Times New Roman" w:cs="Times New Roman"/>
          <w:sz w:val="28"/>
          <w:szCs w:val="28"/>
        </w:rPr>
        <w:br/>
        <w:t>2-4 и.п.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Основная часть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Упражнения в воде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20-25 мин.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«Поплавок»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sz w:val="28"/>
          <w:szCs w:val="28"/>
        </w:rPr>
        <w:t>Цель: учить оставаться под водой с задержкой дыхания.</w:t>
      </w:r>
    </w:p>
    <w:p w:rsidR="005B5B5C" w:rsidRDefault="005B5B5C" w:rsidP="005B5B5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sz w:val="28"/>
          <w:szCs w:val="28"/>
        </w:rPr>
        <w:t xml:space="preserve">Содержание. Сделав глубокий вдох и задержав дыхание, погрузиться под воду с закрытыми глазами. Сильно согнуть ноги, обхватить руками голени и подтянуть колени к груди, голову нагнуть как можно ближе к коленям. В </w:t>
      </w:r>
      <w:r w:rsidRPr="005B5B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этом положении «поплавком» всплыть на поверхность воды. Плавать на поверхности, не изменяя положения. 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sz w:val="28"/>
          <w:szCs w:val="28"/>
        </w:rPr>
        <w:t>2. «Медуза»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sz w:val="28"/>
          <w:szCs w:val="28"/>
        </w:rPr>
        <w:t>Цель: учить свободно лежать на воде.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sz w:val="28"/>
          <w:szCs w:val="28"/>
        </w:rPr>
        <w:t>Содержание. Сделать глубокий вдох, задержать дыхание и, наклонившись вперед, свободно лечь на воду. Тело вначале немного погружается, затем всплывает. 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sz w:val="28"/>
          <w:szCs w:val="28"/>
        </w:rPr>
        <w:t>3. «Морская звезда»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sz w:val="28"/>
          <w:szCs w:val="28"/>
        </w:rPr>
        <w:t>Цель: учить детей задерживать дыхание, ложиться на воду, выпрямлять руки и ноги во время выполнения упражнения.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sz w:val="28"/>
          <w:szCs w:val="28"/>
        </w:rPr>
        <w:t>Содержание. Дети делают «медузу», затем подтягивают руки и ноги к поверхности воды и выпрямляют их, затем спокойно лежат на воде с задержкой дыхания.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sz w:val="28"/>
          <w:szCs w:val="28"/>
        </w:rPr>
        <w:t>4. Упражнения на восстановление дыхания.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sz w:val="28"/>
          <w:szCs w:val="28"/>
        </w:rPr>
        <w:t>Содержание.</w:t>
      </w:r>
      <w:r w:rsidRPr="005B5B5C">
        <w:rPr>
          <w:rFonts w:ascii="Times New Roman" w:eastAsia="Times New Roman" w:hAnsi="Times New Roman" w:cs="Times New Roman"/>
          <w:sz w:val="28"/>
          <w:szCs w:val="28"/>
        </w:rPr>
        <w:br/>
        <w:t>И.п. – основная стойка.</w:t>
      </w:r>
      <w:r w:rsidRPr="005B5B5C">
        <w:rPr>
          <w:rFonts w:ascii="Times New Roman" w:eastAsia="Times New Roman" w:hAnsi="Times New Roman" w:cs="Times New Roman"/>
          <w:sz w:val="28"/>
          <w:szCs w:val="28"/>
        </w:rPr>
        <w:br/>
        <w:t>1 – глубокий вдох, руки вверх.</w:t>
      </w:r>
      <w:r w:rsidRPr="005B5B5C">
        <w:rPr>
          <w:rFonts w:ascii="Times New Roman" w:eastAsia="Times New Roman" w:hAnsi="Times New Roman" w:cs="Times New Roman"/>
          <w:sz w:val="28"/>
          <w:szCs w:val="28"/>
        </w:rPr>
        <w:br/>
        <w:t>2 – выдох, руки вниз.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sz w:val="28"/>
          <w:szCs w:val="28"/>
        </w:rPr>
        <w:t>5. «Стрела»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sz w:val="28"/>
          <w:szCs w:val="28"/>
        </w:rPr>
        <w:t>Цель: обучать скольжению на воде с задержкой дыхания.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sz w:val="28"/>
          <w:szCs w:val="28"/>
        </w:rPr>
        <w:t>Содержание. И.п. - стоя спиной к стене, упереться стопой в бортик. Руки подняты вверх (ладонь одной руки ложится сверху на тыльную сторону другой). Голова между рук, уши зажаты прямыми руками. Наклониться над водой, опустив лицо и руки на воду.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sz w:val="28"/>
          <w:szCs w:val="28"/>
        </w:rPr>
        <w:t xml:space="preserve">Сделать вдох и, оттолкнувшись ногами от бортика, лечь на воду. </w:t>
      </w:r>
      <w:proofErr w:type="spellStart"/>
      <w:r w:rsidRPr="005B5B5C">
        <w:rPr>
          <w:rFonts w:ascii="Times New Roman" w:eastAsia="Times New Roman" w:hAnsi="Times New Roman" w:cs="Times New Roman"/>
          <w:sz w:val="28"/>
          <w:szCs w:val="28"/>
        </w:rPr>
        <w:t>Проскользить</w:t>
      </w:r>
      <w:proofErr w:type="spellEnd"/>
      <w:r w:rsidRPr="005B5B5C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к противоположному бортику бассейна. 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sz w:val="28"/>
          <w:szCs w:val="28"/>
        </w:rPr>
        <w:t>6. «Катамараны»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sz w:val="28"/>
          <w:szCs w:val="28"/>
        </w:rPr>
        <w:t>Цель: научить работе ног как при плавании кролем у опоры.</w:t>
      </w:r>
    </w:p>
    <w:p w:rsidR="005B5B5C" w:rsidRPr="005B5B5C" w:rsidRDefault="005B5B5C" w:rsidP="00C72AC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sz w:val="28"/>
          <w:szCs w:val="28"/>
        </w:rPr>
        <w:t>Содержание. Подойти к бортику, руками охватиться за опору. Погрузить тело в воду, как только ноги всплыли, и тело заняло обтекаемое положение, начать попеременные движения ногами кролем. Сделав полный выдох, встать на дно.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color w:val="000000"/>
          <w:sz w:val="28"/>
          <w:szCs w:val="28"/>
        </w:rPr>
        <w:t>7. «Лодочки».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совершенствовать работу ног (кроль) с подвижной опорой и выдохом в воду.</w:t>
      </w:r>
    </w:p>
    <w:p w:rsidR="005B5B5C" w:rsidRPr="00C72AC8" w:rsidRDefault="005B5B5C" w:rsidP="005B5B5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Содержание. И.п.- стоя спиной у стены, упираться стопой о бортик. Прямые руки подняты над головой (в руках держат доски). Начать со скольжения на груди, руки прямые, голова в воде, с последующими движениями ног как при кроле (выполнять до полного выдоха в воду).</w:t>
      </w:r>
      <w:r w:rsidRPr="005B5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B5B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B5B5C" w:rsidRPr="00C72AC8" w:rsidRDefault="005B5B5C" w:rsidP="005B5B5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A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Заключительная часть</w:t>
      </w:r>
    </w:p>
    <w:p w:rsidR="005B5B5C" w:rsidRPr="00C72AC8" w:rsidRDefault="005B5B5C" w:rsidP="005B5B5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A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воде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</w:t>
      </w:r>
      <w:r w:rsidRPr="005B5B5C">
        <w:rPr>
          <w:rFonts w:ascii="Times New Roman" w:eastAsia="Times New Roman" w:hAnsi="Times New Roman" w:cs="Times New Roman"/>
          <w:sz w:val="28"/>
          <w:szCs w:val="28"/>
        </w:rPr>
        <w:t xml:space="preserve"> «Водолазы».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sz w:val="28"/>
          <w:szCs w:val="28"/>
        </w:rPr>
        <w:t>Цель: закрепить навыки погружения под воду с задержкой дыхания с открытыми глазами.</w:t>
      </w:r>
    </w:p>
    <w:p w:rsidR="005B5B5C" w:rsidRPr="005B5B5C" w:rsidRDefault="005B5B5C" w:rsidP="00C72AC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Содержание. Инструктор разбрасывает «жемчужины» на дно бассейна, по команде дети собирают их и передают инструктору.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sz w:val="28"/>
          <w:szCs w:val="28"/>
        </w:rPr>
        <w:t>Свободное плавание.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sz w:val="28"/>
          <w:szCs w:val="28"/>
        </w:rPr>
        <w:t>Цель: дать ребенку почувствовать свободу передвижения в воде.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sz w:val="28"/>
          <w:szCs w:val="28"/>
        </w:rPr>
        <w:t>Содержание. Плавание в различном направлении.</w:t>
      </w:r>
      <w:r w:rsidRPr="005B5B5C">
        <w:rPr>
          <w:rFonts w:ascii="Times New Roman" w:eastAsia="Times New Roman" w:hAnsi="Times New Roman" w:cs="Times New Roman"/>
          <w:sz w:val="28"/>
          <w:szCs w:val="28"/>
        </w:rPr>
        <w:br/>
        <w:t>Соблюдать дистанцию. 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sz w:val="28"/>
          <w:szCs w:val="28"/>
        </w:rPr>
        <w:t>Упражнения на восстановление дыхания.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sz w:val="28"/>
          <w:szCs w:val="28"/>
        </w:rPr>
        <w:t>Выход из воды.</w:t>
      </w:r>
      <w:r w:rsidR="00C72AC8">
        <w:rPr>
          <w:rFonts w:ascii="Times New Roman" w:eastAsia="Times New Roman" w:hAnsi="Times New Roman" w:cs="Times New Roman"/>
          <w:sz w:val="28"/>
          <w:szCs w:val="28"/>
        </w:rPr>
        <w:t xml:space="preserve"> Перекличка.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72AC8" w:rsidRDefault="00C72AC8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AC8" w:rsidRDefault="00C72AC8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AC8" w:rsidRDefault="00C72AC8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AC8" w:rsidRDefault="00C72AC8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AC8" w:rsidRDefault="00C72AC8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AC8" w:rsidRDefault="00C72AC8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AC8" w:rsidRDefault="00C72AC8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AC8" w:rsidRDefault="00C72AC8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AC8" w:rsidRDefault="00C72AC8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AC8" w:rsidRDefault="00C72AC8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AC8" w:rsidRDefault="00C72AC8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AC8" w:rsidRDefault="00C72AC8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AC8" w:rsidRDefault="00C72AC8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AC8" w:rsidRDefault="00C72AC8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AC8" w:rsidRDefault="00C72AC8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AC8" w:rsidRDefault="00C72AC8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AC8" w:rsidRDefault="00C72AC8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AC8" w:rsidRDefault="00C72AC8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AC8" w:rsidRDefault="00C72AC8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AC8" w:rsidRDefault="00C72AC8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AC8" w:rsidRDefault="00C72AC8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AC8" w:rsidRDefault="00C72AC8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AC8" w:rsidRDefault="00C72AC8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AC8" w:rsidRDefault="00C72AC8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AC8" w:rsidRDefault="00C72AC8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AC8" w:rsidRDefault="00C72AC8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AC8" w:rsidRDefault="00C72AC8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AC8" w:rsidRDefault="00C72AC8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AC8" w:rsidRDefault="00C72AC8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AC8" w:rsidRDefault="00C72AC8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AC8" w:rsidRDefault="00C72AC8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AC8" w:rsidRDefault="00C72AC8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AC8" w:rsidRDefault="00C72AC8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B5B5C" w:rsidRPr="005B5B5C" w:rsidRDefault="00C72AC8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литературы</w:t>
      </w:r>
      <w:r w:rsidR="005B5B5C" w:rsidRPr="005B5B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5B5B5C">
        <w:rPr>
          <w:rFonts w:ascii="Times New Roman" w:eastAsia="Times New Roman" w:hAnsi="Times New Roman" w:cs="Times New Roman"/>
          <w:sz w:val="28"/>
          <w:szCs w:val="28"/>
        </w:rPr>
        <w:t>Еремеева</w:t>
      </w:r>
      <w:proofErr w:type="spellEnd"/>
      <w:r w:rsidRPr="005B5B5C">
        <w:rPr>
          <w:rFonts w:ascii="Times New Roman" w:eastAsia="Times New Roman" w:hAnsi="Times New Roman" w:cs="Times New Roman"/>
          <w:sz w:val="28"/>
          <w:szCs w:val="28"/>
        </w:rPr>
        <w:t xml:space="preserve"> Л. Ф. Научите ребенка плавать. Программа обучения плаванию детей дошкольного и младшего школьного возраста. </w:t>
      </w:r>
      <w:proofErr w:type="gramStart"/>
      <w:r w:rsidRPr="005B5B5C">
        <w:rPr>
          <w:rFonts w:ascii="Times New Roman" w:eastAsia="Times New Roman" w:hAnsi="Times New Roman" w:cs="Times New Roman"/>
          <w:sz w:val="28"/>
          <w:szCs w:val="28"/>
        </w:rPr>
        <w:t>С-П</w:t>
      </w:r>
      <w:proofErr w:type="gramEnd"/>
      <w:r w:rsidRPr="005B5B5C">
        <w:rPr>
          <w:rFonts w:ascii="Times New Roman" w:eastAsia="Times New Roman" w:hAnsi="Times New Roman" w:cs="Times New Roman"/>
          <w:sz w:val="28"/>
          <w:szCs w:val="28"/>
        </w:rPr>
        <w:t>., 2005.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sz w:val="28"/>
          <w:szCs w:val="28"/>
        </w:rPr>
        <w:t>2. Осокина Т.Н. и др. Обучение плаванию в детском саду: М., 2001.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5B5B5C">
        <w:rPr>
          <w:rFonts w:ascii="Times New Roman" w:eastAsia="Times New Roman" w:hAnsi="Times New Roman" w:cs="Times New Roman"/>
          <w:sz w:val="28"/>
          <w:szCs w:val="28"/>
        </w:rPr>
        <w:t>Протченко</w:t>
      </w:r>
      <w:proofErr w:type="spellEnd"/>
      <w:r w:rsidRPr="005B5B5C">
        <w:rPr>
          <w:rFonts w:ascii="Times New Roman" w:eastAsia="Times New Roman" w:hAnsi="Times New Roman" w:cs="Times New Roman"/>
          <w:sz w:val="28"/>
          <w:szCs w:val="28"/>
        </w:rPr>
        <w:t xml:space="preserve"> Т.А., Ю.А.Семенов Обучение плаванию дошкольников и младших школьников: Практическое пособие. – М., 2003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sz w:val="28"/>
          <w:szCs w:val="28"/>
        </w:rPr>
        <w:t>4. Булгакова Н.Ж. Плавание. /Азбука спорта / М., 1999.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sz w:val="28"/>
          <w:szCs w:val="28"/>
        </w:rPr>
        <w:t>5. Булгакова Н.Ж. Оздоровительное, лечебное и адаптивное плавание. М., 2008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sz w:val="28"/>
          <w:szCs w:val="28"/>
        </w:rPr>
        <w:t>6. Булгакова Н.Ж.. Познакомьтесь – плавание. М., 2002.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sz w:val="28"/>
          <w:szCs w:val="28"/>
        </w:rPr>
        <w:t>7. Методическое пособие по начальному обучению плаванию. М., 2000.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5B5B5C">
        <w:rPr>
          <w:rFonts w:ascii="Times New Roman" w:eastAsia="Times New Roman" w:hAnsi="Times New Roman" w:cs="Times New Roman"/>
          <w:sz w:val="28"/>
          <w:szCs w:val="28"/>
        </w:rPr>
        <w:t>Мрыхин</w:t>
      </w:r>
      <w:proofErr w:type="spellEnd"/>
      <w:r w:rsidRPr="005B5B5C">
        <w:rPr>
          <w:rFonts w:ascii="Times New Roman" w:eastAsia="Times New Roman" w:hAnsi="Times New Roman" w:cs="Times New Roman"/>
          <w:sz w:val="28"/>
          <w:szCs w:val="28"/>
        </w:rPr>
        <w:t xml:space="preserve"> Р.П. Я учусь плавать. </w:t>
      </w:r>
      <w:proofErr w:type="spellStart"/>
      <w:r w:rsidRPr="005B5B5C">
        <w:rPr>
          <w:rFonts w:ascii="Times New Roman" w:eastAsia="Times New Roman" w:hAnsi="Times New Roman" w:cs="Times New Roman"/>
          <w:sz w:val="28"/>
          <w:szCs w:val="28"/>
        </w:rPr>
        <w:t>РнД</w:t>
      </w:r>
      <w:proofErr w:type="spellEnd"/>
      <w:r w:rsidRPr="005B5B5C">
        <w:rPr>
          <w:rFonts w:ascii="Times New Roman" w:eastAsia="Times New Roman" w:hAnsi="Times New Roman" w:cs="Times New Roman"/>
          <w:sz w:val="28"/>
          <w:szCs w:val="28"/>
        </w:rPr>
        <w:t>., 2001.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sz w:val="28"/>
          <w:szCs w:val="28"/>
        </w:rPr>
        <w:t>9. Мухортова Е.Ю.. Обучение плаванию малышей М., 2008.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sz w:val="28"/>
          <w:szCs w:val="28"/>
        </w:rPr>
        <w:t>10. Плавание. Учебная программа для детей от 2 до 7 лет. М., 1999 .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sz w:val="28"/>
          <w:szCs w:val="28"/>
        </w:rPr>
        <w:t xml:space="preserve">11. Плавательные бассейны. Гигиенические требования к устройству, эксплуатации и качеству воды. Контроль качества. Санитарно-эпидемиологические правила и нормативы. Сан </w:t>
      </w:r>
      <w:proofErr w:type="spellStart"/>
      <w:r w:rsidRPr="005B5B5C">
        <w:rPr>
          <w:rFonts w:ascii="Times New Roman" w:eastAsia="Times New Roman" w:hAnsi="Times New Roman" w:cs="Times New Roman"/>
          <w:sz w:val="28"/>
          <w:szCs w:val="28"/>
        </w:rPr>
        <w:t>ПиН</w:t>
      </w:r>
      <w:proofErr w:type="spellEnd"/>
      <w:r w:rsidRPr="005B5B5C">
        <w:rPr>
          <w:rFonts w:ascii="Times New Roman" w:eastAsia="Times New Roman" w:hAnsi="Times New Roman" w:cs="Times New Roman"/>
          <w:sz w:val="28"/>
          <w:szCs w:val="28"/>
        </w:rPr>
        <w:t xml:space="preserve"> 2.1.2.1188 – 03.</w:t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B5B5C" w:rsidRPr="005B5B5C" w:rsidRDefault="005B5B5C" w:rsidP="005B5B5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593F" w:rsidRPr="005B5B5C" w:rsidRDefault="00F0593F" w:rsidP="005B5B5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0593F" w:rsidRPr="005B5B5C" w:rsidSect="00F0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5B5B5C"/>
    <w:rsid w:val="005B5B5C"/>
    <w:rsid w:val="00B87DAA"/>
    <w:rsid w:val="00C72AC8"/>
    <w:rsid w:val="00F0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B5B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HomeComp</dc:creator>
  <cp:lastModifiedBy>Метод2</cp:lastModifiedBy>
  <cp:revision>2</cp:revision>
  <dcterms:created xsi:type="dcterms:W3CDTF">2019-09-17T12:03:00Z</dcterms:created>
  <dcterms:modified xsi:type="dcterms:W3CDTF">2019-09-17T12:03:00Z</dcterms:modified>
</cp:coreProperties>
</file>