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75" w:rsidRDefault="003D5E75" w:rsidP="003D5E75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среда семьи как фактор формирования</w:t>
      </w:r>
    </w:p>
    <w:p w:rsidR="003D5E75" w:rsidRPr="002A6BEE" w:rsidRDefault="003D5E75" w:rsidP="002A6BEE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психологических особенностей личности.</w:t>
      </w:r>
    </w:p>
    <w:p w:rsidR="003D5E75" w:rsidRPr="002A6BEE" w:rsidRDefault="003D5E75" w:rsidP="002A6BEE">
      <w:pPr>
        <w:pStyle w:val="a3"/>
        <w:ind w:left="113" w:right="113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 xml:space="preserve">Межличностное общение в семье является ключевым моментом её жизнедеятельности, определяет эффективность её функционирования  и ресурсы роста и развития. Нарушения межличностного общения – одна из наиболее актуальных проблем семейного функционирования. [6] Влияние внутрисемейных отношений на развитие и воспитание ребенка признается всеми. Гармония их – залог здоровья и успешности растущей личности. Гармоничным семейным союзом можно считать тот, при котором семья превращается в открытую систему, раскрывающую широкие возможности для творческого и личностного роста всех её членов. В такой семье есть и теплое эмоциональное отношение к детям, и полное принятие их, и родительская любовь. </w:t>
      </w:r>
    </w:p>
    <w:p w:rsidR="003D5E75" w:rsidRPr="002A6BEE" w:rsidRDefault="003D5E75" w:rsidP="002A6BEE">
      <w:pPr>
        <w:pStyle w:val="a3"/>
        <w:ind w:left="113" w:right="113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 xml:space="preserve">Однако семейная жизнь по своей психологической природе неоднозначна  и противоречива. Гармония возможна, но достижение ее - достаточно сложный процесс. [2]  В современном обществе большую группу составляют семьи с нарушением общения. В них десоциализирующее  влияние на детей проявляется не прямо через образцы аморального поведения родителей, а косвенно, вследствие хронически осложненных, нездоровых фактически отношений между родителями и детьми. Личные взаимоотношения  характеризуются отсутствием взаимоуважения и взаимопонимания, нарастанием эмоционального отчуждения и преобладанием конфликтного взаимодействия. В каждом отдельном случае есть свои причины, породившие психологическое напряжение. </w:t>
      </w:r>
    </w:p>
    <w:p w:rsidR="003D5E75" w:rsidRPr="002A6BEE" w:rsidRDefault="003D5E75" w:rsidP="002A6BEE">
      <w:pPr>
        <w:pStyle w:val="a3"/>
        <w:ind w:left="113" w:right="113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>Своеобразным индикатором семейного благополучия или неблагополучия является поведение ребенка. Корни неблагополучия разглядеть легко, если дети вырастают в семьях явно неблагополучных. Гораздо сложнее сделать это применительно к тем детям, которые воспитывались в семьях вполне благополучных. Но если проанализировать семейную атмосферу, в которой проходила жизнь ребенка, можно выяснить, что благополучие было относительным. Таким образом, не только явно неблагополучные, но и внешне респектабельные семьи могут оказывать психотравмирующее и неблагоприятное влияние на формирование личности ребенка. [5]</w:t>
      </w:r>
    </w:p>
    <w:p w:rsidR="003D5E75" w:rsidRPr="002A6BEE" w:rsidRDefault="003D5E75" w:rsidP="002A6BEE">
      <w:pPr>
        <w:pStyle w:val="a3"/>
        <w:ind w:left="113" w:right="113"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3D5E75" w:rsidRPr="002A6BEE" w:rsidRDefault="003D5E75" w:rsidP="002A6BEE">
      <w:pPr>
        <w:pStyle w:val="a3"/>
        <w:ind w:right="113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 xml:space="preserve">Трудности в общении часто возникают из-за низкой коммуникативной компетентности родителей, а так же использования ими высказываний типа коммуникативных барьеров, затрудняющих процесс эффективного общения. Типы неэффективных высказываний включают: приказания, прямое инструктирование, предостережения, угрозы, нотации, высмеивание, «навешивание» ярлыков и др.[6] Ощущение внешней нестабильности, чувство незащищенности среди близких людей – фактор, очень неблагоприятно сказывающийся на формировании детской психики. Дети, выросшие в семьях с нарушением общения, страдают патологическими страхами, вечным напряжением. Они замыкаются в себе, не умеют  общаться со сверстниками и в конечном итоге могут стать «душевным инвалидом», а, как  известно, психика ребенка, его душевный склад восприятие и отношение к окружающему миру формируются с самого раннего детства в родительской семье. Довольно часто родители пытаются устранить свою эмоциональную, неудовлетворенность повышенной заботой о ребенке. При этом скрытая напряженная, конфликтная, враждебная обстановка в семье – для детей зло не меньше, чем открытые скандалы. </w:t>
      </w:r>
    </w:p>
    <w:p w:rsidR="003D5E75" w:rsidRPr="002A6BEE" w:rsidRDefault="003D5E75" w:rsidP="002A6B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 xml:space="preserve">Создание системы отношений и построение теплых отношений – цель семей с нарушением общения. Что же такое теплые отношения? Теплые, доброжелательные, любящие отношения это - эмоциональная уравновешенность, бескорыстная любовь, вербальное и тактильное проявление любви, проявление уважения к уровню развития ребенка, отзывчивость нуждам ребенка, сопереживание чувствам ребенка. [2] В теплой семейной атмосфере детям хочется радовать своих родителей. Теплые, любящие отношения не только способствуют соответствию поведения ребенка краткосрочным планам родителей, но и учат его долгосрочным ценностям. К таким отношениям должна стремиться каждая семья. </w:t>
      </w:r>
    </w:p>
    <w:p w:rsidR="003D5E75" w:rsidRPr="002A6BEE" w:rsidRDefault="003D5E75" w:rsidP="002A6B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pacing w:val="-7"/>
          <w:sz w:val="24"/>
          <w:szCs w:val="24"/>
        </w:rPr>
        <w:t>Поскольку семейная коммуникация чрезвычайно сложна, причины ее нару</w:t>
      </w:r>
      <w:r w:rsidRPr="002A6BEE">
        <w:rPr>
          <w:rFonts w:ascii="Times New Roman" w:hAnsi="Times New Roman" w:cs="Times New Roman"/>
          <w:spacing w:val="-3"/>
          <w:sz w:val="24"/>
          <w:szCs w:val="24"/>
        </w:rPr>
        <w:t>шений могут быть столь же сложны и многообразны. К  ним  можно  отнести:</w:t>
      </w:r>
      <w:r w:rsidRPr="002A6BEE">
        <w:rPr>
          <w:rFonts w:ascii="Times New Roman" w:hAnsi="Times New Roman" w:cs="Times New Roman"/>
          <w:sz w:val="24"/>
          <w:szCs w:val="24"/>
        </w:rPr>
        <w:t xml:space="preserve">  неосознанность процесса коммуникации, отсутствие коммуникационного внимания,  неумение выразить свои чувства в адекватной фор</w:t>
      </w:r>
      <w:r w:rsidRPr="002A6BEE">
        <w:rPr>
          <w:rFonts w:ascii="Times New Roman" w:hAnsi="Times New Roman" w:cs="Times New Roman"/>
          <w:sz w:val="24"/>
          <w:szCs w:val="24"/>
        </w:rPr>
        <w:softHyphen/>
      </w:r>
      <w:r w:rsidRPr="002A6BEE">
        <w:rPr>
          <w:rFonts w:ascii="Times New Roman" w:hAnsi="Times New Roman" w:cs="Times New Roman"/>
          <w:spacing w:val="-6"/>
          <w:sz w:val="24"/>
          <w:szCs w:val="24"/>
        </w:rPr>
        <w:t xml:space="preserve">ме. </w:t>
      </w:r>
      <w:r w:rsidRPr="002A6BEE">
        <w:rPr>
          <w:rFonts w:ascii="Times New Roman" w:hAnsi="Times New Roman" w:cs="Times New Roman"/>
          <w:sz w:val="24"/>
          <w:szCs w:val="24"/>
        </w:rPr>
        <w:t xml:space="preserve">Таким  образом,  коммуникационная  проблема  становится  источником  психической  травматизации  членов  семьи, особенно детей,   так  как  мешает  удовлетворению  их  потребностей,  а  также  запускает  механизм  конфликтных  взаимоотношений  и  ведет  к  дальнейшему  ухудшению  взаимопонимания. </w:t>
      </w:r>
    </w:p>
    <w:p w:rsidR="003D5E75" w:rsidRPr="002A6BEE" w:rsidRDefault="003D5E75" w:rsidP="002A6B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lastRenderedPageBreak/>
        <w:t>К  общим  советам  по  эффективному  семейному  общению  можно  отнести:  внимательно  слушать  и  не  перебивать  другого,  стараться  не  повышать  голос,  не  использовать  тех  слов  и  выражений,  которые  могут  быть  неправильно  поняты  собеседником,  то  есть  доброе  и  внимательное  отношение  друг  к  другу.  Вот  несколько примеров того, как родители могут  проявлять теплое отношение к своим детям: говорить «Я люблю тебя»; читать для них книги; обнимать; слушать то, что они говорят; хвалить детей; смеяться вместе с ними; признавать их успехи и старания; и многое другое.</w:t>
      </w:r>
    </w:p>
    <w:p w:rsidR="003D5E75" w:rsidRPr="002A6BEE" w:rsidRDefault="003D5E75" w:rsidP="002A6B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 xml:space="preserve">Чтобы не создавать конфликтную ситуацию в семье, любому человеку, тем более родителям, надо научиться признавать, уметь видеть негативные эмоции у себя и у своего ребенка, научиться обсуждать свои переживания и уметь слушать другого. Г.Т. Хоментаускас подчеркивает: «Семья – единый организм. Нарушение эмоционального состояния ребенка, его «плохое» поведение, как правило, является симптомом других семейных «болезней». Самая хорошая профилактика – оздоровление, улаживание супружеских отношений». [3] </w:t>
      </w:r>
    </w:p>
    <w:p w:rsidR="003D5E75" w:rsidRPr="002A6BEE" w:rsidRDefault="003D5E75" w:rsidP="002A6B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>Отношения родителей являются важным фактором развития личности ребенка. Поэтому родители, не умеющие найти взаимопонимания друг с другом, должны всегда помнить о том, что в семейные конфликты не должны втягиваться дети. О проблемах ребенка следует думать в первую очередь, по крайней мере, не меньше, чем о собственных.  О.В. Хухлаева отмечает: «Дошкольный возраст столь значим для формирования психологического здоровья ребенка и столь многогранен, что трудно претендовать на однозначное описание факторов риска внутрисемейных отношений, тем более, что здесь уже сложно рассматривать отдельное взаимодействие матери или отца с ребенком, а необходимо обсуждать факторы риска, исходящие от семейной системы». [4]</w:t>
      </w:r>
    </w:p>
    <w:p w:rsidR="003D5E75" w:rsidRPr="002A6BEE" w:rsidRDefault="003D5E75" w:rsidP="002A6B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 xml:space="preserve">В дошкольном возрасте дети очень эмоциональны, экспрессивны и впечатлительны. Переживания детей, прежде всего, тесно связаны с отношениями в кругу близких. В семье дети постепенно осваивают социальные формы выражения чувств, чувства становятся более осознанными, обобщенными, произвольными, формируются высшие чувства – нравственные, интеллектуальные, эстетические. Если же в семье не все благополучно, если общение между членами семьи нарушено, то нарушается развитие ребенка. Ребенок не воспринимает и не понимает состояния, желания, интересы других, не умеет общаться со сверстниками и с взрослыми. Он чувствует напряженность и испытывает дискомфорт в семье: становится раздраженным, агрессивным, обидчивым. </w:t>
      </w:r>
    </w:p>
    <w:p w:rsidR="003D5E75" w:rsidRPr="002A6BEE" w:rsidRDefault="003D5E75" w:rsidP="002A6B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 xml:space="preserve">Психологи отмечают, что ребенок впервые познает, усваивает роли отца и матери, мужа и жены, мужчины и женщины в процессе ежедневных контактов, общения с родителями, близкими людьми. Через общение с родителями происходит его вхождение в мир человеческих отношений. Как ребенок будет строить отношения в этом мире, зависит от нас, взрослых. </w:t>
      </w:r>
    </w:p>
    <w:p w:rsidR="003D5E75" w:rsidRPr="002A6BEE" w:rsidRDefault="003D5E75" w:rsidP="002A6B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  <w:sectPr w:rsidR="003D5E75" w:rsidRPr="002A6BEE" w:rsidSect="002A6BEE">
          <w:footerReference w:type="default" r:id="rId7"/>
          <w:pgSz w:w="11906" w:h="16838"/>
          <w:pgMar w:top="568" w:right="424" w:bottom="1418" w:left="567" w:header="709" w:footer="709" w:gutter="0"/>
          <w:cols w:space="708"/>
          <w:docGrid w:linePitch="360"/>
        </w:sectPr>
      </w:pPr>
      <w:r w:rsidRPr="002A6BEE">
        <w:rPr>
          <w:rFonts w:ascii="Times New Roman" w:hAnsi="Times New Roman" w:cs="Times New Roman"/>
          <w:sz w:val="24"/>
          <w:szCs w:val="24"/>
        </w:rPr>
        <w:t>Следует отметить, что при всякой возможности необходимо открыто обсуждать проблемы и находить способы их разрешения, так как коммуникативные нарушения и барьеры общения оказывают  психотравмирующее действие на членов се</w:t>
      </w:r>
      <w:r w:rsidR="002A6BEE">
        <w:rPr>
          <w:rFonts w:ascii="Times New Roman" w:hAnsi="Times New Roman" w:cs="Times New Roman"/>
          <w:sz w:val="24"/>
          <w:szCs w:val="24"/>
        </w:rPr>
        <w:t>мьи</w:t>
      </w:r>
    </w:p>
    <w:p w:rsidR="003D5E75" w:rsidRPr="002A6BEE" w:rsidRDefault="003D5E75" w:rsidP="002A6B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3D5E75" w:rsidRPr="002A6BEE" w:rsidRDefault="003D5E75" w:rsidP="002A6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>Белова Е.С. Влияние внутрисемейных отношений на развитие одаренности в дошкольном возрасте //Психолог в детском саду. 2008.№1. С.33-53</w:t>
      </w:r>
    </w:p>
    <w:p w:rsidR="003D5E75" w:rsidRPr="002A6BEE" w:rsidRDefault="003D5E75" w:rsidP="002A6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>Джоан Е.Дюрран Позитивная дисциплина. Мурманск., 2010. С.340</w:t>
      </w:r>
    </w:p>
    <w:p w:rsidR="003D5E75" w:rsidRPr="002A6BEE" w:rsidRDefault="003D5E75" w:rsidP="002A6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>Хоментаускас Г.Т. Семья глазами ребенка. М.,1989.</w:t>
      </w:r>
    </w:p>
    <w:p w:rsidR="003D5E75" w:rsidRPr="002A6BEE" w:rsidRDefault="003D5E75" w:rsidP="002A6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>Хухлева О.В. Основы психологического консультирования и психологической коррекции. М., 2001.</w:t>
      </w:r>
    </w:p>
    <w:p w:rsidR="003D5E75" w:rsidRPr="002A6BEE" w:rsidRDefault="003D5E75" w:rsidP="002A6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>Целуйко В.М. Вы и ваши дети. М.,2008.</w:t>
      </w:r>
    </w:p>
    <w:p w:rsidR="003D5E75" w:rsidRPr="002A6BEE" w:rsidRDefault="003D5E75" w:rsidP="002A6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>Целуйко В.М Семейный конфликт и дети //Психолог в детском саду. 2008.№1. С.54-67</w:t>
      </w:r>
    </w:p>
    <w:p w:rsidR="003D5E75" w:rsidRPr="002A6BEE" w:rsidRDefault="003D5E75" w:rsidP="002A6B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D5E75" w:rsidRPr="002A6BEE" w:rsidRDefault="003D5E75" w:rsidP="002A6BEE">
      <w:pPr>
        <w:pStyle w:val="a3"/>
        <w:ind w:left="113" w:right="113"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3D5E75" w:rsidRPr="002A6BEE" w:rsidRDefault="003D5E75" w:rsidP="002A6BEE">
      <w:pPr>
        <w:pStyle w:val="a3"/>
        <w:ind w:left="113" w:right="113" w:firstLine="738"/>
        <w:jc w:val="both"/>
        <w:rPr>
          <w:rFonts w:ascii="Times New Roman" w:hAnsi="Times New Roman" w:cs="Times New Roman"/>
          <w:sz w:val="24"/>
          <w:szCs w:val="24"/>
        </w:rPr>
      </w:pPr>
    </w:p>
    <w:p w:rsidR="003D5E75" w:rsidRPr="002A6BEE" w:rsidRDefault="003D5E75" w:rsidP="002A6BEE">
      <w:pPr>
        <w:pStyle w:val="a3"/>
        <w:ind w:left="113" w:right="113" w:firstLine="738"/>
        <w:jc w:val="both"/>
        <w:rPr>
          <w:rFonts w:ascii="Times New Roman" w:hAnsi="Times New Roman" w:cs="Times New Roman"/>
          <w:sz w:val="24"/>
          <w:szCs w:val="24"/>
        </w:rPr>
      </w:pPr>
      <w:r w:rsidRPr="002A6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E75" w:rsidRPr="002A6BEE" w:rsidRDefault="003D5E75" w:rsidP="002A6BEE">
      <w:pPr>
        <w:pStyle w:val="a3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55F1B" w:rsidRPr="002A6BEE" w:rsidRDefault="00F55F1B" w:rsidP="002A6BEE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F55F1B" w:rsidRPr="002A6BEE" w:rsidSect="00266AE6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D7" w:rsidRDefault="007967D7">
      <w:pPr>
        <w:spacing w:after="0" w:line="240" w:lineRule="auto"/>
      </w:pPr>
      <w:r>
        <w:separator/>
      </w:r>
    </w:p>
  </w:endnote>
  <w:endnote w:type="continuationSeparator" w:id="0">
    <w:p w:rsidR="007967D7" w:rsidRDefault="0079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649647"/>
      <w:docPartObj>
        <w:docPartGallery w:val="Page Numbers (Bottom of Page)"/>
        <w:docPartUnique/>
      </w:docPartObj>
    </w:sdtPr>
    <w:sdtEndPr/>
    <w:sdtContent>
      <w:p w:rsidR="00ED39D1" w:rsidRDefault="00F55F1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BEE">
          <w:rPr>
            <w:noProof/>
          </w:rPr>
          <w:t>3</w:t>
        </w:r>
        <w:r>
          <w:fldChar w:fldCharType="end"/>
        </w:r>
      </w:p>
    </w:sdtContent>
  </w:sdt>
  <w:p w:rsidR="00ED39D1" w:rsidRDefault="007967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D7" w:rsidRDefault="007967D7">
      <w:pPr>
        <w:spacing w:after="0" w:line="240" w:lineRule="auto"/>
      </w:pPr>
      <w:r>
        <w:separator/>
      </w:r>
    </w:p>
  </w:footnote>
  <w:footnote w:type="continuationSeparator" w:id="0">
    <w:p w:rsidR="007967D7" w:rsidRDefault="0079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475AC"/>
    <w:multiLevelType w:val="hybridMultilevel"/>
    <w:tmpl w:val="3A72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E75"/>
    <w:rsid w:val="002A6BEE"/>
    <w:rsid w:val="003D5E75"/>
    <w:rsid w:val="004E7598"/>
    <w:rsid w:val="007967D7"/>
    <w:rsid w:val="00F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8BDE7-AE65-47E8-AAD7-49B50283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E75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3D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5E75"/>
  </w:style>
  <w:style w:type="paragraph" w:styleId="a6">
    <w:name w:val="Balloon Text"/>
    <w:basedOn w:val="a"/>
    <w:link w:val="a7"/>
    <w:uiPriority w:val="99"/>
    <w:semiHidden/>
    <w:unhideWhenUsed/>
    <w:rsid w:val="002A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cp:lastPrinted>2015-11-03T06:06:00Z</cp:lastPrinted>
  <dcterms:created xsi:type="dcterms:W3CDTF">2013-05-13T12:36:00Z</dcterms:created>
  <dcterms:modified xsi:type="dcterms:W3CDTF">2015-11-03T06:06:00Z</dcterms:modified>
</cp:coreProperties>
</file>