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56D" w:rsidRPr="004039BC" w:rsidRDefault="0067756D" w:rsidP="0067756D">
      <w:pPr>
        <w:shd w:val="clear" w:color="auto" w:fill="FFFFFF"/>
        <w:spacing w:after="150"/>
        <w:jc w:val="both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r w:rsidRPr="004039BC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Сюжетно-ролевая игра «Азбука дорожного движения»</w:t>
      </w:r>
      <w:bookmarkStart w:id="0" w:name="_GoBack"/>
      <w:bookmarkEnd w:id="0"/>
    </w:p>
    <w:p w:rsidR="0067756D" w:rsidRPr="00D61405" w:rsidRDefault="0067756D" w:rsidP="0067756D">
      <w:pPr>
        <w:spacing w:after="0"/>
        <w:rPr>
          <w:rFonts w:eastAsia="Times New Roman" w:cs="Times New Roman"/>
          <w:szCs w:val="28"/>
          <w:lang w:eastAsia="ru-RU"/>
        </w:rPr>
      </w:pPr>
      <w:r w:rsidRPr="00D61405">
        <w:rPr>
          <w:rFonts w:eastAsia="Times New Roman" w:cs="Times New Roman"/>
          <w:color w:val="000000"/>
          <w:szCs w:val="28"/>
          <w:lang w:eastAsia="ru-RU"/>
        </w:rPr>
        <w:br/>
      </w:r>
      <w:r w:rsidRPr="00D61405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D61405">
        <w:rPr>
          <w:rFonts w:eastAsia="Times New Roman" w:cs="Times New Roman"/>
          <w:color w:val="000000"/>
          <w:szCs w:val="28"/>
          <w:lang w:eastAsia="ru-RU"/>
        </w:rPr>
        <w:br/>
      </w:r>
      <w:r w:rsidRPr="00D6140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Предупредить детский дорожно-транспортный травматизм через организацию сюжетно-ролевой игры «Азбука дорожного движения».</w:t>
      </w:r>
      <w:r w:rsidRPr="00D61405">
        <w:rPr>
          <w:rFonts w:eastAsia="Times New Roman" w:cs="Times New Roman"/>
          <w:color w:val="000000"/>
          <w:szCs w:val="28"/>
          <w:lang w:eastAsia="ru-RU"/>
        </w:rPr>
        <w:br/>
      </w:r>
      <w:r w:rsidRPr="00D61405">
        <w:rPr>
          <w:rFonts w:eastAsia="Times New Roman" w:cs="Times New Roman"/>
          <w:color w:val="000000"/>
          <w:szCs w:val="28"/>
          <w:lang w:eastAsia="ru-RU"/>
        </w:rPr>
        <w:br/>
      </w:r>
      <w:r w:rsidRPr="00D61405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D61405">
        <w:rPr>
          <w:rFonts w:eastAsia="Times New Roman" w:cs="Times New Roman"/>
          <w:color w:val="000000"/>
          <w:szCs w:val="28"/>
          <w:lang w:eastAsia="ru-RU"/>
        </w:rPr>
        <w:br/>
      </w:r>
      <w:r w:rsidRPr="00D6140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1. Воспитывать любовь к своей «малой Родине».</w:t>
      </w:r>
      <w:r w:rsidRPr="00D61405">
        <w:rPr>
          <w:rFonts w:eastAsia="Times New Roman" w:cs="Times New Roman"/>
          <w:color w:val="000000"/>
          <w:szCs w:val="28"/>
          <w:lang w:eastAsia="ru-RU"/>
        </w:rPr>
        <w:br/>
      </w:r>
      <w:r w:rsidRPr="00D6140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2. Закреплять знания детей о территории детского сада, достопримечательностях микрорайона, родного города.</w:t>
      </w:r>
      <w:r w:rsidRPr="00D61405">
        <w:rPr>
          <w:rFonts w:eastAsia="Times New Roman" w:cs="Times New Roman"/>
          <w:color w:val="000000"/>
          <w:szCs w:val="28"/>
          <w:lang w:eastAsia="ru-RU"/>
        </w:rPr>
        <w:br/>
      </w:r>
      <w:r w:rsidRPr="00D6140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3. Продолжать учить выполнять установленные нормы поведения, формировать самооценку своих поступков и поступков других людей на дороге.</w:t>
      </w:r>
      <w:r w:rsidRPr="00D61405">
        <w:rPr>
          <w:rFonts w:eastAsia="Times New Roman" w:cs="Times New Roman"/>
          <w:color w:val="000000"/>
          <w:szCs w:val="28"/>
          <w:lang w:eastAsia="ru-RU"/>
        </w:rPr>
        <w:br/>
      </w:r>
      <w:r w:rsidRPr="00D6140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4. Совершенствовать и расширять игровые умения детей.</w:t>
      </w:r>
      <w:r w:rsidRPr="00D61405">
        <w:rPr>
          <w:rFonts w:eastAsia="Times New Roman" w:cs="Times New Roman"/>
          <w:color w:val="000000"/>
          <w:szCs w:val="28"/>
          <w:lang w:eastAsia="ru-RU"/>
        </w:rPr>
        <w:br/>
      </w:r>
      <w:r w:rsidRPr="00D6140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5. Учить детей различать дорожные знаки:</w:t>
      </w:r>
      <w:r w:rsidRPr="00D61405">
        <w:rPr>
          <w:rFonts w:eastAsia="Times New Roman" w:cs="Times New Roman"/>
          <w:color w:val="000000"/>
          <w:szCs w:val="28"/>
          <w:lang w:eastAsia="ru-RU"/>
        </w:rPr>
        <w:br/>
      </w:r>
      <w:r w:rsidRPr="00D6140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- запрещающие («Въезд запрещен», «Пешеходный переход запрещен»);</w:t>
      </w:r>
      <w:r w:rsidRPr="00D61405">
        <w:rPr>
          <w:rFonts w:eastAsia="Times New Roman" w:cs="Times New Roman"/>
          <w:color w:val="000000"/>
          <w:szCs w:val="28"/>
          <w:lang w:eastAsia="ru-RU"/>
        </w:rPr>
        <w:br/>
      </w:r>
      <w:r w:rsidRPr="00D6140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- информационно-указательные («Место остановки автобуса», «Пешеходный переход», «Пункт питания», «Больница», «Телефон», «Автомастерская», «АЗС").</w:t>
      </w:r>
      <w:r w:rsidRPr="00D61405">
        <w:rPr>
          <w:rFonts w:eastAsia="Times New Roman" w:cs="Times New Roman"/>
          <w:color w:val="000000"/>
          <w:szCs w:val="28"/>
          <w:lang w:eastAsia="ru-RU"/>
        </w:rPr>
        <w:br/>
      </w:r>
      <w:r w:rsidRPr="00D6140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- предупреждающие («Дети», «Пешеходный переход», «Железнодорожный переезд без шлагбаума»).</w:t>
      </w:r>
      <w:r w:rsidRPr="00D61405">
        <w:rPr>
          <w:rFonts w:eastAsia="Times New Roman" w:cs="Times New Roman"/>
          <w:color w:val="000000"/>
          <w:szCs w:val="28"/>
          <w:lang w:eastAsia="ru-RU"/>
        </w:rPr>
        <w:br/>
      </w:r>
      <w:r w:rsidRPr="00D6140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6. Уточнить и закрепить знания детей о правилах безопасного поведения на дорогах, улицах.</w:t>
      </w:r>
      <w:r w:rsidRPr="00D61405">
        <w:rPr>
          <w:rFonts w:eastAsia="Times New Roman" w:cs="Times New Roman"/>
          <w:color w:val="000000"/>
          <w:szCs w:val="28"/>
          <w:lang w:eastAsia="ru-RU"/>
        </w:rPr>
        <w:br/>
      </w:r>
      <w:r w:rsidRPr="00D6140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7. Расширять знания детей об общественном транспорте (автобус, трамвай, троллейбус).</w:t>
      </w:r>
      <w:r w:rsidRPr="00D61405">
        <w:rPr>
          <w:rFonts w:eastAsia="Times New Roman" w:cs="Times New Roman"/>
          <w:color w:val="000000"/>
          <w:szCs w:val="28"/>
          <w:lang w:eastAsia="ru-RU"/>
        </w:rPr>
        <w:br/>
      </w:r>
      <w:r w:rsidRPr="00D6140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8. Закреплять представления детей о назначении светофора.</w:t>
      </w:r>
      <w:r w:rsidRPr="00D61405">
        <w:rPr>
          <w:rFonts w:eastAsia="Times New Roman" w:cs="Times New Roman"/>
          <w:color w:val="000000"/>
          <w:szCs w:val="28"/>
          <w:lang w:eastAsia="ru-RU"/>
        </w:rPr>
        <w:br/>
      </w:r>
      <w:r w:rsidRPr="00D6140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9. Обогащать и активизировать словарь детей.</w:t>
      </w:r>
      <w:r w:rsidRPr="00D61405">
        <w:rPr>
          <w:rFonts w:eastAsia="Times New Roman" w:cs="Times New Roman"/>
          <w:color w:val="000000"/>
          <w:szCs w:val="28"/>
          <w:lang w:eastAsia="ru-RU"/>
        </w:rPr>
        <w:br/>
      </w:r>
      <w:r w:rsidRPr="00D6140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10 . Закрепить знания о профессиях (водитель, инспектор ГИБДД, врач и др.)</w:t>
      </w:r>
      <w:r w:rsidRPr="00D61405">
        <w:rPr>
          <w:rFonts w:eastAsia="Times New Roman" w:cs="Times New Roman"/>
          <w:color w:val="000000"/>
          <w:szCs w:val="28"/>
          <w:lang w:eastAsia="ru-RU"/>
        </w:rPr>
        <w:br/>
      </w:r>
      <w:r w:rsidRPr="00D61405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Атрибуты для игры:</w:t>
      </w:r>
      <w:r w:rsidRPr="00D6140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костюмы «Транспорт», «Сотрудник ДПС», «Милиционер», регулировочный жезл, рули, переносные дорожные знаки, светофор, полотно «Пешеходный переход», флажки для перехода улицы, макеты зданий и деревьев, макет автозаправочной станции (АЗС): бензоколонка, канистра, касса, макет автомастерской: инструменты, ведро со щёткой, насос, коляски и куклы, игрушки – машины «Виды транспорта», кошельки, деньги, билеты для проезда в общественном транспорте, маски наголовники с изображением машин.</w:t>
      </w:r>
    </w:p>
    <w:p w:rsidR="0067756D" w:rsidRPr="00D61405" w:rsidRDefault="0067756D" w:rsidP="0067756D">
      <w:pPr>
        <w:spacing w:after="0"/>
        <w:rPr>
          <w:rFonts w:eastAsia="Times New Roman" w:cs="Times New Roman"/>
          <w:szCs w:val="28"/>
          <w:lang w:eastAsia="ru-RU"/>
        </w:rPr>
      </w:pPr>
      <w:r w:rsidRPr="00D61405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 с детьми.</w:t>
      </w:r>
      <w:r w:rsidRPr="00D61405">
        <w:rPr>
          <w:rFonts w:eastAsia="Times New Roman" w:cs="Times New Roman"/>
          <w:color w:val="000000"/>
          <w:szCs w:val="28"/>
          <w:lang w:eastAsia="ru-RU"/>
        </w:rPr>
        <w:br/>
      </w:r>
      <w:r w:rsidR="00D61405" w:rsidRPr="00D6140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Наблюдения</w:t>
      </w:r>
      <w:r w:rsidRPr="00D6140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«Наши улицы», «Правила для пешеходов»</w:t>
      </w:r>
      <w:r w:rsidRPr="00D61405">
        <w:rPr>
          <w:rFonts w:eastAsia="Times New Roman" w:cs="Times New Roman"/>
          <w:color w:val="000000"/>
          <w:szCs w:val="28"/>
          <w:lang w:eastAsia="ru-RU"/>
        </w:rPr>
        <w:br/>
      </w:r>
      <w:r w:rsidRPr="00D6140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«Наблюдение за транспортом», «Сигнализация светофора», «Остановка пассажирского транспорта</w:t>
      </w:r>
      <w:r w:rsidR="00D61405" w:rsidRPr="00D6140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». </w:t>
      </w:r>
      <w:r w:rsidRPr="00D6140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</w:t>
      </w:r>
      <w:r w:rsidR="00D61405" w:rsidRPr="00D6140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Б</w:t>
      </w:r>
      <w:r w:rsidRPr="00D6140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еседы с детьми на темы: «Транспорт», «Труд водителя», «Изобретение светофора», «Как весёлые человечки учили дорожную азбуку», «Встреча с сотрудником ДПС», во время которых дети </w:t>
      </w:r>
      <w:r w:rsidR="00D61405" w:rsidRPr="00D6140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знакомятся</w:t>
      </w:r>
      <w:r w:rsidRPr="00D6140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с историей изобретения светофора, правилами дорожного движения,  </w:t>
      </w:r>
      <w:r w:rsidR="00D61405" w:rsidRPr="00D6140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с</w:t>
      </w:r>
      <w:r w:rsidRPr="00D6140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професси</w:t>
      </w:r>
      <w:r w:rsidR="00D61405" w:rsidRPr="00D6140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ей</w:t>
      </w:r>
      <w:r w:rsidRPr="00D6140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сотрудника ДП</w:t>
      </w:r>
      <w:r w:rsidR="00D61405" w:rsidRPr="00D6140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С</w:t>
      </w:r>
      <w:r w:rsidRPr="00D6140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.</w:t>
      </w:r>
      <w:r w:rsidRPr="00D61405">
        <w:rPr>
          <w:rFonts w:eastAsia="Times New Roman" w:cs="Times New Roman"/>
          <w:color w:val="000000"/>
          <w:szCs w:val="28"/>
          <w:lang w:eastAsia="ru-RU"/>
        </w:rPr>
        <w:br/>
      </w:r>
      <w:r w:rsidR="00D61405" w:rsidRPr="00D6140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lastRenderedPageBreak/>
        <w:t xml:space="preserve"> Чтение </w:t>
      </w:r>
      <w:r w:rsidRPr="00D6140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художественн</w:t>
      </w:r>
      <w:r w:rsidR="00D61405" w:rsidRPr="00D6140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ой</w:t>
      </w:r>
      <w:r w:rsidRPr="00D6140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литератур</w:t>
      </w:r>
      <w:r w:rsidR="00D61405" w:rsidRPr="00D6140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ы</w:t>
      </w:r>
      <w:r w:rsidRPr="00D6140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: Б. Житков «Светофор», Н. Калинина «Как ребята переходили улицу», И. Павлов «На машине», С. Волков «Про правила дорожного движения», Н. Носов «Автомобиль», Г. </w:t>
      </w:r>
      <w:proofErr w:type="spellStart"/>
      <w:r w:rsidRPr="00D6140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Юрмин</w:t>
      </w:r>
      <w:proofErr w:type="spellEnd"/>
      <w:r w:rsidRPr="00D6140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«Любопытный мышонок», </w:t>
      </w:r>
      <w:proofErr w:type="spellStart"/>
      <w:r w:rsidRPr="00D6140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Л.Гальперштейн</w:t>
      </w:r>
      <w:proofErr w:type="spellEnd"/>
      <w:r w:rsidRPr="00D6140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«Трамвай и его семья», стихи С. Михалкова, стихи Я. </w:t>
      </w:r>
      <w:proofErr w:type="spellStart"/>
      <w:r w:rsidRPr="00D6140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Пишумова</w:t>
      </w:r>
      <w:proofErr w:type="spellEnd"/>
      <w:r w:rsidRPr="00D6140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, Ф. </w:t>
      </w:r>
      <w:proofErr w:type="spellStart"/>
      <w:r w:rsidRPr="00D6140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Жичкин</w:t>
      </w:r>
      <w:proofErr w:type="spellEnd"/>
      <w:r w:rsidRPr="00D6140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«Один человек и сто машин», А. Дорохов «Влиятельная палочка».</w:t>
      </w:r>
      <w:r w:rsidRPr="00D61405">
        <w:rPr>
          <w:rFonts w:eastAsia="Times New Roman" w:cs="Times New Roman"/>
          <w:color w:val="000000"/>
          <w:szCs w:val="28"/>
          <w:lang w:eastAsia="ru-RU"/>
        </w:rPr>
        <w:br/>
      </w:r>
      <w:r w:rsidRPr="00D6140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</w:t>
      </w:r>
      <w:r w:rsidR="00D61405" w:rsidRPr="00D6140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Д</w:t>
      </w:r>
      <w:r w:rsidRPr="00D6140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идактические игры: «Назови правильно», «Назови слово», «Дорожные знаки», «Путешествие на машинах», «Машины на нашей улице», «Найди нужный дорожный знак», «Поставь дорожный знак», «Угадай, какой знак», «Наша </w:t>
      </w:r>
      <w:proofErr w:type="spellStart"/>
      <w:r w:rsidRPr="00D6140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улицаЗакреплялись</w:t>
      </w:r>
      <w:proofErr w:type="spellEnd"/>
      <w:r w:rsidRPr="00D6140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полученные знания также, через организацию подвижных игр: «Цветные </w:t>
      </w:r>
    </w:p>
    <w:p w:rsidR="0067756D" w:rsidRPr="00D61405" w:rsidRDefault="0067756D" w:rsidP="0067756D">
      <w:pPr>
        <w:shd w:val="clear" w:color="auto" w:fill="FFFFFF"/>
        <w:spacing w:after="150" w:line="315" w:lineRule="atLeast"/>
        <w:jc w:val="both"/>
        <w:rPr>
          <w:rFonts w:eastAsia="Times New Roman" w:cs="Times New Roman"/>
          <w:b/>
          <w:bCs/>
          <w:color w:val="833713"/>
          <w:szCs w:val="28"/>
          <w:lang w:eastAsia="ru-RU"/>
        </w:rPr>
      </w:pPr>
      <w:r w:rsidRPr="00D61405">
        <w:rPr>
          <w:rFonts w:eastAsia="Times New Roman" w:cs="Times New Roman"/>
          <w:b/>
          <w:bCs/>
          <w:color w:val="833713"/>
          <w:szCs w:val="28"/>
          <w:lang w:eastAsia="ru-RU"/>
        </w:rPr>
        <w:t>Варианты сюжетных линий игры:</w:t>
      </w:r>
    </w:p>
    <w:p w:rsidR="0067756D" w:rsidRPr="00D61405" w:rsidRDefault="0067756D" w:rsidP="0067756D">
      <w:pPr>
        <w:spacing w:after="0"/>
        <w:rPr>
          <w:rFonts w:eastAsia="Times New Roman" w:cs="Times New Roman"/>
          <w:szCs w:val="28"/>
          <w:lang w:eastAsia="ru-RU"/>
        </w:rPr>
      </w:pPr>
      <w:r w:rsidRPr="00D61405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1. «Дорожно-транспортное происшествие»</w:t>
      </w:r>
      <w:r w:rsidRPr="00D6140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. По сигналу тревоги, выезжают на место ДДП милиция, скорая помощь, пожарная машины. Милиционер осматривает место происшествия. Пожарные тушат огонь. Врач оказывает первую помощь пострадавшему (кукле).</w:t>
      </w:r>
      <w:r w:rsidRPr="00D61405">
        <w:rPr>
          <w:rFonts w:eastAsia="Times New Roman" w:cs="Times New Roman"/>
          <w:color w:val="000000"/>
          <w:szCs w:val="28"/>
          <w:lang w:eastAsia="ru-RU"/>
        </w:rPr>
        <w:br/>
      </w:r>
      <w:r w:rsidRPr="00D61405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2. «Экскурсия к светофору».</w:t>
      </w:r>
      <w:r w:rsidRPr="00D6140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Ребёнок берёт на себя роль воспитателя. За ним следует группа детей. На перекрёстке у светофора ребёнок – воспитатель спрашивает, как правильно переходить дорогу. Дети отвечают. Ребёнок – воспитатель встаёт посередине дороги и поднимает красный флажок, дети переходят дорогу.</w:t>
      </w:r>
      <w:r w:rsidRPr="00D61405">
        <w:rPr>
          <w:rFonts w:eastAsia="Times New Roman" w:cs="Times New Roman"/>
          <w:color w:val="000000"/>
          <w:szCs w:val="28"/>
          <w:lang w:eastAsia="ru-RU"/>
        </w:rPr>
        <w:br/>
      </w:r>
      <w:r w:rsidRPr="00D61405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3. «Красный, жёлтый, зелёный».</w:t>
      </w:r>
      <w:r w:rsidRPr="00D6140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Дети – пешеходы. Загорелся красный свет – дети стоят на месте, жёлтый – готовятся, зелёный – переходят дорогу.</w:t>
      </w:r>
      <w:r w:rsidRPr="00D61405">
        <w:rPr>
          <w:rFonts w:eastAsia="Times New Roman" w:cs="Times New Roman"/>
          <w:color w:val="000000"/>
          <w:szCs w:val="28"/>
          <w:lang w:eastAsia="ru-RU"/>
        </w:rPr>
        <w:br/>
      </w:r>
      <w:r w:rsidRPr="00D61405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4. «Затор на дороге»</w:t>
      </w:r>
      <w:r w:rsidRPr="00D6140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. На перекрёстке случился затор. Милиционер – регулировщик помогает разрешить ситуацию.</w:t>
      </w:r>
      <w:r w:rsidRPr="00D61405">
        <w:rPr>
          <w:rFonts w:eastAsia="Times New Roman" w:cs="Times New Roman"/>
          <w:color w:val="000000"/>
          <w:szCs w:val="28"/>
          <w:lang w:eastAsia="ru-RU"/>
        </w:rPr>
        <w:br/>
      </w:r>
      <w:r w:rsidRPr="00D61405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5. «Дорожные знаки».</w:t>
      </w:r>
      <w:r w:rsidRPr="00D6140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Дети изображающие автомобили едут по «улице» обращая внимание на дорожные знаки.</w:t>
      </w:r>
      <w:r w:rsidRPr="00D61405">
        <w:rPr>
          <w:rFonts w:eastAsia="Times New Roman" w:cs="Times New Roman"/>
          <w:color w:val="000000"/>
          <w:szCs w:val="28"/>
          <w:lang w:eastAsia="ru-RU"/>
        </w:rPr>
        <w:br/>
      </w:r>
      <w:r w:rsidRPr="00D61405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6. «Мяч выкатился на дорогу».</w:t>
      </w:r>
      <w:r w:rsidRPr="00D6140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Дети играют с мячом. Мяч выкатился на дорогу. Происходит затор. На помощь приходит регулировщик. Он помогает автомобилям проехать. Затем подходит к детям и объясняет, что играть около дороги нельзя.</w:t>
      </w:r>
      <w:r w:rsidRPr="00D61405">
        <w:rPr>
          <w:rFonts w:eastAsia="Times New Roman" w:cs="Times New Roman"/>
          <w:color w:val="000000"/>
          <w:szCs w:val="28"/>
          <w:lang w:eastAsia="ru-RU"/>
        </w:rPr>
        <w:br/>
      </w:r>
      <w:r w:rsidRPr="00D61405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7. «Островок безопасности»</w:t>
      </w:r>
      <w:r w:rsidRPr="00D6140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. Дети пешеходы с куклами идут по пешеходному переходу на зелёный свет. Загорается жёлтый свет, пешеходы дошли до середины дороги. Они встают на «островок безопасности» и ждут следующего включения зелёного света светофора.</w:t>
      </w:r>
      <w:r w:rsidRPr="00D61405">
        <w:rPr>
          <w:rFonts w:eastAsia="Times New Roman" w:cs="Times New Roman"/>
          <w:color w:val="000000"/>
          <w:szCs w:val="28"/>
          <w:lang w:eastAsia="ru-RU"/>
        </w:rPr>
        <w:br/>
      </w:r>
      <w:r w:rsidRPr="00D61405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8. «Нет светофора или светофор сломался».</w:t>
      </w:r>
      <w:r w:rsidRPr="00D6140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Образовался большой поток машин из-за сломанного светофора. Пешеходы не могут перейти дорогу. На помощь приходит сотрудник ДПС - «регулировщик», помогает</w:t>
      </w:r>
      <w:r w:rsidRPr="00D61405">
        <w:rPr>
          <w:rFonts w:eastAsia="Times New Roman" w:cs="Times New Roman"/>
          <w:color w:val="000000"/>
          <w:szCs w:val="28"/>
          <w:lang w:eastAsia="ru-RU"/>
        </w:rPr>
        <w:br/>
      </w:r>
      <w:r w:rsidRPr="00D6140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разрешить ситуацию.</w:t>
      </w:r>
      <w:r w:rsidRPr="00D61405">
        <w:rPr>
          <w:rFonts w:eastAsia="Times New Roman" w:cs="Times New Roman"/>
          <w:color w:val="000000"/>
          <w:szCs w:val="28"/>
          <w:lang w:eastAsia="ru-RU"/>
        </w:rPr>
        <w:br/>
      </w:r>
      <w:r w:rsidRPr="00D61405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9. «Правила пешеходов»</w:t>
      </w:r>
      <w:r w:rsidRPr="00D6140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. Дети пешеходы идут по тротуару, </w:t>
      </w:r>
      <w:proofErr w:type="gramStart"/>
      <w:r w:rsidRPr="00D6140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соблюдая</w:t>
      </w:r>
      <w:r w:rsidR="00D6140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</w:t>
      </w:r>
      <w:r w:rsidRPr="00D6140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правила</w:t>
      </w:r>
      <w:proofErr w:type="gramEnd"/>
      <w:r w:rsidRPr="00D6140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для пешеходов: идти, придерживаясь правой стороны; не подходить близко к проезжей части.</w:t>
      </w:r>
      <w:r w:rsidRPr="00D61405">
        <w:rPr>
          <w:rFonts w:eastAsia="Times New Roman" w:cs="Times New Roman"/>
          <w:color w:val="000000"/>
          <w:szCs w:val="28"/>
          <w:lang w:eastAsia="ru-RU"/>
        </w:rPr>
        <w:br/>
      </w:r>
      <w:r w:rsidRPr="00D61405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10. «Пассажирский транспорт».</w:t>
      </w:r>
      <w:r w:rsidRPr="00D6140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 Автобус «едет» по городу, останавливаясь </w:t>
      </w:r>
      <w:r w:rsidRPr="00D6140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lastRenderedPageBreak/>
        <w:t>на остановках. «Пассажиры» выходят из автобуса и переходят на другую сторону дороги, соблюдая правило «обходи автобус сзади».</w:t>
      </w:r>
    </w:p>
    <w:p w:rsidR="0067756D" w:rsidRPr="00D61405" w:rsidRDefault="0067756D" w:rsidP="0067756D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67756D" w:rsidRPr="00D61405" w:rsidRDefault="0067756D" w:rsidP="0067756D">
      <w:pPr>
        <w:spacing w:after="0"/>
        <w:rPr>
          <w:rFonts w:eastAsia="Times New Roman" w:cs="Times New Roman"/>
          <w:szCs w:val="28"/>
          <w:lang w:eastAsia="ru-RU"/>
        </w:rPr>
      </w:pPr>
    </w:p>
    <w:p w:rsidR="0067756D" w:rsidRPr="00D61405" w:rsidRDefault="0067756D" w:rsidP="0067756D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F12C76" w:rsidRPr="00D61405" w:rsidRDefault="00F12C76" w:rsidP="006C0B77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D6140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56D"/>
    <w:rsid w:val="004039BC"/>
    <w:rsid w:val="0067756D"/>
    <w:rsid w:val="006C0B77"/>
    <w:rsid w:val="008242FF"/>
    <w:rsid w:val="00870751"/>
    <w:rsid w:val="00922C48"/>
    <w:rsid w:val="00A27B5B"/>
    <w:rsid w:val="00B915B7"/>
    <w:rsid w:val="00D6140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6DC8E"/>
  <w15:chartTrackingRefBased/>
  <w15:docId w15:val="{62095992-7287-4FAB-88FA-7633343E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75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9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1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5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721</Words>
  <Characters>4114</Characters>
  <Application>Microsoft Office Word</Application>
  <DocSecurity>0</DocSecurity>
  <Lines>34</Lines>
  <Paragraphs>9</Paragraphs>
  <ScaleCrop>false</ScaleCrop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2022-05-05T07:28:00Z</dcterms:created>
  <dcterms:modified xsi:type="dcterms:W3CDTF">2022-05-10T09:07:00Z</dcterms:modified>
</cp:coreProperties>
</file>