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34" w:rsidRPr="00FD4634" w:rsidRDefault="00FD4634" w:rsidP="00FD463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D4634">
        <w:rPr>
          <w:rFonts w:ascii="Times New Roman" w:eastAsia="Times New Roman" w:hAnsi="Times New Roman" w:cs="Times New Roman"/>
          <w:b/>
          <w:bCs/>
          <w:kern w:val="36"/>
          <w:sz w:val="48"/>
          <w:szCs w:val="48"/>
          <w:lang w:eastAsia="ru-RU"/>
        </w:rPr>
        <w:t xml:space="preserve">Постановление Правительства РФ от 15 августа 2013 г. N 706 "Об утверждении Правил оказания платных образовательных услуг" (с изменениями и дополнениями) (документ утратил силу) </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bookmarkStart w:id="0" w:name="text"/>
      <w:bookmarkEnd w:id="0"/>
      <w:r w:rsidRPr="00FD4634">
        <w:rPr>
          <w:rFonts w:ascii="Times New Roman" w:eastAsia="Times New Roman" w:hAnsi="Times New Roman" w:cs="Times New Roman"/>
          <w:sz w:val="24"/>
          <w:szCs w:val="24"/>
          <w:lang w:eastAsia="ru-RU"/>
        </w:rPr>
        <w:t>Постановление Правительства РФ от 15 августа 2013 г. N 706</w:t>
      </w:r>
      <w:bookmarkStart w:id="1" w:name="_GoBack"/>
      <w:bookmarkEnd w:id="1"/>
      <w:r w:rsidRPr="00FD4634">
        <w:rPr>
          <w:rFonts w:ascii="Times New Roman" w:eastAsia="Times New Roman" w:hAnsi="Times New Roman" w:cs="Times New Roman"/>
          <w:sz w:val="24"/>
          <w:szCs w:val="24"/>
          <w:lang w:eastAsia="ru-RU"/>
        </w:rPr>
        <w:br/>
        <w:t>"Об утверждении Правил оказания платных образовательных услуг"</w:t>
      </w:r>
    </w:p>
    <w:p w:rsidR="00FD4634" w:rsidRPr="00FD4634" w:rsidRDefault="00FD4634" w:rsidP="00FD463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D4634">
        <w:rPr>
          <w:rFonts w:ascii="Times New Roman" w:eastAsia="Times New Roman" w:hAnsi="Times New Roman" w:cs="Times New Roman"/>
          <w:b/>
          <w:bCs/>
          <w:sz w:val="24"/>
          <w:szCs w:val="24"/>
          <w:lang w:eastAsia="ru-RU"/>
        </w:rPr>
        <w:t xml:space="preserve">С изменениями и дополнениями </w:t>
      </w:r>
      <w:proofErr w:type="gramStart"/>
      <w:r w:rsidRPr="00FD4634">
        <w:rPr>
          <w:rFonts w:ascii="Times New Roman" w:eastAsia="Times New Roman" w:hAnsi="Times New Roman" w:cs="Times New Roman"/>
          <w:b/>
          <w:bCs/>
          <w:sz w:val="24"/>
          <w:szCs w:val="24"/>
          <w:lang w:eastAsia="ru-RU"/>
        </w:rPr>
        <w:t>от</w:t>
      </w:r>
      <w:proofErr w:type="gramEnd"/>
      <w:r w:rsidRPr="00FD4634">
        <w:rPr>
          <w:rFonts w:ascii="Times New Roman" w:eastAsia="Times New Roman" w:hAnsi="Times New Roman" w:cs="Times New Roman"/>
          <w:b/>
          <w:bCs/>
          <w:sz w:val="24"/>
          <w:szCs w:val="24"/>
          <w:lang w:eastAsia="ru-RU"/>
        </w:rPr>
        <w:t>:</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29 ноября 2018 г.</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hyperlink r:id="rId5" w:anchor="block_1001" w:history="1">
        <w:r w:rsidRPr="00FD4634">
          <w:rPr>
            <w:rFonts w:ascii="Times New Roman" w:eastAsia="Times New Roman" w:hAnsi="Times New Roman" w:cs="Times New Roman"/>
            <w:color w:val="0000FF"/>
            <w:sz w:val="24"/>
            <w:szCs w:val="24"/>
            <w:u w:val="single"/>
            <w:lang w:eastAsia="ru-RU"/>
          </w:rPr>
          <w:t>Постановлением</w:t>
        </w:r>
      </w:hyperlink>
      <w:r w:rsidRPr="00FD4634">
        <w:rPr>
          <w:rFonts w:ascii="Times New Roman" w:eastAsia="Times New Roman" w:hAnsi="Times New Roman" w:cs="Times New Roman"/>
          <w:sz w:val="24"/>
          <w:szCs w:val="24"/>
          <w:lang w:eastAsia="ru-RU"/>
        </w:rPr>
        <w:t xml:space="preserve"> Правительства России от 16 июля 2020 г. N 1050 настоящий документ признан утратившим силу с 1 января 2021 г.</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xml:space="preserve">В соответствии с </w:t>
      </w:r>
      <w:hyperlink r:id="rId6" w:anchor="block_108649" w:history="1">
        <w:r w:rsidRPr="00FD4634">
          <w:rPr>
            <w:rFonts w:ascii="Times New Roman" w:eastAsia="Times New Roman" w:hAnsi="Times New Roman" w:cs="Times New Roman"/>
            <w:color w:val="0000FF"/>
            <w:sz w:val="24"/>
            <w:szCs w:val="24"/>
            <w:u w:val="single"/>
            <w:lang w:eastAsia="ru-RU"/>
          </w:rPr>
          <w:t>частью 9 статьи 54</w:t>
        </w:r>
      </w:hyperlink>
      <w:r w:rsidRPr="00FD4634">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Правительство Российской Федерации постановляет:</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xml:space="preserve">1. Утвердить прилагаемые </w:t>
      </w:r>
      <w:hyperlink r:id="rId7" w:anchor="block_1000" w:history="1">
        <w:r w:rsidRPr="00FD4634">
          <w:rPr>
            <w:rFonts w:ascii="Times New Roman" w:eastAsia="Times New Roman" w:hAnsi="Times New Roman" w:cs="Times New Roman"/>
            <w:color w:val="0000FF"/>
            <w:sz w:val="24"/>
            <w:szCs w:val="24"/>
            <w:u w:val="single"/>
            <w:lang w:eastAsia="ru-RU"/>
          </w:rPr>
          <w:t>Правила</w:t>
        </w:r>
      </w:hyperlink>
      <w:r w:rsidRPr="00FD4634">
        <w:rPr>
          <w:rFonts w:ascii="Times New Roman" w:eastAsia="Times New Roman" w:hAnsi="Times New Roman" w:cs="Times New Roman"/>
          <w:sz w:val="24"/>
          <w:szCs w:val="24"/>
          <w:lang w:eastAsia="ru-RU"/>
        </w:rPr>
        <w:t xml:space="preserve"> оказания платных образовательных услуг.</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2. Признать утратившими силу:</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FD4634">
          <w:rPr>
            <w:rFonts w:ascii="Times New Roman" w:eastAsia="Times New Roman" w:hAnsi="Times New Roman" w:cs="Times New Roman"/>
            <w:color w:val="0000FF"/>
            <w:sz w:val="24"/>
            <w:szCs w:val="24"/>
            <w:u w:val="single"/>
            <w:lang w:eastAsia="ru-RU"/>
          </w:rPr>
          <w:t>постановление</w:t>
        </w:r>
      </w:hyperlink>
      <w:r w:rsidRPr="00FD4634">
        <w:rPr>
          <w:rFonts w:ascii="Times New Roman" w:eastAsia="Times New Roman" w:hAnsi="Times New Roman" w:cs="Times New Roman"/>
          <w:sz w:val="24"/>
          <w:szCs w:val="24"/>
          <w:lang w:eastAsia="ru-RU"/>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FD4634">
          <w:rPr>
            <w:rFonts w:ascii="Times New Roman" w:eastAsia="Times New Roman" w:hAnsi="Times New Roman" w:cs="Times New Roman"/>
            <w:color w:val="0000FF"/>
            <w:sz w:val="24"/>
            <w:szCs w:val="24"/>
            <w:u w:val="single"/>
            <w:lang w:eastAsia="ru-RU"/>
          </w:rPr>
          <w:t>постановление</w:t>
        </w:r>
      </w:hyperlink>
      <w:r w:rsidRPr="00FD4634">
        <w:rPr>
          <w:rFonts w:ascii="Times New Roman" w:eastAsia="Times New Roman" w:hAnsi="Times New Roman" w:cs="Times New Roman"/>
          <w:sz w:val="24"/>
          <w:szCs w:val="24"/>
          <w:lang w:eastAsia="ru-RU"/>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FD4634">
          <w:rPr>
            <w:rFonts w:ascii="Times New Roman" w:eastAsia="Times New Roman" w:hAnsi="Times New Roman" w:cs="Times New Roman"/>
            <w:color w:val="0000FF"/>
            <w:sz w:val="24"/>
            <w:szCs w:val="24"/>
            <w:u w:val="single"/>
            <w:lang w:eastAsia="ru-RU"/>
          </w:rPr>
          <w:t>постановление</w:t>
        </w:r>
      </w:hyperlink>
      <w:r w:rsidRPr="00FD4634">
        <w:rPr>
          <w:rFonts w:ascii="Times New Roman" w:eastAsia="Times New Roman" w:hAnsi="Times New Roman" w:cs="Times New Roman"/>
          <w:sz w:val="24"/>
          <w:szCs w:val="24"/>
          <w:lang w:eastAsia="ru-RU"/>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FD4634">
          <w:rPr>
            <w:rFonts w:ascii="Times New Roman" w:eastAsia="Times New Roman" w:hAnsi="Times New Roman" w:cs="Times New Roman"/>
            <w:color w:val="0000FF"/>
            <w:sz w:val="24"/>
            <w:szCs w:val="24"/>
            <w:u w:val="single"/>
            <w:lang w:eastAsia="ru-RU"/>
          </w:rPr>
          <w:t>постановление</w:t>
        </w:r>
      </w:hyperlink>
      <w:r w:rsidRPr="00FD4634">
        <w:rPr>
          <w:rFonts w:ascii="Times New Roman" w:eastAsia="Times New Roman" w:hAnsi="Times New Roman" w:cs="Times New Roman"/>
          <w:sz w:val="24"/>
          <w:szCs w:val="24"/>
          <w:lang w:eastAsia="ru-RU"/>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3. Настоящее постановление вступает в силу с 1 сентября 2013 г.</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FD4634" w:rsidRPr="00FD4634" w:rsidTr="00FD4634">
        <w:trPr>
          <w:tblCellSpacing w:w="15" w:type="dxa"/>
        </w:trPr>
        <w:tc>
          <w:tcPr>
            <w:tcW w:w="3300" w:type="pct"/>
            <w:vAlign w:val="bottom"/>
            <w:hideMark/>
          </w:tcPr>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Председатель Правительства</w:t>
            </w:r>
            <w:r w:rsidRPr="00FD4634">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FD4634" w:rsidRPr="00FD4634" w:rsidRDefault="00FD4634" w:rsidP="00FD46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Д. Медведев</w:t>
            </w:r>
          </w:p>
        </w:tc>
      </w:tr>
    </w:tbl>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lastRenderedPageBreak/>
        <w:t> </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Москва</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15 августа 2013 г. N 706</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Правила</w:t>
      </w:r>
      <w:r w:rsidRPr="00FD4634">
        <w:rPr>
          <w:rFonts w:ascii="Times New Roman" w:eastAsia="Times New Roman" w:hAnsi="Times New Roman" w:cs="Times New Roman"/>
          <w:sz w:val="24"/>
          <w:szCs w:val="24"/>
          <w:lang w:eastAsia="ru-RU"/>
        </w:rPr>
        <w:br/>
        <w:t>оказания платных образовательных услуг</w:t>
      </w:r>
      <w:r w:rsidRPr="00FD4634">
        <w:rPr>
          <w:rFonts w:ascii="Times New Roman" w:eastAsia="Times New Roman" w:hAnsi="Times New Roman" w:cs="Times New Roman"/>
          <w:sz w:val="24"/>
          <w:szCs w:val="24"/>
          <w:lang w:eastAsia="ru-RU"/>
        </w:rPr>
        <w:br/>
        <w:t xml:space="preserve">(утв. </w:t>
      </w:r>
      <w:hyperlink r:id="rId12" w:history="1">
        <w:r w:rsidRPr="00FD4634">
          <w:rPr>
            <w:rFonts w:ascii="Times New Roman" w:eastAsia="Times New Roman" w:hAnsi="Times New Roman" w:cs="Times New Roman"/>
            <w:color w:val="0000FF"/>
            <w:sz w:val="24"/>
            <w:szCs w:val="24"/>
            <w:u w:val="single"/>
            <w:lang w:eastAsia="ru-RU"/>
          </w:rPr>
          <w:t>постановлением</w:t>
        </w:r>
      </w:hyperlink>
      <w:r w:rsidRPr="00FD4634">
        <w:rPr>
          <w:rFonts w:ascii="Times New Roman" w:eastAsia="Times New Roman" w:hAnsi="Times New Roman" w:cs="Times New Roman"/>
          <w:sz w:val="24"/>
          <w:szCs w:val="24"/>
          <w:lang w:eastAsia="ru-RU"/>
        </w:rPr>
        <w:t xml:space="preserve"> Правительства РФ от 15 августа 2013 г. N 706)</w:t>
      </w:r>
    </w:p>
    <w:p w:rsidR="00FD4634" w:rsidRPr="00FD4634" w:rsidRDefault="00FD4634" w:rsidP="00FD463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D4634">
        <w:rPr>
          <w:rFonts w:ascii="Times New Roman" w:eastAsia="Times New Roman" w:hAnsi="Times New Roman" w:cs="Times New Roman"/>
          <w:b/>
          <w:bCs/>
          <w:sz w:val="24"/>
          <w:szCs w:val="24"/>
          <w:lang w:eastAsia="ru-RU"/>
        </w:rPr>
        <w:t xml:space="preserve">С изменениями и дополнениями </w:t>
      </w:r>
      <w:proofErr w:type="gramStart"/>
      <w:r w:rsidRPr="00FD4634">
        <w:rPr>
          <w:rFonts w:ascii="Times New Roman" w:eastAsia="Times New Roman" w:hAnsi="Times New Roman" w:cs="Times New Roman"/>
          <w:b/>
          <w:bCs/>
          <w:sz w:val="24"/>
          <w:szCs w:val="24"/>
          <w:lang w:eastAsia="ru-RU"/>
        </w:rPr>
        <w:t>от</w:t>
      </w:r>
      <w:proofErr w:type="gramEnd"/>
      <w:r w:rsidRPr="00FD4634">
        <w:rPr>
          <w:rFonts w:ascii="Times New Roman" w:eastAsia="Times New Roman" w:hAnsi="Times New Roman" w:cs="Times New Roman"/>
          <w:b/>
          <w:bCs/>
          <w:sz w:val="24"/>
          <w:szCs w:val="24"/>
          <w:lang w:eastAsia="ru-RU"/>
        </w:rPr>
        <w:t>:</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29 ноября 2018 г.</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xml:space="preserve">См. </w:t>
      </w:r>
      <w:hyperlink r:id="rId13" w:anchor="block_1000" w:history="1">
        <w:r w:rsidRPr="00FD4634">
          <w:rPr>
            <w:rFonts w:ascii="Times New Roman" w:eastAsia="Times New Roman" w:hAnsi="Times New Roman" w:cs="Times New Roman"/>
            <w:color w:val="0000FF"/>
            <w:sz w:val="24"/>
            <w:szCs w:val="24"/>
            <w:u w:val="single"/>
            <w:lang w:eastAsia="ru-RU"/>
          </w:rPr>
          <w:t>Правила</w:t>
        </w:r>
      </w:hyperlink>
      <w:r w:rsidRPr="00FD4634">
        <w:rPr>
          <w:rFonts w:ascii="Times New Roman" w:eastAsia="Times New Roman" w:hAnsi="Times New Roman" w:cs="Times New Roman"/>
          <w:sz w:val="24"/>
          <w:szCs w:val="24"/>
          <w:lang w:eastAsia="ru-RU"/>
        </w:rPr>
        <w:t xml:space="preserve"> оказания платных образовательных услуг, утвержденные </w:t>
      </w:r>
      <w:hyperlink r:id="rId14" w:history="1">
        <w:r w:rsidRPr="00FD4634">
          <w:rPr>
            <w:rFonts w:ascii="Times New Roman" w:eastAsia="Times New Roman" w:hAnsi="Times New Roman" w:cs="Times New Roman"/>
            <w:color w:val="0000FF"/>
            <w:sz w:val="24"/>
            <w:szCs w:val="24"/>
            <w:u w:val="single"/>
            <w:lang w:eastAsia="ru-RU"/>
          </w:rPr>
          <w:t>постановлением</w:t>
        </w:r>
      </w:hyperlink>
      <w:r w:rsidRPr="00FD4634">
        <w:rPr>
          <w:rFonts w:ascii="Times New Roman" w:eastAsia="Times New Roman" w:hAnsi="Times New Roman" w:cs="Times New Roman"/>
          <w:sz w:val="24"/>
          <w:szCs w:val="24"/>
          <w:lang w:eastAsia="ru-RU"/>
        </w:rPr>
        <w:t xml:space="preserve"> Правительства РФ от 15 сентября 2020 г. N 1441</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xml:space="preserve">См. </w:t>
      </w:r>
      <w:hyperlink r:id="rId15" w:history="1">
        <w:r w:rsidRPr="00FD4634">
          <w:rPr>
            <w:rFonts w:ascii="Times New Roman" w:eastAsia="Times New Roman" w:hAnsi="Times New Roman" w:cs="Times New Roman"/>
            <w:color w:val="0000FF"/>
            <w:sz w:val="24"/>
            <w:szCs w:val="24"/>
            <w:u w:val="single"/>
            <w:lang w:eastAsia="ru-RU"/>
          </w:rPr>
          <w:t>справку</w:t>
        </w:r>
      </w:hyperlink>
      <w:r w:rsidRPr="00FD4634">
        <w:rPr>
          <w:rFonts w:ascii="Times New Roman" w:eastAsia="Times New Roman" w:hAnsi="Times New Roman" w:cs="Times New Roman"/>
          <w:sz w:val="24"/>
          <w:szCs w:val="24"/>
          <w:lang w:eastAsia="ru-RU"/>
        </w:rPr>
        <w:t xml:space="preserve"> о Правилах оказания услуг в различных сферах деятельности</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I. Общие положения</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2. Понятия, используемые в настоящих Правилах:</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4634">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D4634">
        <w:rPr>
          <w:rFonts w:ascii="Times New Roman" w:eastAsia="Times New Roman" w:hAnsi="Times New Roman" w:cs="Times New Roman"/>
          <w:sz w:val="24"/>
          <w:szCs w:val="24"/>
          <w:lang w:eastAsia="ru-RU"/>
        </w:rPr>
        <w:t xml:space="preserve"> </w:t>
      </w:r>
      <w:proofErr w:type="gramStart"/>
      <w:r w:rsidRPr="00FD4634">
        <w:rPr>
          <w:rFonts w:ascii="Times New Roman" w:eastAsia="Times New Roman" w:hAnsi="Times New Roman" w:cs="Times New Roman"/>
          <w:sz w:val="24"/>
          <w:szCs w:val="24"/>
          <w:lang w:eastAsia="ru-RU"/>
        </w:rPr>
        <w:t>объеме</w:t>
      </w:r>
      <w:proofErr w:type="gramEnd"/>
      <w:r w:rsidRPr="00FD4634">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xml:space="preserve">4. </w:t>
      </w:r>
      <w:proofErr w:type="gramStart"/>
      <w:r w:rsidRPr="00FD4634">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xml:space="preserve">5. Отказ </w:t>
      </w:r>
      <w:hyperlink r:id="rId16" w:anchor="block_121" w:history="1">
        <w:r w:rsidRPr="00FD4634">
          <w:rPr>
            <w:rFonts w:ascii="Times New Roman" w:eastAsia="Times New Roman" w:hAnsi="Times New Roman" w:cs="Times New Roman"/>
            <w:color w:val="0000FF"/>
            <w:sz w:val="24"/>
            <w:szCs w:val="24"/>
            <w:u w:val="single"/>
            <w:lang w:eastAsia="ru-RU"/>
          </w:rPr>
          <w:t>заказчика</w:t>
        </w:r>
      </w:hyperlink>
      <w:r w:rsidRPr="00FD4634">
        <w:rPr>
          <w:rFonts w:ascii="Times New Roman" w:eastAsia="Times New Roman" w:hAnsi="Times New Roman" w:cs="Times New Roman"/>
          <w:sz w:val="24"/>
          <w:szCs w:val="24"/>
          <w:lang w:eastAsia="ru-RU"/>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block_1111" w:history="1">
        <w:proofErr w:type="gramStart"/>
        <w:r w:rsidRPr="00FD4634">
          <w:rPr>
            <w:rFonts w:ascii="Times New Roman" w:eastAsia="Times New Roman" w:hAnsi="Times New Roman" w:cs="Times New Roman"/>
            <w:color w:val="0000FF"/>
            <w:sz w:val="24"/>
            <w:szCs w:val="24"/>
            <w:u w:val="single"/>
            <w:lang w:eastAsia="ru-RU"/>
          </w:rPr>
          <w:t>Решением</w:t>
        </w:r>
      </w:hyperlink>
      <w:r w:rsidRPr="00FD4634">
        <w:rPr>
          <w:rFonts w:ascii="Times New Roman" w:eastAsia="Times New Roman" w:hAnsi="Times New Roman" w:cs="Times New Roman"/>
          <w:sz w:val="24"/>
          <w:szCs w:val="24"/>
          <w:lang w:eastAsia="ru-RU"/>
        </w:rPr>
        <w:t xml:space="preserve"> Верховного Суда РФ от 5 октября 2016 г. N АКПИ16-782, оставленным без изменения </w:t>
      </w:r>
      <w:hyperlink r:id="rId18" w:anchor="block_1111" w:history="1">
        <w:r w:rsidRPr="00FD4634">
          <w:rPr>
            <w:rFonts w:ascii="Times New Roman" w:eastAsia="Times New Roman" w:hAnsi="Times New Roman" w:cs="Times New Roman"/>
            <w:color w:val="0000FF"/>
            <w:sz w:val="24"/>
            <w:szCs w:val="24"/>
            <w:u w:val="single"/>
            <w:lang w:eastAsia="ru-RU"/>
          </w:rPr>
          <w:t>Определением</w:t>
        </w:r>
      </w:hyperlink>
      <w:r w:rsidRPr="00FD4634">
        <w:rPr>
          <w:rFonts w:ascii="Times New Roman" w:eastAsia="Times New Roman" w:hAnsi="Times New Roman" w:cs="Times New Roman"/>
          <w:sz w:val="24"/>
          <w:szCs w:val="24"/>
          <w:lang w:eastAsia="ru-RU"/>
        </w:rPr>
        <w:t xml:space="preserve">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roofErr w:type="gramEnd"/>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II. Информация о платных образовательных услугах, порядок заключения договоров</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lastRenderedPageBreak/>
        <w:t xml:space="preserve">9. </w:t>
      </w:r>
      <w:hyperlink r:id="rId19" w:anchor="block_122" w:history="1">
        <w:r w:rsidRPr="00FD4634">
          <w:rPr>
            <w:rFonts w:ascii="Times New Roman" w:eastAsia="Times New Roman" w:hAnsi="Times New Roman" w:cs="Times New Roman"/>
            <w:color w:val="0000FF"/>
            <w:sz w:val="24"/>
            <w:szCs w:val="24"/>
            <w:u w:val="single"/>
            <w:lang w:eastAsia="ru-RU"/>
          </w:rPr>
          <w:t>Исполнитель</w:t>
        </w:r>
      </w:hyperlink>
      <w:r w:rsidRPr="00FD4634">
        <w:rPr>
          <w:rFonts w:ascii="Times New Roman" w:eastAsia="Times New Roman" w:hAnsi="Times New Roman" w:cs="Times New Roman"/>
          <w:sz w:val="24"/>
          <w:szCs w:val="24"/>
          <w:lang w:eastAsia="ru-RU"/>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20" w:history="1">
        <w:r w:rsidRPr="00FD4634">
          <w:rPr>
            <w:rFonts w:ascii="Times New Roman" w:eastAsia="Times New Roman" w:hAnsi="Times New Roman" w:cs="Times New Roman"/>
            <w:color w:val="0000FF"/>
            <w:sz w:val="24"/>
            <w:szCs w:val="24"/>
            <w:u w:val="single"/>
            <w:lang w:eastAsia="ru-RU"/>
          </w:rPr>
          <w:t>Законом</w:t>
        </w:r>
      </w:hyperlink>
      <w:r w:rsidRPr="00FD4634">
        <w:rPr>
          <w:rFonts w:ascii="Times New Roman" w:eastAsia="Times New Roman" w:hAnsi="Times New Roman" w:cs="Times New Roman"/>
          <w:sz w:val="24"/>
          <w:szCs w:val="24"/>
          <w:lang w:eastAsia="ru-RU"/>
        </w:rPr>
        <w:t xml:space="preserve"> Российской Федерации "О защите прав потребителей" и </w:t>
      </w:r>
      <w:hyperlink r:id="rId21" w:history="1">
        <w:r w:rsidRPr="00FD4634">
          <w:rPr>
            <w:rFonts w:ascii="Times New Roman" w:eastAsia="Times New Roman" w:hAnsi="Times New Roman" w:cs="Times New Roman"/>
            <w:color w:val="0000FF"/>
            <w:sz w:val="24"/>
            <w:szCs w:val="24"/>
            <w:u w:val="single"/>
            <w:lang w:eastAsia="ru-RU"/>
          </w:rPr>
          <w:t>Федеральным законом</w:t>
        </w:r>
      </w:hyperlink>
      <w:r w:rsidRPr="00FD4634">
        <w:rPr>
          <w:rFonts w:ascii="Times New Roman" w:eastAsia="Times New Roman" w:hAnsi="Times New Roman" w:cs="Times New Roman"/>
          <w:sz w:val="24"/>
          <w:szCs w:val="24"/>
          <w:lang w:eastAsia="ru-RU"/>
        </w:rPr>
        <w:t xml:space="preserve"> "Об образовании в Российской Федерации".</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xml:space="preserve">11. Информация, предусмотренная </w:t>
      </w:r>
      <w:hyperlink r:id="rId22" w:anchor="block_1009" w:history="1">
        <w:r w:rsidRPr="00FD4634">
          <w:rPr>
            <w:rFonts w:ascii="Times New Roman" w:eastAsia="Times New Roman" w:hAnsi="Times New Roman" w:cs="Times New Roman"/>
            <w:color w:val="0000FF"/>
            <w:sz w:val="24"/>
            <w:szCs w:val="24"/>
            <w:u w:val="single"/>
            <w:lang w:eastAsia="ru-RU"/>
          </w:rPr>
          <w:t>пунктами 9</w:t>
        </w:r>
      </w:hyperlink>
      <w:r w:rsidRPr="00FD4634">
        <w:rPr>
          <w:rFonts w:ascii="Times New Roman" w:eastAsia="Times New Roman" w:hAnsi="Times New Roman" w:cs="Times New Roman"/>
          <w:sz w:val="24"/>
          <w:szCs w:val="24"/>
          <w:lang w:eastAsia="ru-RU"/>
        </w:rPr>
        <w:t xml:space="preserve"> и </w:t>
      </w:r>
      <w:hyperlink r:id="rId23" w:anchor="block_1010" w:history="1">
        <w:r w:rsidRPr="00FD4634">
          <w:rPr>
            <w:rFonts w:ascii="Times New Roman" w:eastAsia="Times New Roman" w:hAnsi="Times New Roman" w:cs="Times New Roman"/>
            <w:color w:val="0000FF"/>
            <w:sz w:val="24"/>
            <w:szCs w:val="24"/>
            <w:u w:val="single"/>
            <w:lang w:eastAsia="ru-RU"/>
          </w:rPr>
          <w:t>10</w:t>
        </w:r>
      </w:hyperlink>
      <w:r w:rsidRPr="00FD4634">
        <w:rPr>
          <w:rFonts w:ascii="Times New Roman" w:eastAsia="Times New Roman" w:hAnsi="Times New Roman" w:cs="Times New Roman"/>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4634">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б) место нахождения или место жительства исполнителя;</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г) место нахождения или место жительства заказчика;</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4634">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xml:space="preserve">е) фамилия, имя, отчество (при наличии) </w:t>
      </w:r>
      <w:hyperlink r:id="rId24" w:anchor="block_124" w:history="1">
        <w:r w:rsidRPr="00FD4634">
          <w:rPr>
            <w:rFonts w:ascii="Times New Roman" w:eastAsia="Times New Roman" w:hAnsi="Times New Roman" w:cs="Times New Roman"/>
            <w:color w:val="0000FF"/>
            <w:sz w:val="24"/>
            <w:szCs w:val="24"/>
            <w:u w:val="single"/>
            <w:lang w:eastAsia="ru-RU"/>
          </w:rPr>
          <w:t>обучающегося</w:t>
        </w:r>
      </w:hyperlink>
      <w:r w:rsidRPr="00FD4634">
        <w:rPr>
          <w:rFonts w:ascii="Times New Roman" w:eastAsia="Times New Roman" w:hAnsi="Times New Roman" w:cs="Times New Roman"/>
          <w:sz w:val="24"/>
          <w:szCs w:val="24"/>
          <w:lang w:eastAsia="ru-RU"/>
        </w:rPr>
        <w:t xml:space="preserve">, его место жительства, телефон (указывается в случае оказания платных образовательных </w:t>
      </w:r>
      <w:proofErr w:type="gramStart"/>
      <w:r w:rsidRPr="00FD4634">
        <w:rPr>
          <w:rFonts w:ascii="Times New Roman" w:eastAsia="Times New Roman" w:hAnsi="Times New Roman" w:cs="Times New Roman"/>
          <w:sz w:val="24"/>
          <w:szCs w:val="24"/>
          <w:lang w:eastAsia="ru-RU"/>
        </w:rPr>
        <w:t>услуг</w:t>
      </w:r>
      <w:proofErr w:type="gramEnd"/>
      <w:r w:rsidRPr="00FD4634">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л) форма обучения;</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FD4634">
        <w:rPr>
          <w:rFonts w:ascii="Times New Roman" w:eastAsia="Times New Roman" w:hAnsi="Times New Roman" w:cs="Times New Roman"/>
          <w:sz w:val="24"/>
          <w:szCs w:val="24"/>
          <w:lang w:eastAsia="ru-RU"/>
        </w:rPr>
        <w:t>обучающемуся</w:t>
      </w:r>
      <w:proofErr w:type="gramEnd"/>
      <w:r w:rsidRPr="00FD4634">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о) порядок изменения и расторжения договора;</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lastRenderedPageBreak/>
        <w:t xml:space="preserve">п) другие необходимые сведения, связанные со спецификой оказываемых </w:t>
      </w:r>
      <w:hyperlink r:id="rId25" w:anchor="block_125" w:history="1">
        <w:r w:rsidRPr="00FD4634">
          <w:rPr>
            <w:rFonts w:ascii="Times New Roman" w:eastAsia="Times New Roman" w:hAnsi="Times New Roman" w:cs="Times New Roman"/>
            <w:color w:val="0000FF"/>
            <w:sz w:val="24"/>
            <w:szCs w:val="24"/>
            <w:u w:val="single"/>
            <w:lang w:eastAsia="ru-RU"/>
          </w:rPr>
          <w:t>платных образовательных услуг</w:t>
        </w:r>
      </w:hyperlink>
      <w:r w:rsidRPr="00FD4634">
        <w:rPr>
          <w:rFonts w:ascii="Times New Roman" w:eastAsia="Times New Roman" w:hAnsi="Times New Roman" w:cs="Times New Roman"/>
          <w:sz w:val="24"/>
          <w:szCs w:val="24"/>
          <w:lang w:eastAsia="ru-RU"/>
        </w:rPr>
        <w:t>.</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xml:space="preserve">Пункт 14 изменен с 11 декабря 2018 г. - </w:t>
      </w:r>
      <w:hyperlink r:id="rId26" w:anchor="block_10015" w:history="1">
        <w:r w:rsidRPr="00FD4634">
          <w:rPr>
            <w:rFonts w:ascii="Times New Roman" w:eastAsia="Times New Roman" w:hAnsi="Times New Roman" w:cs="Times New Roman"/>
            <w:color w:val="0000FF"/>
            <w:sz w:val="24"/>
            <w:szCs w:val="24"/>
            <w:u w:val="single"/>
            <w:lang w:eastAsia="ru-RU"/>
          </w:rPr>
          <w:t>Постановление</w:t>
        </w:r>
      </w:hyperlink>
      <w:r w:rsidRPr="00FD4634">
        <w:rPr>
          <w:rFonts w:ascii="Times New Roman" w:eastAsia="Times New Roman" w:hAnsi="Times New Roman" w:cs="Times New Roman"/>
          <w:sz w:val="24"/>
          <w:szCs w:val="24"/>
          <w:lang w:eastAsia="ru-RU"/>
        </w:rPr>
        <w:t xml:space="preserve"> Правительства России от 29 ноября 2018 г. N 1439</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block_1014" w:history="1">
        <w:r w:rsidRPr="00FD4634">
          <w:rPr>
            <w:rFonts w:ascii="Times New Roman" w:eastAsia="Times New Roman" w:hAnsi="Times New Roman" w:cs="Times New Roman"/>
            <w:color w:val="0000FF"/>
            <w:sz w:val="24"/>
            <w:szCs w:val="24"/>
            <w:u w:val="single"/>
            <w:lang w:eastAsia="ru-RU"/>
          </w:rPr>
          <w:t>См. предыдущую редакцию</w:t>
        </w:r>
      </w:hyperlink>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14.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III. Ответственность исполнителя и заказчика</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xml:space="preserve">17. При обнаружении </w:t>
      </w:r>
      <w:hyperlink r:id="rId28" w:anchor="block_123" w:history="1">
        <w:r w:rsidRPr="00FD4634">
          <w:rPr>
            <w:rFonts w:ascii="Times New Roman" w:eastAsia="Times New Roman" w:hAnsi="Times New Roman" w:cs="Times New Roman"/>
            <w:color w:val="0000FF"/>
            <w:sz w:val="24"/>
            <w:szCs w:val="24"/>
            <w:u w:val="single"/>
            <w:lang w:eastAsia="ru-RU"/>
          </w:rPr>
          <w:t>недостатка платных образовательных услуг</w:t>
        </w:r>
      </w:hyperlink>
      <w:r w:rsidRPr="00FD4634">
        <w:rPr>
          <w:rFonts w:ascii="Times New Roman" w:eastAsia="Times New Roman" w:hAnsi="Times New Roman" w:cs="Times New Roman"/>
          <w:sz w:val="24"/>
          <w:szCs w:val="24"/>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а) безвозмездного оказания образовательных услуг;</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г) расторгнуть договор.</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xml:space="preserve">21. По инициативе исполнителя </w:t>
      </w:r>
      <w:proofErr w:type="gramStart"/>
      <w:r w:rsidRPr="00FD4634">
        <w:rPr>
          <w:rFonts w:ascii="Times New Roman" w:eastAsia="Times New Roman" w:hAnsi="Times New Roman" w:cs="Times New Roman"/>
          <w:sz w:val="24"/>
          <w:szCs w:val="24"/>
          <w:lang w:eastAsia="ru-RU"/>
        </w:rPr>
        <w:t>договор</w:t>
      </w:r>
      <w:proofErr w:type="gramEnd"/>
      <w:r w:rsidRPr="00FD4634">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xml:space="preserve">а) применение к </w:t>
      </w:r>
      <w:proofErr w:type="gramStart"/>
      <w:r w:rsidRPr="00FD4634">
        <w:rPr>
          <w:rFonts w:ascii="Times New Roman" w:eastAsia="Times New Roman" w:hAnsi="Times New Roman" w:cs="Times New Roman"/>
          <w:sz w:val="24"/>
          <w:szCs w:val="24"/>
          <w:lang w:eastAsia="ru-RU"/>
        </w:rPr>
        <w:t>обучающемуся</w:t>
      </w:r>
      <w:proofErr w:type="gramEnd"/>
      <w:r w:rsidRPr="00FD4634">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 xml:space="preserve">б) невыполнение </w:t>
      </w:r>
      <w:proofErr w:type="gramStart"/>
      <w:r w:rsidRPr="00FD4634">
        <w:rPr>
          <w:rFonts w:ascii="Times New Roman" w:eastAsia="Times New Roman" w:hAnsi="Times New Roman" w:cs="Times New Roman"/>
          <w:sz w:val="24"/>
          <w:szCs w:val="24"/>
          <w:lang w:eastAsia="ru-RU"/>
        </w:rPr>
        <w:t>обучающимся</w:t>
      </w:r>
      <w:proofErr w:type="gramEnd"/>
      <w:r w:rsidRPr="00FD4634">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FD4634" w:rsidRPr="00FD4634" w:rsidRDefault="00FD4634" w:rsidP="00FD4634">
      <w:pPr>
        <w:spacing w:before="100" w:beforeAutospacing="1" w:after="100" w:afterAutospacing="1" w:line="240" w:lineRule="auto"/>
        <w:rPr>
          <w:rFonts w:ascii="Times New Roman" w:eastAsia="Times New Roman" w:hAnsi="Times New Roman" w:cs="Times New Roman"/>
          <w:sz w:val="24"/>
          <w:szCs w:val="24"/>
          <w:lang w:eastAsia="ru-RU"/>
        </w:rPr>
      </w:pPr>
      <w:r w:rsidRPr="00FD4634">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A1A2E" w:rsidRDefault="007A1A2E"/>
    <w:sectPr w:rsidR="007A1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34"/>
    <w:rsid w:val="007A1A2E"/>
    <w:rsid w:val="00FD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1771">
      <w:bodyDiv w:val="1"/>
      <w:marLeft w:val="0"/>
      <w:marRight w:val="0"/>
      <w:marTop w:val="0"/>
      <w:marBottom w:val="0"/>
      <w:divBdr>
        <w:top w:val="none" w:sz="0" w:space="0" w:color="auto"/>
        <w:left w:val="none" w:sz="0" w:space="0" w:color="auto"/>
        <w:bottom w:val="none" w:sz="0" w:space="0" w:color="auto"/>
        <w:right w:val="none" w:sz="0" w:space="0" w:color="auto"/>
      </w:divBdr>
      <w:divsChild>
        <w:div w:id="1864898375">
          <w:marLeft w:val="0"/>
          <w:marRight w:val="0"/>
          <w:marTop w:val="0"/>
          <w:marBottom w:val="0"/>
          <w:divBdr>
            <w:top w:val="none" w:sz="0" w:space="0" w:color="auto"/>
            <w:left w:val="none" w:sz="0" w:space="0" w:color="auto"/>
            <w:bottom w:val="none" w:sz="0" w:space="0" w:color="auto"/>
            <w:right w:val="none" w:sz="0" w:space="0" w:color="auto"/>
          </w:divBdr>
          <w:divsChild>
            <w:div w:id="1031883837">
              <w:marLeft w:val="0"/>
              <w:marRight w:val="0"/>
              <w:marTop w:val="0"/>
              <w:marBottom w:val="0"/>
              <w:divBdr>
                <w:top w:val="none" w:sz="0" w:space="0" w:color="auto"/>
                <w:left w:val="none" w:sz="0" w:space="0" w:color="auto"/>
                <w:bottom w:val="none" w:sz="0" w:space="0" w:color="auto"/>
                <w:right w:val="none" w:sz="0" w:space="0" w:color="auto"/>
              </w:divBdr>
              <w:divsChild>
                <w:div w:id="610018699">
                  <w:marLeft w:val="0"/>
                  <w:marRight w:val="0"/>
                  <w:marTop w:val="0"/>
                  <w:marBottom w:val="0"/>
                  <w:divBdr>
                    <w:top w:val="none" w:sz="0" w:space="0" w:color="auto"/>
                    <w:left w:val="none" w:sz="0" w:space="0" w:color="auto"/>
                    <w:bottom w:val="none" w:sz="0" w:space="0" w:color="auto"/>
                    <w:right w:val="none" w:sz="0" w:space="0" w:color="auto"/>
                  </w:divBdr>
                </w:div>
                <w:div w:id="1713118019">
                  <w:marLeft w:val="0"/>
                  <w:marRight w:val="0"/>
                  <w:marTop w:val="0"/>
                  <w:marBottom w:val="0"/>
                  <w:divBdr>
                    <w:top w:val="none" w:sz="0" w:space="0" w:color="auto"/>
                    <w:left w:val="none" w:sz="0" w:space="0" w:color="auto"/>
                    <w:bottom w:val="none" w:sz="0" w:space="0" w:color="auto"/>
                    <w:right w:val="none" w:sz="0" w:space="0" w:color="auto"/>
                  </w:divBdr>
                  <w:divsChild>
                    <w:div w:id="1692220840">
                      <w:marLeft w:val="0"/>
                      <w:marRight w:val="0"/>
                      <w:marTop w:val="0"/>
                      <w:marBottom w:val="0"/>
                      <w:divBdr>
                        <w:top w:val="none" w:sz="0" w:space="0" w:color="auto"/>
                        <w:left w:val="none" w:sz="0" w:space="0" w:color="auto"/>
                        <w:bottom w:val="none" w:sz="0" w:space="0" w:color="auto"/>
                        <w:right w:val="none" w:sz="0" w:space="0" w:color="auto"/>
                      </w:divBdr>
                    </w:div>
                  </w:divsChild>
                </w:div>
                <w:div w:id="1503885580">
                  <w:marLeft w:val="0"/>
                  <w:marRight w:val="0"/>
                  <w:marTop w:val="0"/>
                  <w:marBottom w:val="0"/>
                  <w:divBdr>
                    <w:top w:val="none" w:sz="0" w:space="0" w:color="auto"/>
                    <w:left w:val="none" w:sz="0" w:space="0" w:color="auto"/>
                    <w:bottom w:val="none" w:sz="0" w:space="0" w:color="auto"/>
                    <w:right w:val="none" w:sz="0" w:space="0" w:color="auto"/>
                  </w:divBdr>
                </w:div>
                <w:div w:id="2003896310">
                  <w:marLeft w:val="0"/>
                  <w:marRight w:val="0"/>
                  <w:marTop w:val="0"/>
                  <w:marBottom w:val="0"/>
                  <w:divBdr>
                    <w:top w:val="none" w:sz="0" w:space="0" w:color="auto"/>
                    <w:left w:val="none" w:sz="0" w:space="0" w:color="auto"/>
                    <w:bottom w:val="none" w:sz="0" w:space="0" w:color="auto"/>
                    <w:right w:val="none" w:sz="0" w:space="0" w:color="auto"/>
                  </w:divBdr>
                </w:div>
                <w:div w:id="1862089246">
                  <w:marLeft w:val="0"/>
                  <w:marRight w:val="0"/>
                  <w:marTop w:val="0"/>
                  <w:marBottom w:val="0"/>
                  <w:divBdr>
                    <w:top w:val="none" w:sz="0" w:space="0" w:color="auto"/>
                    <w:left w:val="none" w:sz="0" w:space="0" w:color="auto"/>
                    <w:bottom w:val="none" w:sz="0" w:space="0" w:color="auto"/>
                    <w:right w:val="none" w:sz="0" w:space="0" w:color="auto"/>
                  </w:divBdr>
                </w:div>
                <w:div w:id="728454845">
                  <w:marLeft w:val="0"/>
                  <w:marRight w:val="0"/>
                  <w:marTop w:val="0"/>
                  <w:marBottom w:val="0"/>
                  <w:divBdr>
                    <w:top w:val="none" w:sz="0" w:space="0" w:color="auto"/>
                    <w:left w:val="none" w:sz="0" w:space="0" w:color="auto"/>
                    <w:bottom w:val="none" w:sz="0" w:space="0" w:color="auto"/>
                    <w:right w:val="none" w:sz="0" w:space="0" w:color="auto"/>
                  </w:divBdr>
                  <w:divsChild>
                    <w:div w:id="2054234682">
                      <w:marLeft w:val="0"/>
                      <w:marRight w:val="0"/>
                      <w:marTop w:val="0"/>
                      <w:marBottom w:val="0"/>
                      <w:divBdr>
                        <w:top w:val="none" w:sz="0" w:space="0" w:color="auto"/>
                        <w:left w:val="none" w:sz="0" w:space="0" w:color="auto"/>
                        <w:bottom w:val="none" w:sz="0" w:space="0" w:color="auto"/>
                        <w:right w:val="none" w:sz="0" w:space="0" w:color="auto"/>
                      </w:divBdr>
                    </w:div>
                    <w:div w:id="193085166">
                      <w:marLeft w:val="0"/>
                      <w:marRight w:val="0"/>
                      <w:marTop w:val="0"/>
                      <w:marBottom w:val="0"/>
                      <w:divBdr>
                        <w:top w:val="none" w:sz="0" w:space="0" w:color="auto"/>
                        <w:left w:val="none" w:sz="0" w:space="0" w:color="auto"/>
                        <w:bottom w:val="none" w:sz="0" w:space="0" w:color="auto"/>
                        <w:right w:val="none" w:sz="0" w:space="0" w:color="auto"/>
                      </w:divBdr>
                      <w:divsChild>
                        <w:div w:id="238489711">
                          <w:marLeft w:val="0"/>
                          <w:marRight w:val="0"/>
                          <w:marTop w:val="0"/>
                          <w:marBottom w:val="0"/>
                          <w:divBdr>
                            <w:top w:val="none" w:sz="0" w:space="0" w:color="auto"/>
                            <w:left w:val="none" w:sz="0" w:space="0" w:color="auto"/>
                            <w:bottom w:val="none" w:sz="0" w:space="0" w:color="auto"/>
                            <w:right w:val="none" w:sz="0" w:space="0" w:color="auto"/>
                          </w:divBdr>
                        </w:div>
                      </w:divsChild>
                    </w:div>
                    <w:div w:id="1664628479">
                      <w:marLeft w:val="0"/>
                      <w:marRight w:val="0"/>
                      <w:marTop w:val="0"/>
                      <w:marBottom w:val="0"/>
                      <w:divBdr>
                        <w:top w:val="none" w:sz="0" w:space="0" w:color="auto"/>
                        <w:left w:val="none" w:sz="0" w:space="0" w:color="auto"/>
                        <w:bottom w:val="none" w:sz="0" w:space="0" w:color="auto"/>
                        <w:right w:val="none" w:sz="0" w:space="0" w:color="auto"/>
                      </w:divBdr>
                      <w:divsChild>
                        <w:div w:id="1437169035">
                          <w:marLeft w:val="0"/>
                          <w:marRight w:val="0"/>
                          <w:marTop w:val="0"/>
                          <w:marBottom w:val="0"/>
                          <w:divBdr>
                            <w:top w:val="none" w:sz="0" w:space="0" w:color="auto"/>
                            <w:left w:val="none" w:sz="0" w:space="0" w:color="auto"/>
                            <w:bottom w:val="none" w:sz="0" w:space="0" w:color="auto"/>
                            <w:right w:val="none" w:sz="0" w:space="0" w:color="auto"/>
                          </w:divBdr>
                        </w:div>
                        <w:div w:id="1896508930">
                          <w:marLeft w:val="0"/>
                          <w:marRight w:val="0"/>
                          <w:marTop w:val="0"/>
                          <w:marBottom w:val="0"/>
                          <w:divBdr>
                            <w:top w:val="none" w:sz="0" w:space="0" w:color="auto"/>
                            <w:left w:val="none" w:sz="0" w:space="0" w:color="auto"/>
                            <w:bottom w:val="none" w:sz="0" w:space="0" w:color="auto"/>
                            <w:right w:val="none" w:sz="0" w:space="0" w:color="auto"/>
                          </w:divBdr>
                        </w:div>
                        <w:div w:id="1556428150">
                          <w:marLeft w:val="0"/>
                          <w:marRight w:val="0"/>
                          <w:marTop w:val="0"/>
                          <w:marBottom w:val="0"/>
                          <w:divBdr>
                            <w:top w:val="none" w:sz="0" w:space="0" w:color="auto"/>
                            <w:left w:val="none" w:sz="0" w:space="0" w:color="auto"/>
                            <w:bottom w:val="none" w:sz="0" w:space="0" w:color="auto"/>
                            <w:right w:val="none" w:sz="0" w:space="0" w:color="auto"/>
                          </w:divBdr>
                        </w:div>
                        <w:div w:id="236138221">
                          <w:marLeft w:val="0"/>
                          <w:marRight w:val="0"/>
                          <w:marTop w:val="0"/>
                          <w:marBottom w:val="0"/>
                          <w:divBdr>
                            <w:top w:val="none" w:sz="0" w:space="0" w:color="auto"/>
                            <w:left w:val="none" w:sz="0" w:space="0" w:color="auto"/>
                            <w:bottom w:val="none" w:sz="0" w:space="0" w:color="auto"/>
                            <w:right w:val="none" w:sz="0" w:space="0" w:color="auto"/>
                          </w:divBdr>
                        </w:div>
                        <w:div w:id="1087580402">
                          <w:marLeft w:val="0"/>
                          <w:marRight w:val="0"/>
                          <w:marTop w:val="0"/>
                          <w:marBottom w:val="0"/>
                          <w:divBdr>
                            <w:top w:val="none" w:sz="0" w:space="0" w:color="auto"/>
                            <w:left w:val="none" w:sz="0" w:space="0" w:color="auto"/>
                            <w:bottom w:val="none" w:sz="0" w:space="0" w:color="auto"/>
                            <w:right w:val="none" w:sz="0" w:space="0" w:color="auto"/>
                          </w:divBdr>
                        </w:div>
                        <w:div w:id="1544707254">
                          <w:marLeft w:val="0"/>
                          <w:marRight w:val="0"/>
                          <w:marTop w:val="0"/>
                          <w:marBottom w:val="0"/>
                          <w:divBdr>
                            <w:top w:val="none" w:sz="0" w:space="0" w:color="auto"/>
                            <w:left w:val="none" w:sz="0" w:space="0" w:color="auto"/>
                            <w:bottom w:val="none" w:sz="0" w:space="0" w:color="auto"/>
                            <w:right w:val="none" w:sz="0" w:space="0" w:color="auto"/>
                          </w:divBdr>
                        </w:div>
                        <w:div w:id="1589804939">
                          <w:marLeft w:val="0"/>
                          <w:marRight w:val="0"/>
                          <w:marTop w:val="0"/>
                          <w:marBottom w:val="0"/>
                          <w:divBdr>
                            <w:top w:val="none" w:sz="0" w:space="0" w:color="auto"/>
                            <w:left w:val="none" w:sz="0" w:space="0" w:color="auto"/>
                            <w:bottom w:val="none" w:sz="0" w:space="0" w:color="auto"/>
                            <w:right w:val="none" w:sz="0" w:space="0" w:color="auto"/>
                          </w:divBdr>
                        </w:div>
                        <w:div w:id="1735422233">
                          <w:marLeft w:val="0"/>
                          <w:marRight w:val="0"/>
                          <w:marTop w:val="0"/>
                          <w:marBottom w:val="0"/>
                          <w:divBdr>
                            <w:top w:val="none" w:sz="0" w:space="0" w:color="auto"/>
                            <w:left w:val="none" w:sz="0" w:space="0" w:color="auto"/>
                            <w:bottom w:val="none" w:sz="0" w:space="0" w:color="auto"/>
                            <w:right w:val="none" w:sz="0" w:space="0" w:color="auto"/>
                          </w:divBdr>
                          <w:divsChild>
                            <w:div w:id="320810707">
                              <w:marLeft w:val="0"/>
                              <w:marRight w:val="0"/>
                              <w:marTop w:val="0"/>
                              <w:marBottom w:val="0"/>
                              <w:divBdr>
                                <w:top w:val="none" w:sz="0" w:space="0" w:color="auto"/>
                                <w:left w:val="none" w:sz="0" w:space="0" w:color="auto"/>
                                <w:bottom w:val="none" w:sz="0" w:space="0" w:color="auto"/>
                                <w:right w:val="none" w:sz="0" w:space="0" w:color="auto"/>
                              </w:divBdr>
                              <w:divsChild>
                                <w:div w:id="85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9834">
                      <w:marLeft w:val="0"/>
                      <w:marRight w:val="0"/>
                      <w:marTop w:val="0"/>
                      <w:marBottom w:val="0"/>
                      <w:divBdr>
                        <w:top w:val="none" w:sz="0" w:space="0" w:color="auto"/>
                        <w:left w:val="none" w:sz="0" w:space="0" w:color="auto"/>
                        <w:bottom w:val="none" w:sz="0" w:space="0" w:color="auto"/>
                        <w:right w:val="none" w:sz="0" w:space="0" w:color="auto"/>
                      </w:divBdr>
                      <w:divsChild>
                        <w:div w:id="1570460843">
                          <w:marLeft w:val="0"/>
                          <w:marRight w:val="0"/>
                          <w:marTop w:val="0"/>
                          <w:marBottom w:val="0"/>
                          <w:divBdr>
                            <w:top w:val="none" w:sz="0" w:space="0" w:color="auto"/>
                            <w:left w:val="none" w:sz="0" w:space="0" w:color="auto"/>
                            <w:bottom w:val="none" w:sz="0" w:space="0" w:color="auto"/>
                            <w:right w:val="none" w:sz="0" w:space="0" w:color="auto"/>
                          </w:divBdr>
                        </w:div>
                        <w:div w:id="1012754715">
                          <w:marLeft w:val="0"/>
                          <w:marRight w:val="0"/>
                          <w:marTop w:val="0"/>
                          <w:marBottom w:val="0"/>
                          <w:divBdr>
                            <w:top w:val="none" w:sz="0" w:space="0" w:color="auto"/>
                            <w:left w:val="none" w:sz="0" w:space="0" w:color="auto"/>
                            <w:bottom w:val="none" w:sz="0" w:space="0" w:color="auto"/>
                            <w:right w:val="none" w:sz="0" w:space="0" w:color="auto"/>
                          </w:divBdr>
                        </w:div>
                        <w:div w:id="1695183369">
                          <w:marLeft w:val="0"/>
                          <w:marRight w:val="0"/>
                          <w:marTop w:val="0"/>
                          <w:marBottom w:val="0"/>
                          <w:divBdr>
                            <w:top w:val="none" w:sz="0" w:space="0" w:color="auto"/>
                            <w:left w:val="none" w:sz="0" w:space="0" w:color="auto"/>
                            <w:bottom w:val="none" w:sz="0" w:space="0" w:color="auto"/>
                            <w:right w:val="none" w:sz="0" w:space="0" w:color="auto"/>
                          </w:divBdr>
                        </w:div>
                        <w:div w:id="1515529695">
                          <w:marLeft w:val="0"/>
                          <w:marRight w:val="0"/>
                          <w:marTop w:val="0"/>
                          <w:marBottom w:val="0"/>
                          <w:divBdr>
                            <w:top w:val="none" w:sz="0" w:space="0" w:color="auto"/>
                            <w:left w:val="none" w:sz="0" w:space="0" w:color="auto"/>
                            <w:bottom w:val="none" w:sz="0" w:space="0" w:color="auto"/>
                            <w:right w:val="none" w:sz="0" w:space="0" w:color="auto"/>
                          </w:divBdr>
                          <w:divsChild>
                            <w:div w:id="2062822845">
                              <w:marLeft w:val="0"/>
                              <w:marRight w:val="0"/>
                              <w:marTop w:val="0"/>
                              <w:marBottom w:val="0"/>
                              <w:divBdr>
                                <w:top w:val="none" w:sz="0" w:space="0" w:color="auto"/>
                                <w:left w:val="none" w:sz="0" w:space="0" w:color="auto"/>
                                <w:bottom w:val="none" w:sz="0" w:space="0" w:color="auto"/>
                                <w:right w:val="none" w:sz="0" w:space="0" w:color="auto"/>
                              </w:divBdr>
                            </w:div>
                            <w:div w:id="1366828457">
                              <w:marLeft w:val="0"/>
                              <w:marRight w:val="0"/>
                              <w:marTop w:val="0"/>
                              <w:marBottom w:val="0"/>
                              <w:divBdr>
                                <w:top w:val="none" w:sz="0" w:space="0" w:color="auto"/>
                                <w:left w:val="none" w:sz="0" w:space="0" w:color="auto"/>
                                <w:bottom w:val="none" w:sz="0" w:space="0" w:color="auto"/>
                                <w:right w:val="none" w:sz="0" w:space="0" w:color="auto"/>
                              </w:divBdr>
                            </w:div>
                            <w:div w:id="1402673965">
                              <w:marLeft w:val="0"/>
                              <w:marRight w:val="0"/>
                              <w:marTop w:val="0"/>
                              <w:marBottom w:val="0"/>
                              <w:divBdr>
                                <w:top w:val="none" w:sz="0" w:space="0" w:color="auto"/>
                                <w:left w:val="none" w:sz="0" w:space="0" w:color="auto"/>
                                <w:bottom w:val="none" w:sz="0" w:space="0" w:color="auto"/>
                                <w:right w:val="none" w:sz="0" w:space="0" w:color="auto"/>
                              </w:divBdr>
                            </w:div>
                            <w:div w:id="335573843">
                              <w:marLeft w:val="0"/>
                              <w:marRight w:val="0"/>
                              <w:marTop w:val="0"/>
                              <w:marBottom w:val="0"/>
                              <w:divBdr>
                                <w:top w:val="none" w:sz="0" w:space="0" w:color="auto"/>
                                <w:left w:val="none" w:sz="0" w:space="0" w:color="auto"/>
                                <w:bottom w:val="none" w:sz="0" w:space="0" w:color="auto"/>
                                <w:right w:val="none" w:sz="0" w:space="0" w:color="auto"/>
                              </w:divBdr>
                            </w:div>
                            <w:div w:id="1603222233">
                              <w:marLeft w:val="0"/>
                              <w:marRight w:val="0"/>
                              <w:marTop w:val="0"/>
                              <w:marBottom w:val="0"/>
                              <w:divBdr>
                                <w:top w:val="none" w:sz="0" w:space="0" w:color="auto"/>
                                <w:left w:val="none" w:sz="0" w:space="0" w:color="auto"/>
                                <w:bottom w:val="none" w:sz="0" w:space="0" w:color="auto"/>
                                <w:right w:val="none" w:sz="0" w:space="0" w:color="auto"/>
                              </w:divBdr>
                            </w:div>
                            <w:div w:id="564923835">
                              <w:marLeft w:val="0"/>
                              <w:marRight w:val="0"/>
                              <w:marTop w:val="0"/>
                              <w:marBottom w:val="0"/>
                              <w:divBdr>
                                <w:top w:val="none" w:sz="0" w:space="0" w:color="auto"/>
                                <w:left w:val="none" w:sz="0" w:space="0" w:color="auto"/>
                                <w:bottom w:val="none" w:sz="0" w:space="0" w:color="auto"/>
                                <w:right w:val="none" w:sz="0" w:space="0" w:color="auto"/>
                              </w:divBdr>
                            </w:div>
                            <w:div w:id="1345593158">
                              <w:marLeft w:val="0"/>
                              <w:marRight w:val="0"/>
                              <w:marTop w:val="0"/>
                              <w:marBottom w:val="0"/>
                              <w:divBdr>
                                <w:top w:val="none" w:sz="0" w:space="0" w:color="auto"/>
                                <w:left w:val="none" w:sz="0" w:space="0" w:color="auto"/>
                                <w:bottom w:val="none" w:sz="0" w:space="0" w:color="auto"/>
                                <w:right w:val="none" w:sz="0" w:space="0" w:color="auto"/>
                              </w:divBdr>
                            </w:div>
                            <w:div w:id="1387072393">
                              <w:marLeft w:val="0"/>
                              <w:marRight w:val="0"/>
                              <w:marTop w:val="0"/>
                              <w:marBottom w:val="0"/>
                              <w:divBdr>
                                <w:top w:val="none" w:sz="0" w:space="0" w:color="auto"/>
                                <w:left w:val="none" w:sz="0" w:space="0" w:color="auto"/>
                                <w:bottom w:val="none" w:sz="0" w:space="0" w:color="auto"/>
                                <w:right w:val="none" w:sz="0" w:space="0" w:color="auto"/>
                              </w:divBdr>
                            </w:div>
                            <w:div w:id="109326065">
                              <w:marLeft w:val="0"/>
                              <w:marRight w:val="0"/>
                              <w:marTop w:val="0"/>
                              <w:marBottom w:val="0"/>
                              <w:divBdr>
                                <w:top w:val="none" w:sz="0" w:space="0" w:color="auto"/>
                                <w:left w:val="none" w:sz="0" w:space="0" w:color="auto"/>
                                <w:bottom w:val="none" w:sz="0" w:space="0" w:color="auto"/>
                                <w:right w:val="none" w:sz="0" w:space="0" w:color="auto"/>
                              </w:divBdr>
                            </w:div>
                            <w:div w:id="1597011694">
                              <w:marLeft w:val="0"/>
                              <w:marRight w:val="0"/>
                              <w:marTop w:val="0"/>
                              <w:marBottom w:val="0"/>
                              <w:divBdr>
                                <w:top w:val="none" w:sz="0" w:space="0" w:color="auto"/>
                                <w:left w:val="none" w:sz="0" w:space="0" w:color="auto"/>
                                <w:bottom w:val="none" w:sz="0" w:space="0" w:color="auto"/>
                                <w:right w:val="none" w:sz="0" w:space="0" w:color="auto"/>
                              </w:divBdr>
                            </w:div>
                            <w:div w:id="589894622">
                              <w:marLeft w:val="0"/>
                              <w:marRight w:val="0"/>
                              <w:marTop w:val="0"/>
                              <w:marBottom w:val="0"/>
                              <w:divBdr>
                                <w:top w:val="none" w:sz="0" w:space="0" w:color="auto"/>
                                <w:left w:val="none" w:sz="0" w:space="0" w:color="auto"/>
                                <w:bottom w:val="none" w:sz="0" w:space="0" w:color="auto"/>
                                <w:right w:val="none" w:sz="0" w:space="0" w:color="auto"/>
                              </w:divBdr>
                            </w:div>
                            <w:div w:id="1042095916">
                              <w:marLeft w:val="0"/>
                              <w:marRight w:val="0"/>
                              <w:marTop w:val="0"/>
                              <w:marBottom w:val="0"/>
                              <w:divBdr>
                                <w:top w:val="none" w:sz="0" w:space="0" w:color="auto"/>
                                <w:left w:val="none" w:sz="0" w:space="0" w:color="auto"/>
                                <w:bottom w:val="none" w:sz="0" w:space="0" w:color="auto"/>
                                <w:right w:val="none" w:sz="0" w:space="0" w:color="auto"/>
                              </w:divBdr>
                            </w:div>
                            <w:div w:id="1680766431">
                              <w:marLeft w:val="0"/>
                              <w:marRight w:val="0"/>
                              <w:marTop w:val="0"/>
                              <w:marBottom w:val="0"/>
                              <w:divBdr>
                                <w:top w:val="none" w:sz="0" w:space="0" w:color="auto"/>
                                <w:left w:val="none" w:sz="0" w:space="0" w:color="auto"/>
                                <w:bottom w:val="none" w:sz="0" w:space="0" w:color="auto"/>
                                <w:right w:val="none" w:sz="0" w:space="0" w:color="auto"/>
                              </w:divBdr>
                            </w:div>
                            <w:div w:id="265116856">
                              <w:marLeft w:val="0"/>
                              <w:marRight w:val="0"/>
                              <w:marTop w:val="0"/>
                              <w:marBottom w:val="0"/>
                              <w:divBdr>
                                <w:top w:val="none" w:sz="0" w:space="0" w:color="auto"/>
                                <w:left w:val="none" w:sz="0" w:space="0" w:color="auto"/>
                                <w:bottom w:val="none" w:sz="0" w:space="0" w:color="auto"/>
                                <w:right w:val="none" w:sz="0" w:space="0" w:color="auto"/>
                              </w:divBdr>
                            </w:div>
                            <w:div w:id="394360239">
                              <w:marLeft w:val="0"/>
                              <w:marRight w:val="0"/>
                              <w:marTop w:val="0"/>
                              <w:marBottom w:val="0"/>
                              <w:divBdr>
                                <w:top w:val="none" w:sz="0" w:space="0" w:color="auto"/>
                                <w:left w:val="none" w:sz="0" w:space="0" w:color="auto"/>
                                <w:bottom w:val="none" w:sz="0" w:space="0" w:color="auto"/>
                                <w:right w:val="none" w:sz="0" w:space="0" w:color="auto"/>
                              </w:divBdr>
                            </w:div>
                          </w:divsChild>
                        </w:div>
                        <w:div w:id="1615482633">
                          <w:marLeft w:val="0"/>
                          <w:marRight w:val="0"/>
                          <w:marTop w:val="0"/>
                          <w:marBottom w:val="0"/>
                          <w:divBdr>
                            <w:top w:val="none" w:sz="0" w:space="0" w:color="auto"/>
                            <w:left w:val="none" w:sz="0" w:space="0" w:color="auto"/>
                            <w:bottom w:val="none" w:sz="0" w:space="0" w:color="auto"/>
                            <w:right w:val="none" w:sz="0" w:space="0" w:color="auto"/>
                          </w:divBdr>
                        </w:div>
                        <w:div w:id="674959132">
                          <w:marLeft w:val="0"/>
                          <w:marRight w:val="0"/>
                          <w:marTop w:val="0"/>
                          <w:marBottom w:val="0"/>
                          <w:divBdr>
                            <w:top w:val="none" w:sz="0" w:space="0" w:color="auto"/>
                            <w:left w:val="none" w:sz="0" w:space="0" w:color="auto"/>
                            <w:bottom w:val="none" w:sz="0" w:space="0" w:color="auto"/>
                            <w:right w:val="none" w:sz="0" w:space="0" w:color="auto"/>
                          </w:divBdr>
                          <w:divsChild>
                            <w:div w:id="686374530">
                              <w:marLeft w:val="0"/>
                              <w:marRight w:val="0"/>
                              <w:marTop w:val="0"/>
                              <w:marBottom w:val="0"/>
                              <w:divBdr>
                                <w:top w:val="none" w:sz="0" w:space="0" w:color="auto"/>
                                <w:left w:val="none" w:sz="0" w:space="0" w:color="auto"/>
                                <w:bottom w:val="none" w:sz="0" w:space="0" w:color="auto"/>
                                <w:right w:val="none" w:sz="0" w:space="0" w:color="auto"/>
                              </w:divBdr>
                            </w:div>
                          </w:divsChild>
                        </w:div>
                        <w:div w:id="604000436">
                          <w:marLeft w:val="0"/>
                          <w:marRight w:val="0"/>
                          <w:marTop w:val="0"/>
                          <w:marBottom w:val="0"/>
                          <w:divBdr>
                            <w:top w:val="none" w:sz="0" w:space="0" w:color="auto"/>
                            <w:left w:val="none" w:sz="0" w:space="0" w:color="auto"/>
                            <w:bottom w:val="none" w:sz="0" w:space="0" w:color="auto"/>
                            <w:right w:val="none" w:sz="0" w:space="0" w:color="auto"/>
                          </w:divBdr>
                        </w:div>
                      </w:divsChild>
                    </w:div>
                    <w:div w:id="131102042">
                      <w:marLeft w:val="0"/>
                      <w:marRight w:val="0"/>
                      <w:marTop w:val="0"/>
                      <w:marBottom w:val="0"/>
                      <w:divBdr>
                        <w:top w:val="none" w:sz="0" w:space="0" w:color="auto"/>
                        <w:left w:val="none" w:sz="0" w:space="0" w:color="auto"/>
                        <w:bottom w:val="none" w:sz="0" w:space="0" w:color="auto"/>
                        <w:right w:val="none" w:sz="0" w:space="0" w:color="auto"/>
                      </w:divBdr>
                      <w:divsChild>
                        <w:div w:id="1988705251">
                          <w:marLeft w:val="0"/>
                          <w:marRight w:val="0"/>
                          <w:marTop w:val="0"/>
                          <w:marBottom w:val="0"/>
                          <w:divBdr>
                            <w:top w:val="none" w:sz="0" w:space="0" w:color="auto"/>
                            <w:left w:val="none" w:sz="0" w:space="0" w:color="auto"/>
                            <w:bottom w:val="none" w:sz="0" w:space="0" w:color="auto"/>
                            <w:right w:val="none" w:sz="0" w:space="0" w:color="auto"/>
                          </w:divBdr>
                        </w:div>
                        <w:div w:id="1114445373">
                          <w:marLeft w:val="0"/>
                          <w:marRight w:val="0"/>
                          <w:marTop w:val="0"/>
                          <w:marBottom w:val="0"/>
                          <w:divBdr>
                            <w:top w:val="none" w:sz="0" w:space="0" w:color="auto"/>
                            <w:left w:val="none" w:sz="0" w:space="0" w:color="auto"/>
                            <w:bottom w:val="none" w:sz="0" w:space="0" w:color="auto"/>
                            <w:right w:val="none" w:sz="0" w:space="0" w:color="auto"/>
                          </w:divBdr>
                          <w:divsChild>
                            <w:div w:id="2050490723">
                              <w:marLeft w:val="0"/>
                              <w:marRight w:val="0"/>
                              <w:marTop w:val="0"/>
                              <w:marBottom w:val="0"/>
                              <w:divBdr>
                                <w:top w:val="none" w:sz="0" w:space="0" w:color="auto"/>
                                <w:left w:val="none" w:sz="0" w:space="0" w:color="auto"/>
                                <w:bottom w:val="none" w:sz="0" w:space="0" w:color="auto"/>
                                <w:right w:val="none" w:sz="0" w:space="0" w:color="auto"/>
                              </w:divBdr>
                            </w:div>
                            <w:div w:id="1132094938">
                              <w:marLeft w:val="0"/>
                              <w:marRight w:val="0"/>
                              <w:marTop w:val="0"/>
                              <w:marBottom w:val="0"/>
                              <w:divBdr>
                                <w:top w:val="none" w:sz="0" w:space="0" w:color="auto"/>
                                <w:left w:val="none" w:sz="0" w:space="0" w:color="auto"/>
                                <w:bottom w:val="none" w:sz="0" w:space="0" w:color="auto"/>
                                <w:right w:val="none" w:sz="0" w:space="0" w:color="auto"/>
                              </w:divBdr>
                            </w:div>
                            <w:div w:id="2091927936">
                              <w:marLeft w:val="0"/>
                              <w:marRight w:val="0"/>
                              <w:marTop w:val="0"/>
                              <w:marBottom w:val="0"/>
                              <w:divBdr>
                                <w:top w:val="none" w:sz="0" w:space="0" w:color="auto"/>
                                <w:left w:val="none" w:sz="0" w:space="0" w:color="auto"/>
                                <w:bottom w:val="none" w:sz="0" w:space="0" w:color="auto"/>
                                <w:right w:val="none" w:sz="0" w:space="0" w:color="auto"/>
                              </w:divBdr>
                            </w:div>
                          </w:divsChild>
                        </w:div>
                        <w:div w:id="1117791916">
                          <w:marLeft w:val="0"/>
                          <w:marRight w:val="0"/>
                          <w:marTop w:val="0"/>
                          <w:marBottom w:val="0"/>
                          <w:divBdr>
                            <w:top w:val="none" w:sz="0" w:space="0" w:color="auto"/>
                            <w:left w:val="none" w:sz="0" w:space="0" w:color="auto"/>
                            <w:bottom w:val="none" w:sz="0" w:space="0" w:color="auto"/>
                            <w:right w:val="none" w:sz="0" w:space="0" w:color="auto"/>
                          </w:divBdr>
                        </w:div>
                        <w:div w:id="1540125564">
                          <w:marLeft w:val="0"/>
                          <w:marRight w:val="0"/>
                          <w:marTop w:val="0"/>
                          <w:marBottom w:val="0"/>
                          <w:divBdr>
                            <w:top w:val="none" w:sz="0" w:space="0" w:color="auto"/>
                            <w:left w:val="none" w:sz="0" w:space="0" w:color="auto"/>
                            <w:bottom w:val="none" w:sz="0" w:space="0" w:color="auto"/>
                            <w:right w:val="none" w:sz="0" w:space="0" w:color="auto"/>
                          </w:divBdr>
                          <w:divsChild>
                            <w:div w:id="846558132">
                              <w:marLeft w:val="0"/>
                              <w:marRight w:val="0"/>
                              <w:marTop w:val="0"/>
                              <w:marBottom w:val="0"/>
                              <w:divBdr>
                                <w:top w:val="none" w:sz="0" w:space="0" w:color="auto"/>
                                <w:left w:val="none" w:sz="0" w:space="0" w:color="auto"/>
                                <w:bottom w:val="none" w:sz="0" w:space="0" w:color="auto"/>
                                <w:right w:val="none" w:sz="0" w:space="0" w:color="auto"/>
                              </w:divBdr>
                            </w:div>
                            <w:div w:id="1760635205">
                              <w:marLeft w:val="0"/>
                              <w:marRight w:val="0"/>
                              <w:marTop w:val="0"/>
                              <w:marBottom w:val="0"/>
                              <w:divBdr>
                                <w:top w:val="none" w:sz="0" w:space="0" w:color="auto"/>
                                <w:left w:val="none" w:sz="0" w:space="0" w:color="auto"/>
                                <w:bottom w:val="none" w:sz="0" w:space="0" w:color="auto"/>
                                <w:right w:val="none" w:sz="0" w:space="0" w:color="auto"/>
                              </w:divBdr>
                            </w:div>
                            <w:div w:id="1457482708">
                              <w:marLeft w:val="0"/>
                              <w:marRight w:val="0"/>
                              <w:marTop w:val="0"/>
                              <w:marBottom w:val="0"/>
                              <w:divBdr>
                                <w:top w:val="none" w:sz="0" w:space="0" w:color="auto"/>
                                <w:left w:val="none" w:sz="0" w:space="0" w:color="auto"/>
                                <w:bottom w:val="none" w:sz="0" w:space="0" w:color="auto"/>
                                <w:right w:val="none" w:sz="0" w:space="0" w:color="auto"/>
                              </w:divBdr>
                            </w:div>
                            <w:div w:id="1017191982">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
                        <w:div w:id="668868894">
                          <w:marLeft w:val="0"/>
                          <w:marRight w:val="0"/>
                          <w:marTop w:val="0"/>
                          <w:marBottom w:val="0"/>
                          <w:divBdr>
                            <w:top w:val="none" w:sz="0" w:space="0" w:color="auto"/>
                            <w:left w:val="none" w:sz="0" w:space="0" w:color="auto"/>
                            <w:bottom w:val="none" w:sz="0" w:space="0" w:color="auto"/>
                            <w:right w:val="none" w:sz="0" w:space="0" w:color="auto"/>
                          </w:divBdr>
                          <w:divsChild>
                            <w:div w:id="1167944416">
                              <w:marLeft w:val="0"/>
                              <w:marRight w:val="0"/>
                              <w:marTop w:val="0"/>
                              <w:marBottom w:val="0"/>
                              <w:divBdr>
                                <w:top w:val="none" w:sz="0" w:space="0" w:color="auto"/>
                                <w:left w:val="none" w:sz="0" w:space="0" w:color="auto"/>
                                <w:bottom w:val="none" w:sz="0" w:space="0" w:color="auto"/>
                                <w:right w:val="none" w:sz="0" w:space="0" w:color="auto"/>
                              </w:divBdr>
                            </w:div>
                            <w:div w:id="784424858">
                              <w:marLeft w:val="0"/>
                              <w:marRight w:val="0"/>
                              <w:marTop w:val="0"/>
                              <w:marBottom w:val="0"/>
                              <w:divBdr>
                                <w:top w:val="none" w:sz="0" w:space="0" w:color="auto"/>
                                <w:left w:val="none" w:sz="0" w:space="0" w:color="auto"/>
                                <w:bottom w:val="none" w:sz="0" w:space="0" w:color="auto"/>
                                <w:right w:val="none" w:sz="0" w:space="0" w:color="auto"/>
                              </w:divBdr>
                            </w:div>
                            <w:div w:id="1292395664">
                              <w:marLeft w:val="0"/>
                              <w:marRight w:val="0"/>
                              <w:marTop w:val="0"/>
                              <w:marBottom w:val="0"/>
                              <w:divBdr>
                                <w:top w:val="none" w:sz="0" w:space="0" w:color="auto"/>
                                <w:left w:val="none" w:sz="0" w:space="0" w:color="auto"/>
                                <w:bottom w:val="none" w:sz="0" w:space="0" w:color="auto"/>
                                <w:right w:val="none" w:sz="0" w:space="0" w:color="auto"/>
                              </w:divBdr>
                            </w:div>
                            <w:div w:id="83652165">
                              <w:marLeft w:val="0"/>
                              <w:marRight w:val="0"/>
                              <w:marTop w:val="0"/>
                              <w:marBottom w:val="0"/>
                              <w:divBdr>
                                <w:top w:val="none" w:sz="0" w:space="0" w:color="auto"/>
                                <w:left w:val="none" w:sz="0" w:space="0" w:color="auto"/>
                                <w:bottom w:val="none" w:sz="0" w:space="0" w:color="auto"/>
                                <w:right w:val="none" w:sz="0" w:space="0" w:color="auto"/>
                              </w:divBdr>
                            </w:div>
                            <w:div w:id="18785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83488/" TargetMode="External"/><Relationship Id="rId13" Type="http://schemas.openxmlformats.org/officeDocument/2006/relationships/hyperlink" Target="https://base.garant.ru/74660486/4ccebf1a1bf6f62dad9ae9f93f1edff2/" TargetMode="External"/><Relationship Id="rId18" Type="http://schemas.openxmlformats.org/officeDocument/2006/relationships/hyperlink" Target="https://base.garant.ru/71590464/" TargetMode="External"/><Relationship Id="rId26" Type="http://schemas.openxmlformats.org/officeDocument/2006/relationships/hyperlink" Target="https://base.garant.ru/72117402/749747a0611dfa39c5d30aab6c8ddab6/" TargetMode="External"/><Relationship Id="rId3" Type="http://schemas.openxmlformats.org/officeDocument/2006/relationships/settings" Target="settings.xml"/><Relationship Id="rId21" Type="http://schemas.openxmlformats.org/officeDocument/2006/relationships/hyperlink" Target="https://base.garant.ru/70291362/" TargetMode="External"/><Relationship Id="rId7" Type="http://schemas.openxmlformats.org/officeDocument/2006/relationships/hyperlink" Target="https://base.garant.ru/70436460/a625ea1f84617a34ebe1852ca0435dbb/" TargetMode="External"/><Relationship Id="rId12" Type="http://schemas.openxmlformats.org/officeDocument/2006/relationships/hyperlink" Target="https://base.garant.ru/70436460/" TargetMode="External"/><Relationship Id="rId17" Type="http://schemas.openxmlformats.org/officeDocument/2006/relationships/hyperlink" Target="https://base.garant.ru/71534676/" TargetMode="External"/><Relationship Id="rId25" Type="http://schemas.openxmlformats.org/officeDocument/2006/relationships/hyperlink" Target="https://base.garant.ru/70436460/a625ea1f84617a34ebe1852ca0435dbb/" TargetMode="External"/><Relationship Id="rId2" Type="http://schemas.microsoft.com/office/2007/relationships/stylesWithEffects" Target="stylesWithEffects.xml"/><Relationship Id="rId16" Type="http://schemas.openxmlformats.org/officeDocument/2006/relationships/hyperlink" Target="https://base.garant.ru/70436460/a625ea1f84617a34ebe1852ca0435dbb/" TargetMode="External"/><Relationship Id="rId20" Type="http://schemas.openxmlformats.org/officeDocument/2006/relationships/hyperlink" Target="https://base.garant.ru/1010603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se.garant.ru/70291362/ff9fa08d419e8a3992b637ce02f95752/" TargetMode="External"/><Relationship Id="rId11" Type="http://schemas.openxmlformats.org/officeDocument/2006/relationships/hyperlink" Target="https://base.garant.ru/12162373/" TargetMode="External"/><Relationship Id="rId24" Type="http://schemas.openxmlformats.org/officeDocument/2006/relationships/hyperlink" Target="https://base.garant.ru/70436460/a625ea1f84617a34ebe1852ca0435dbb/" TargetMode="External"/><Relationship Id="rId5" Type="http://schemas.openxmlformats.org/officeDocument/2006/relationships/hyperlink" Target="https://base.garant.ru/74399565/53f89421bbdaf741eb2d1ecc4ddb4c33/" TargetMode="External"/><Relationship Id="rId15" Type="http://schemas.openxmlformats.org/officeDocument/2006/relationships/hyperlink" Target="https://base.garant.ru/10180110/" TargetMode="External"/><Relationship Id="rId23" Type="http://schemas.openxmlformats.org/officeDocument/2006/relationships/hyperlink" Target="https://base.garant.ru/70436460/a625ea1f84617a34ebe1852ca0435dbb/" TargetMode="External"/><Relationship Id="rId28" Type="http://schemas.openxmlformats.org/officeDocument/2006/relationships/hyperlink" Target="https://base.garant.ru/70436460/a625ea1f84617a34ebe1852ca0435dbb/" TargetMode="External"/><Relationship Id="rId10" Type="http://schemas.openxmlformats.org/officeDocument/2006/relationships/hyperlink" Target="https://base.garant.ru/189024/" TargetMode="External"/><Relationship Id="rId19" Type="http://schemas.openxmlformats.org/officeDocument/2006/relationships/hyperlink" Target="https://base.garant.ru/70436460/a625ea1f84617a34ebe1852ca0435dbb/" TargetMode="External"/><Relationship Id="rId4" Type="http://schemas.openxmlformats.org/officeDocument/2006/relationships/webSettings" Target="webSettings.xml"/><Relationship Id="rId9" Type="http://schemas.openxmlformats.org/officeDocument/2006/relationships/hyperlink" Target="https://base.garant.ru/185674/" TargetMode="External"/><Relationship Id="rId14" Type="http://schemas.openxmlformats.org/officeDocument/2006/relationships/hyperlink" Target="https://base.garant.ru/74660486/" TargetMode="External"/><Relationship Id="rId22" Type="http://schemas.openxmlformats.org/officeDocument/2006/relationships/hyperlink" Target="https://base.garant.ru/70436460/a625ea1f84617a34ebe1852ca0435dbb/" TargetMode="External"/><Relationship Id="rId27" Type="http://schemas.openxmlformats.org/officeDocument/2006/relationships/hyperlink" Target="https://base.garant.ru/77675521/892a3c4c3d40577c27905db1e084230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МДОУ Детский сад №97</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2021-09-22T08:08:00Z</dcterms:created>
  <dcterms:modified xsi:type="dcterms:W3CDTF">2021-09-22T08:08:00Z</dcterms:modified>
</cp:coreProperties>
</file>