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7" w:rsidRDefault="004A2B97" w:rsidP="004A2B97">
      <w:pPr>
        <w:pStyle w:val="a3"/>
        <w:ind w:right="106" w:firstLine="34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обществознанию;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«Обществознание.</w:t>
      </w:r>
      <w:r>
        <w:rPr>
          <w:spacing w:val="7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8"/>
        </w:rPr>
        <w:t xml:space="preserve"> </w:t>
      </w:r>
      <w:r>
        <w:rPr>
          <w:spacing w:val="-1"/>
        </w:rPr>
        <w:t>Предметная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учебников</w:t>
      </w:r>
      <w:r>
        <w:rPr>
          <w:spacing w:val="-17"/>
        </w:rPr>
        <w:t xml:space="preserve"> </w:t>
      </w:r>
      <w:r>
        <w:t>под</w:t>
      </w:r>
      <w:r>
        <w:rPr>
          <w:spacing w:val="-19"/>
        </w:rPr>
        <w:t xml:space="preserve"> </w:t>
      </w:r>
      <w:r>
        <w:t>ред.</w:t>
      </w:r>
      <w:r>
        <w:rPr>
          <w:spacing w:val="-17"/>
        </w:rPr>
        <w:t xml:space="preserve"> </w:t>
      </w:r>
      <w:r>
        <w:t>Л.</w:t>
      </w:r>
      <w:r>
        <w:rPr>
          <w:spacing w:val="-19"/>
        </w:rPr>
        <w:t xml:space="preserve"> </w:t>
      </w:r>
      <w:r>
        <w:t>Н.</w:t>
      </w:r>
      <w:r>
        <w:rPr>
          <w:spacing w:val="-17"/>
        </w:rPr>
        <w:t xml:space="preserve"> </w:t>
      </w:r>
      <w:r>
        <w:t>Боголюбова.</w:t>
      </w:r>
      <w:r>
        <w:rPr>
          <w:spacing w:val="20"/>
        </w:rPr>
        <w:t xml:space="preserve"> </w:t>
      </w:r>
      <w:r>
        <w:t>5-9</w:t>
      </w:r>
      <w:r>
        <w:rPr>
          <w:spacing w:val="-17"/>
        </w:rPr>
        <w:t xml:space="preserve"> </w:t>
      </w:r>
      <w:r>
        <w:t>классы</w:t>
      </w:r>
    </w:p>
    <w:p w:rsidR="004A2B97" w:rsidRDefault="004A2B97" w:rsidP="004A2B97">
      <w:pPr>
        <w:pStyle w:val="a3"/>
        <w:spacing w:before="1"/>
        <w:ind w:right="104"/>
      </w:pPr>
      <w:r>
        <w:t>/ Л. Н. Боголюбов, Н. И. Городецкая, Л. Ф. Иванова и др. – М.: Просвещение»,</w:t>
      </w:r>
      <w:r>
        <w:rPr>
          <w:spacing w:val="1"/>
        </w:rPr>
        <w:t xml:space="preserve"> </w:t>
      </w:r>
      <w:r>
        <w:t>2018 и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273-ФЗ).</w:t>
      </w:r>
    </w:p>
    <w:p w:rsidR="004A2B97" w:rsidRDefault="004A2B97" w:rsidP="004A2B97">
      <w:pPr>
        <w:pStyle w:val="a3"/>
        <w:spacing w:before="2" w:line="322" w:lineRule="exact"/>
        <w:ind w:left="949"/>
      </w:pPr>
      <w:r>
        <w:t>УМК для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класса:</w:t>
      </w:r>
    </w:p>
    <w:p w:rsidR="004A2B97" w:rsidRDefault="004A2B97" w:rsidP="004A2B97">
      <w:pPr>
        <w:pStyle w:val="a3"/>
        <w:tabs>
          <w:tab w:val="left" w:pos="6492"/>
        </w:tabs>
        <w:ind w:right="434" w:firstLine="278"/>
      </w:pPr>
      <w:r>
        <w:t>Обществознание. 7 класс: учебник для общеобразовательных учреждений /</w:t>
      </w:r>
      <w:r>
        <w:rPr>
          <w:spacing w:val="-67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Боголюбов,</w:t>
      </w:r>
      <w:r>
        <w:rPr>
          <w:spacing w:val="-3"/>
        </w:rPr>
        <w:t xml:space="preserve"> </w:t>
      </w:r>
      <w:r>
        <w:t>Л.Ф.</w:t>
      </w:r>
      <w:r>
        <w:rPr>
          <w:spacing w:val="-3"/>
        </w:rPr>
        <w:t xml:space="preserve"> </w:t>
      </w:r>
      <w:r>
        <w:t>Иванова,</w:t>
      </w:r>
      <w:r>
        <w:rPr>
          <w:spacing w:val="-3"/>
        </w:rPr>
        <w:t xml:space="preserve"> </w:t>
      </w:r>
      <w:r>
        <w:t>А.И.</w:t>
      </w:r>
      <w:r>
        <w:rPr>
          <w:spacing w:val="-3"/>
        </w:rPr>
        <w:t xml:space="preserve"> </w:t>
      </w:r>
      <w:r>
        <w:t>Матвеев</w:t>
      </w:r>
      <w:r>
        <w:rPr>
          <w:spacing w:val="-3"/>
        </w:rPr>
        <w:t xml:space="preserve"> </w:t>
      </w:r>
      <w:r>
        <w:t>и др.</w:t>
      </w:r>
      <w:r>
        <w:tab/>
        <w:t>под редакцией Л.Н.</w:t>
      </w:r>
      <w:r>
        <w:rPr>
          <w:spacing w:val="1"/>
        </w:rPr>
        <w:t xml:space="preserve"> </w:t>
      </w:r>
      <w:r>
        <w:t>Боголюбова.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2016</w:t>
      </w:r>
    </w:p>
    <w:p w:rsidR="004A2B97" w:rsidRDefault="004A2B97" w:rsidP="004A2B97">
      <w:pPr>
        <w:pStyle w:val="a3"/>
        <w:tabs>
          <w:tab w:val="left" w:pos="6492"/>
        </w:tabs>
        <w:ind w:right="434" w:firstLine="278"/>
      </w:pPr>
    </w:p>
    <w:p w:rsidR="004A2B97" w:rsidRDefault="004A2B97" w:rsidP="004A2B97">
      <w:pPr>
        <w:pStyle w:val="a3"/>
        <w:spacing w:line="316" w:lineRule="exact"/>
      </w:pPr>
      <w:r>
        <w:t>Цели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программы:</w:t>
      </w:r>
    </w:p>
    <w:p w:rsidR="004A2B97" w:rsidRDefault="004A2B97" w:rsidP="004A2B97">
      <w:pPr>
        <w:pStyle w:val="a3"/>
        <w:spacing w:line="316" w:lineRule="exact"/>
      </w:pPr>
    </w:p>
    <w:p w:rsidR="004A2B97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(11—15 лет), ее познавательных интересов, критического мышления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культуры,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самореализации;</w:t>
      </w:r>
    </w:p>
    <w:p w:rsidR="004A2B97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firstLine="0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A2B97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2" w:firstLine="0"/>
        <w:rPr>
          <w:sz w:val="28"/>
        </w:rPr>
      </w:pPr>
      <w:r>
        <w:rPr>
          <w:sz w:val="28"/>
        </w:rPr>
        <w:t>освоение на уровне функциональной грамотности системы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социальной адаптации знаний: об обществе; основных социальных ролях; 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 оцениваемых обществом качествах личности, позволяющих успешно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регулирования общественных отношений; механизмах реализации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 гражданина;</w:t>
      </w:r>
    </w:p>
    <w:p w:rsidR="004A2B97" w:rsidRDefault="004A2B97" w:rsidP="004A2B97">
      <w:pPr>
        <w:pStyle w:val="a5"/>
        <w:numPr>
          <w:ilvl w:val="0"/>
          <w:numId w:val="1"/>
        </w:numPr>
        <w:tabs>
          <w:tab w:val="left" w:pos="827"/>
        </w:tabs>
        <w:ind w:right="114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основных характерных для подросткового возраста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ролях;</w:t>
      </w:r>
    </w:p>
    <w:p w:rsidR="004A2B97" w:rsidRDefault="004A2B97" w:rsidP="004A2B97">
      <w:pPr>
        <w:jc w:val="both"/>
      </w:pPr>
      <w:r w:rsidRPr="004A2B97">
        <w:rPr>
          <w:sz w:val="28"/>
        </w:rPr>
        <w:t>формирование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опыта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применения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полученных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знаний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для</w:t>
      </w:r>
      <w:r w:rsidRPr="004A2B97">
        <w:rPr>
          <w:spacing w:val="1"/>
          <w:sz w:val="28"/>
        </w:rPr>
        <w:t xml:space="preserve"> </w:t>
      </w:r>
      <w:r w:rsidRPr="004A2B97">
        <w:rPr>
          <w:sz w:val="28"/>
        </w:rPr>
        <w:t>решения</w:t>
      </w:r>
      <w:r w:rsidRPr="004A2B97">
        <w:rPr>
          <w:spacing w:val="-67"/>
          <w:sz w:val="28"/>
        </w:rPr>
        <w:t xml:space="preserve"> </w:t>
      </w:r>
      <w:r w:rsidRPr="004A2B97">
        <w:rPr>
          <w:spacing w:val="-1"/>
          <w:sz w:val="28"/>
        </w:rPr>
        <w:t>типичных</w:t>
      </w:r>
      <w:r w:rsidRPr="004A2B97">
        <w:rPr>
          <w:spacing w:val="-17"/>
          <w:sz w:val="28"/>
        </w:rPr>
        <w:t xml:space="preserve"> </w:t>
      </w:r>
      <w:r w:rsidRPr="004A2B97">
        <w:rPr>
          <w:spacing w:val="-1"/>
          <w:sz w:val="28"/>
        </w:rPr>
        <w:t>задач</w:t>
      </w:r>
      <w:r w:rsidRPr="004A2B97">
        <w:rPr>
          <w:spacing w:val="-17"/>
          <w:sz w:val="28"/>
        </w:rPr>
        <w:t xml:space="preserve"> </w:t>
      </w:r>
      <w:r w:rsidRPr="004A2B97">
        <w:rPr>
          <w:sz w:val="28"/>
        </w:rPr>
        <w:t>в</w:t>
      </w:r>
      <w:r w:rsidRPr="004A2B97">
        <w:rPr>
          <w:spacing w:val="-21"/>
          <w:sz w:val="28"/>
        </w:rPr>
        <w:t xml:space="preserve"> </w:t>
      </w:r>
      <w:r w:rsidRPr="004A2B97">
        <w:rPr>
          <w:sz w:val="28"/>
        </w:rPr>
        <w:t>области</w:t>
      </w:r>
      <w:r w:rsidRPr="004A2B97">
        <w:rPr>
          <w:spacing w:val="-17"/>
          <w:sz w:val="28"/>
        </w:rPr>
        <w:t xml:space="preserve"> </w:t>
      </w:r>
      <w:r w:rsidRPr="004A2B97">
        <w:rPr>
          <w:sz w:val="28"/>
        </w:rPr>
        <w:t>социальных</w:t>
      </w:r>
      <w:r w:rsidRPr="004A2B97">
        <w:rPr>
          <w:spacing w:val="-19"/>
          <w:sz w:val="28"/>
        </w:rPr>
        <w:t xml:space="preserve"> </w:t>
      </w:r>
      <w:r w:rsidRPr="004A2B97">
        <w:rPr>
          <w:sz w:val="28"/>
        </w:rPr>
        <w:t>отношений,</w:t>
      </w:r>
      <w:r w:rsidRPr="004A2B97">
        <w:rPr>
          <w:spacing w:val="-18"/>
          <w:sz w:val="28"/>
        </w:rPr>
        <w:t xml:space="preserve"> </w:t>
      </w:r>
      <w:r w:rsidRPr="004A2B97">
        <w:rPr>
          <w:sz w:val="28"/>
        </w:rPr>
        <w:t>экономической</w:t>
      </w:r>
      <w:r w:rsidRPr="004A2B97">
        <w:rPr>
          <w:spacing w:val="-20"/>
          <w:sz w:val="28"/>
        </w:rPr>
        <w:t xml:space="preserve"> </w:t>
      </w:r>
      <w:r w:rsidRPr="004A2B97">
        <w:rPr>
          <w:sz w:val="28"/>
        </w:rPr>
        <w:t>и</w:t>
      </w:r>
      <w:r w:rsidRPr="004A2B97">
        <w:rPr>
          <w:spacing w:val="-17"/>
          <w:sz w:val="28"/>
        </w:rPr>
        <w:t xml:space="preserve"> </w:t>
      </w:r>
      <w:r w:rsidRPr="004A2B97">
        <w:rPr>
          <w:sz w:val="28"/>
        </w:rPr>
        <w:t>гражданско-</w:t>
      </w:r>
      <w:r w:rsidRPr="004A2B97">
        <w:rPr>
          <w:spacing w:val="-68"/>
          <w:sz w:val="28"/>
        </w:rPr>
        <w:t xml:space="preserve"> </w:t>
      </w:r>
      <w:r w:rsidRPr="004A2B97">
        <w:rPr>
          <w:sz w:val="28"/>
          <w:szCs w:val="28"/>
        </w:rPr>
        <w:t>общественной</w:t>
      </w:r>
      <w:r w:rsidRPr="004A2B97">
        <w:rPr>
          <w:spacing w:val="12"/>
          <w:sz w:val="28"/>
          <w:szCs w:val="28"/>
        </w:rPr>
        <w:t xml:space="preserve"> </w:t>
      </w:r>
      <w:r w:rsidRPr="004A2B97">
        <w:rPr>
          <w:sz w:val="28"/>
          <w:szCs w:val="28"/>
        </w:rPr>
        <w:t>деятельности,</w:t>
      </w:r>
      <w:r w:rsidRPr="004A2B97">
        <w:rPr>
          <w:spacing w:val="14"/>
          <w:sz w:val="28"/>
          <w:szCs w:val="28"/>
        </w:rPr>
        <w:t xml:space="preserve"> </w:t>
      </w:r>
      <w:r w:rsidRPr="004A2B97">
        <w:rPr>
          <w:sz w:val="28"/>
          <w:szCs w:val="28"/>
        </w:rPr>
        <w:t>межличностных</w:t>
      </w:r>
      <w:r w:rsidRPr="004A2B97">
        <w:rPr>
          <w:spacing w:val="15"/>
          <w:sz w:val="28"/>
          <w:szCs w:val="28"/>
        </w:rPr>
        <w:t xml:space="preserve"> </w:t>
      </w:r>
      <w:r w:rsidRPr="004A2B97">
        <w:rPr>
          <w:sz w:val="28"/>
          <w:szCs w:val="28"/>
        </w:rPr>
        <w:t>отношений,</w:t>
      </w:r>
      <w:r w:rsidRPr="004A2B97">
        <w:rPr>
          <w:spacing w:val="11"/>
          <w:sz w:val="28"/>
          <w:szCs w:val="28"/>
        </w:rPr>
        <w:t xml:space="preserve"> </w:t>
      </w:r>
      <w:r w:rsidRPr="004A2B97">
        <w:rPr>
          <w:sz w:val="28"/>
          <w:szCs w:val="28"/>
        </w:rPr>
        <w:t>отношений</w:t>
      </w:r>
      <w:r w:rsidRPr="004A2B97">
        <w:rPr>
          <w:spacing w:val="15"/>
          <w:sz w:val="28"/>
          <w:szCs w:val="28"/>
        </w:rPr>
        <w:t xml:space="preserve"> </w:t>
      </w:r>
      <w:r w:rsidRPr="004A2B97">
        <w:rPr>
          <w:sz w:val="28"/>
          <w:szCs w:val="28"/>
        </w:rPr>
        <w:t>между людьми</w:t>
      </w:r>
      <w:r w:rsidRPr="004A2B97">
        <w:rPr>
          <w:sz w:val="28"/>
          <w:szCs w:val="28"/>
        </w:rPr>
        <w:tab/>
        <w:t>различных</w:t>
      </w:r>
      <w:r w:rsidRPr="004A2B97">
        <w:rPr>
          <w:sz w:val="28"/>
          <w:szCs w:val="28"/>
        </w:rPr>
        <w:tab/>
        <w:t>национальностей</w:t>
      </w:r>
      <w:r w:rsidRPr="004A2B97">
        <w:rPr>
          <w:spacing w:val="120"/>
          <w:sz w:val="28"/>
          <w:szCs w:val="28"/>
        </w:rPr>
        <w:t xml:space="preserve"> </w:t>
      </w:r>
      <w:r w:rsidRPr="004A2B97">
        <w:rPr>
          <w:sz w:val="28"/>
          <w:szCs w:val="28"/>
        </w:rPr>
        <w:t>и</w:t>
      </w:r>
      <w:r w:rsidRPr="004A2B97">
        <w:rPr>
          <w:sz w:val="28"/>
          <w:szCs w:val="28"/>
        </w:rPr>
        <w:tab/>
        <w:t>вероисповеданий,</w:t>
      </w:r>
      <w:r w:rsidRPr="004A2B97">
        <w:rPr>
          <w:spacing w:val="1"/>
          <w:sz w:val="28"/>
          <w:szCs w:val="28"/>
        </w:rPr>
        <w:t xml:space="preserve"> </w:t>
      </w:r>
      <w:r w:rsidRPr="004A2B97">
        <w:rPr>
          <w:sz w:val="28"/>
          <w:szCs w:val="28"/>
        </w:rPr>
        <w:t>самостоятельной</w:t>
      </w:r>
      <w:r w:rsidRPr="004A2B97">
        <w:rPr>
          <w:spacing w:val="-67"/>
          <w:sz w:val="28"/>
          <w:szCs w:val="28"/>
        </w:rPr>
        <w:t xml:space="preserve"> </w:t>
      </w:r>
      <w:r w:rsidRPr="004A2B97">
        <w:rPr>
          <w:sz w:val="28"/>
          <w:szCs w:val="28"/>
        </w:rPr>
        <w:t>познавательной</w:t>
      </w:r>
      <w:r w:rsidRPr="004A2B97">
        <w:rPr>
          <w:spacing w:val="-4"/>
          <w:sz w:val="28"/>
          <w:szCs w:val="28"/>
        </w:rPr>
        <w:t xml:space="preserve"> </w:t>
      </w:r>
      <w:r w:rsidRPr="004A2B97">
        <w:rPr>
          <w:sz w:val="28"/>
          <w:szCs w:val="28"/>
        </w:rPr>
        <w:t>деятельности,</w:t>
      </w:r>
      <w:r w:rsidRPr="004A2B97">
        <w:rPr>
          <w:spacing w:val="-4"/>
          <w:sz w:val="28"/>
          <w:szCs w:val="28"/>
        </w:rPr>
        <w:t xml:space="preserve"> </w:t>
      </w:r>
      <w:r w:rsidRPr="004A2B97">
        <w:rPr>
          <w:sz w:val="28"/>
          <w:szCs w:val="28"/>
        </w:rPr>
        <w:t>правоотношений,</w:t>
      </w:r>
      <w:r w:rsidRPr="004A2B97">
        <w:rPr>
          <w:spacing w:val="-4"/>
          <w:sz w:val="28"/>
          <w:szCs w:val="28"/>
        </w:rPr>
        <w:t xml:space="preserve"> </w:t>
      </w:r>
      <w:r w:rsidRPr="004A2B97">
        <w:rPr>
          <w:sz w:val="28"/>
          <w:szCs w:val="28"/>
        </w:rPr>
        <w:t>семейно-бытовых</w:t>
      </w:r>
      <w:r w:rsidRPr="004A2B97">
        <w:rPr>
          <w:spacing w:val="-7"/>
          <w:sz w:val="28"/>
          <w:szCs w:val="28"/>
        </w:rPr>
        <w:t xml:space="preserve"> </w:t>
      </w:r>
      <w:r w:rsidRPr="004A2B97">
        <w:rPr>
          <w:sz w:val="28"/>
          <w:szCs w:val="28"/>
        </w:rPr>
        <w:t>отношений.</w:t>
      </w:r>
    </w:p>
    <w:p w:rsidR="004A2B97" w:rsidRDefault="004A2B97" w:rsidP="004A2B97">
      <w:pPr>
        <w:pStyle w:val="a3"/>
        <w:spacing w:before="1"/>
        <w:ind w:right="106" w:firstLine="556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планом</w:t>
      </w:r>
      <w:r>
        <w:rPr>
          <w:spacing w:val="24"/>
        </w:rPr>
        <w:t xml:space="preserve"> </w:t>
      </w:r>
      <w:r>
        <w:t>М</w:t>
      </w:r>
      <w:r w:rsidR="0093665B">
        <w:t>КОУ «Николаевская ООШ</w:t>
      </w:r>
      <w:bookmarkStart w:id="0" w:name="_GoBack"/>
      <w:bookmarkEnd w:id="0"/>
      <w:r>
        <w:t>»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2021</w:t>
      </w:r>
      <w:r>
        <w:rPr>
          <w:spacing w:val="3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2022 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 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68"/>
        </w:rPr>
        <w:t xml:space="preserve"> </w:t>
      </w:r>
      <w:r>
        <w:t>неделю).</w:t>
      </w:r>
    </w:p>
    <w:p w:rsidR="004A2B97" w:rsidRPr="004A2B97" w:rsidRDefault="004A2B97" w:rsidP="004A2B97">
      <w:pPr>
        <w:pStyle w:val="a3"/>
        <w:tabs>
          <w:tab w:val="left" w:pos="2290"/>
          <w:tab w:val="left" w:pos="3752"/>
          <w:tab w:val="left" w:pos="5124"/>
          <w:tab w:val="left" w:pos="6527"/>
          <w:tab w:val="left" w:pos="8409"/>
        </w:tabs>
        <w:ind w:right="110" w:firstLine="487"/>
        <w:sectPr w:rsidR="004A2B97" w:rsidRPr="004A2B97">
          <w:pgSz w:w="11910" w:h="16840"/>
          <w:pgMar w:top="480" w:right="740" w:bottom="280" w:left="1300" w:header="720" w:footer="720" w:gutter="0"/>
          <w:cols w:space="720"/>
        </w:sectPr>
      </w:pPr>
      <w:r>
        <w:t>Технологии</w:t>
      </w:r>
      <w:r>
        <w:tab/>
        <w:t xml:space="preserve">обучения: </w:t>
      </w:r>
      <w:r>
        <w:tab/>
        <w:t>обучение</w:t>
      </w:r>
      <w:r>
        <w:tab/>
        <w:t>развитию</w:t>
      </w:r>
      <w:r>
        <w:tab/>
        <w:t>критического</w:t>
      </w:r>
      <w:r>
        <w:tab/>
      </w:r>
      <w:r>
        <w:rPr>
          <w:spacing w:val="-1"/>
        </w:rPr>
        <w:t>мышления,</w:t>
      </w:r>
      <w:r>
        <w:rPr>
          <w:spacing w:val="-67"/>
        </w:rPr>
        <w:t xml:space="preserve"> </w:t>
      </w:r>
      <w:r>
        <w:t>игровое</w:t>
      </w:r>
      <w:r>
        <w:rPr>
          <w:spacing w:val="65"/>
        </w:rPr>
        <w:t xml:space="preserve"> </w:t>
      </w:r>
      <w:r>
        <w:t>обучение,</w:t>
      </w:r>
      <w:r>
        <w:rPr>
          <w:spacing w:val="63"/>
        </w:rPr>
        <w:t xml:space="preserve"> </w:t>
      </w:r>
      <w:r>
        <w:t>дифференцированное</w:t>
      </w:r>
      <w:r>
        <w:rPr>
          <w:spacing w:val="66"/>
        </w:rPr>
        <w:t xml:space="preserve"> </w:t>
      </w:r>
      <w:r>
        <w:t>обучение,</w:t>
      </w:r>
      <w:r>
        <w:rPr>
          <w:spacing w:val="63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обучение.</w:t>
      </w:r>
    </w:p>
    <w:p w:rsidR="000F1D58" w:rsidRDefault="0093665B" w:rsidP="004A2B97">
      <w:pPr>
        <w:jc w:val="both"/>
      </w:pPr>
    </w:p>
    <w:sectPr w:rsidR="000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D9E"/>
    <w:multiLevelType w:val="hybridMultilevel"/>
    <w:tmpl w:val="3E1C0C38"/>
    <w:lvl w:ilvl="0" w:tplc="14926A1C">
      <w:numFmt w:val="bullet"/>
      <w:lvlText w:val=""/>
      <w:lvlJc w:val="left"/>
      <w:pPr>
        <w:ind w:left="1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CEF8A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A458564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FA74D9F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DFC050B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11AA59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38E7DD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63C28B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F78B30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A2"/>
    <w:rsid w:val="0008651E"/>
    <w:rsid w:val="004A2B97"/>
    <w:rsid w:val="006D0E0A"/>
    <w:rsid w:val="0093665B"/>
    <w:rsid w:val="009D73A2"/>
    <w:rsid w:val="00CD5089"/>
    <w:rsid w:val="00E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9160"/>
  <w15:chartTrackingRefBased/>
  <w15:docId w15:val="{C40B6ECC-3485-41EA-A5DE-8910E80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2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B97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B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2B97"/>
    <w:pPr>
      <w:ind w:left="118" w:right="1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Татьяна</cp:lastModifiedBy>
  <cp:revision>4</cp:revision>
  <dcterms:created xsi:type="dcterms:W3CDTF">2021-10-10T17:32:00Z</dcterms:created>
  <dcterms:modified xsi:type="dcterms:W3CDTF">2021-10-10T18:17:00Z</dcterms:modified>
</cp:coreProperties>
</file>