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B" w:rsidRPr="001F6685" w:rsidRDefault="006109BB" w:rsidP="006109B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Структурное подразделение </w:t>
      </w:r>
      <w:r w:rsidRPr="001F6685">
        <w:rPr>
          <w:rFonts w:ascii="Times New Roman" w:hAnsi="Times New Roman"/>
          <w:sz w:val="24"/>
        </w:rPr>
        <w:t xml:space="preserve"> «Детский сад «18 комбинированного вида»</w:t>
      </w:r>
    </w:p>
    <w:p w:rsidR="006109BB" w:rsidRDefault="006109BB" w:rsidP="006109B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1F6685">
        <w:rPr>
          <w:rFonts w:ascii="Times New Roman" w:hAnsi="Times New Roman"/>
          <w:sz w:val="24"/>
        </w:rPr>
        <w:t xml:space="preserve"> МБДОУ «Детский сад «Радуга» комбинированного вида»</w:t>
      </w:r>
    </w:p>
    <w:p w:rsidR="006109BB" w:rsidRPr="001F6685" w:rsidRDefault="006109BB" w:rsidP="006109B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Рузаевского муниципального района</w:t>
      </w:r>
    </w:p>
    <w:p w:rsidR="006109BB" w:rsidRDefault="006109BB" w:rsidP="006F525E">
      <w:pPr>
        <w:spacing w:before="100" w:after="100" w:line="240" w:lineRule="auto"/>
        <w:jc w:val="center"/>
        <w:outlineLvl w:val="0"/>
        <w:rPr>
          <w:rFonts w:ascii="Times New Roman" w:hAnsi="Times New Roman"/>
          <w:b/>
          <w:kern w:val="36"/>
          <w:sz w:val="40"/>
        </w:rPr>
      </w:pPr>
    </w:p>
    <w:p w:rsidR="006109BB" w:rsidRPr="006109BB" w:rsidRDefault="009E2146" w:rsidP="006109BB">
      <w:pPr>
        <w:spacing w:before="100" w:after="100" w:line="240" w:lineRule="auto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r w:rsidRPr="006109BB">
        <w:rPr>
          <w:rFonts w:ascii="Times New Roman" w:hAnsi="Times New Roman"/>
          <w:b/>
          <w:kern w:val="36"/>
          <w:sz w:val="28"/>
          <w:szCs w:val="28"/>
        </w:rPr>
        <w:t>КОНСУЛЬТАЦИЯ ДЛЯ РОДИТЕЛЕЙ</w:t>
      </w:r>
    </w:p>
    <w:p w:rsidR="006F525E" w:rsidRDefault="009E2146" w:rsidP="006109BB">
      <w:pPr>
        <w:spacing w:before="100" w:after="100" w:line="240" w:lineRule="auto"/>
        <w:jc w:val="center"/>
        <w:outlineLvl w:val="0"/>
        <w:rPr>
          <w:rFonts w:ascii="Times New Roman" w:hAnsi="Times New Roman"/>
          <w:b/>
          <w:kern w:val="36"/>
          <w:sz w:val="36"/>
        </w:rPr>
      </w:pPr>
      <w:r w:rsidRPr="006109BB">
        <w:rPr>
          <w:rFonts w:ascii="Times New Roman" w:hAnsi="Times New Roman"/>
          <w:b/>
          <w:i/>
          <w:kern w:val="36"/>
          <w:sz w:val="28"/>
          <w:szCs w:val="28"/>
        </w:rPr>
        <w:t>«Адаптация ребенка в детском саду»</w:t>
      </w:r>
      <w:r>
        <w:rPr>
          <w:rFonts w:ascii="Times New Roman" w:hAnsi="Times New Roman"/>
          <w:b/>
          <w:kern w:val="36"/>
          <w:sz w:val="36"/>
        </w:rPr>
        <w:t xml:space="preserve">                               </w:t>
      </w:r>
    </w:p>
    <w:tbl>
      <w:tblPr>
        <w:tblW w:w="5000" w:type="pct"/>
        <w:tblCellSpacing w:w="7" w:type="dxa"/>
        <w:tblInd w:w="1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9"/>
        <w:gridCol w:w="4979"/>
      </w:tblGrid>
      <w:tr w:rsidR="00250A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A8" w:rsidRDefault="00250A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A8" w:rsidRDefault="00250AA8">
            <w:pPr>
              <w:spacing w:after="0" w:line="240" w:lineRule="auto"/>
              <w:jc w:val="right"/>
            </w:pPr>
          </w:p>
        </w:tc>
      </w:tr>
    </w:tbl>
    <w:p w:rsidR="00250AA8" w:rsidRPr="006109BB" w:rsidRDefault="009E2146" w:rsidP="006109BB">
      <w:pPr>
        <w:spacing w:before="100" w:after="100" w:line="240" w:lineRule="auto"/>
        <w:ind w:firstLine="708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6109BB">
        <w:rPr>
          <w:rFonts w:ascii="Times New Roman" w:hAnsi="Times New Roman"/>
          <w:b/>
          <w:kern w:val="36"/>
          <w:sz w:val="28"/>
          <w:szCs w:val="28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Вне всякого сомнения, принятие решения родителями во многом определяется вышеупомянутым личным опытом. Тем не менее</w:t>
      </w:r>
      <w:r w:rsidR="006109BB">
        <w:rPr>
          <w:rFonts w:ascii="Times New Roman" w:hAnsi="Times New Roman"/>
          <w:sz w:val="28"/>
          <w:szCs w:val="28"/>
        </w:rPr>
        <w:t>,</w:t>
      </w:r>
      <w:r w:rsidRPr="006109BB">
        <w:rPr>
          <w:rFonts w:ascii="Times New Roman" w:hAnsi="Times New Roman"/>
          <w:sz w:val="28"/>
          <w:szCs w:val="28"/>
        </w:rPr>
        <w:t xml:space="preserve">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</w:p>
    <w:p w:rsidR="00250AA8" w:rsidRPr="006109BB" w:rsidRDefault="009E2146" w:rsidP="006109BB">
      <w:pPr>
        <w:spacing w:after="10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109BB">
        <w:rPr>
          <w:rFonts w:ascii="Times New Roman" w:hAnsi="Times New Roman"/>
          <w:b/>
          <w:i/>
          <w:sz w:val="28"/>
          <w:szCs w:val="28"/>
          <w:u w:val="single"/>
        </w:rPr>
        <w:t>КАК ПОМОЧЬ РЕБЕНКУ В ПЕРИОД АДАПТАЦИИ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9BB">
        <w:rPr>
          <w:rFonts w:ascii="Times New Roman" w:hAnsi="Times New Roman"/>
          <w:sz w:val="28"/>
          <w:szCs w:val="28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 ведут их в детский сад.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Все ли дети ведут себя одинаково при поступлении в детский сад?</w:t>
      </w:r>
    </w:p>
    <w:p w:rsidR="00250AA8" w:rsidRPr="006109BB" w:rsidRDefault="009E2146" w:rsidP="006109BB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</w:t>
      </w:r>
      <w:r w:rsidRPr="006109BB">
        <w:rPr>
          <w:rFonts w:ascii="Times New Roman" w:hAnsi="Times New Roman"/>
          <w:sz w:val="28"/>
          <w:szCs w:val="28"/>
        </w:rPr>
        <w:lastRenderedPageBreak/>
        <w:t>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250AA8" w:rsidRPr="006109BB" w:rsidRDefault="009E2146" w:rsidP="006109BB">
      <w:pPr>
        <w:spacing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>Причины могут быть самыми разными:</w:t>
      </w:r>
    </w:p>
    <w:p w:rsidR="00250AA8" w:rsidRPr="006109BB" w:rsidRDefault="009E2146" w:rsidP="006109BB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отсутствие в семье режима, совпадающего с режимом детского учреждения;</w:t>
      </w:r>
    </w:p>
    <w:p w:rsidR="00250AA8" w:rsidRPr="006109BB" w:rsidRDefault="009E2146" w:rsidP="006109BB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наличие отрицательных привычек (сосание соски, укачивание при укладывании);</w:t>
      </w:r>
    </w:p>
    <w:p w:rsidR="00250AA8" w:rsidRPr="006109BB" w:rsidRDefault="009E2146" w:rsidP="006109BB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неумение занять себя игрушкой;</w:t>
      </w:r>
    </w:p>
    <w:p w:rsidR="00250AA8" w:rsidRPr="006109BB" w:rsidRDefault="009E2146" w:rsidP="006109BB">
      <w:pPr>
        <w:numPr>
          <w:ilvl w:val="0"/>
          <w:numId w:val="1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9B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6109BB">
        <w:rPr>
          <w:rFonts w:ascii="Times New Roman" w:hAnsi="Times New Roman"/>
          <w:sz w:val="28"/>
          <w:szCs w:val="28"/>
        </w:rPr>
        <w:t xml:space="preserve"> необходимых культурно-гигиенических навыков и др.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6109BB">
        <w:rPr>
          <w:rFonts w:ascii="Times New Roman" w:hAnsi="Times New Roman"/>
          <w:sz w:val="28"/>
          <w:szCs w:val="28"/>
        </w:rPr>
        <w:t>со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взрослыми и детьми. </w:t>
      </w:r>
      <w:proofErr w:type="gramStart"/>
      <w:r w:rsidRPr="006109BB">
        <w:rPr>
          <w:rFonts w:ascii="Times New Roman" w:hAnsi="Times New Roman"/>
          <w:sz w:val="28"/>
          <w:szCs w:val="28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</w:t>
      </w:r>
      <w:r w:rsidR="006109BB">
        <w:rPr>
          <w:rFonts w:ascii="Times New Roman" w:hAnsi="Times New Roman"/>
          <w:sz w:val="28"/>
          <w:szCs w:val="28"/>
        </w:rPr>
        <w:t xml:space="preserve"> </w:t>
      </w:r>
      <w:r w:rsidRPr="006109BB">
        <w:rPr>
          <w:rFonts w:ascii="Times New Roman" w:hAnsi="Times New Roman"/>
          <w:sz w:val="28"/>
          <w:szCs w:val="28"/>
        </w:rPr>
        <w:t>контакт с незнакомыми людьми определяют характер поведения.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Дети, у которых уже имеется положительный опыт общения </w:t>
      </w:r>
      <w:proofErr w:type="gramStart"/>
      <w:r w:rsidRPr="006109BB">
        <w:rPr>
          <w:rFonts w:ascii="Times New Roman" w:hAnsi="Times New Roman"/>
          <w:sz w:val="28"/>
          <w:szCs w:val="28"/>
        </w:rPr>
        <w:t>со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6109BB">
        <w:rPr>
          <w:rFonts w:ascii="Times New Roman" w:hAnsi="Times New Roman"/>
          <w:sz w:val="28"/>
          <w:szCs w:val="28"/>
        </w:rPr>
        <w:t>со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 xml:space="preserve">Научить ребенка вступать в общение </w:t>
      </w:r>
      <w:proofErr w:type="gramStart"/>
      <w:r w:rsidRPr="006109BB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6109BB">
        <w:rPr>
          <w:rFonts w:ascii="Times New Roman" w:hAnsi="Times New Roman"/>
          <w:b/>
          <w:sz w:val="28"/>
          <w:szCs w:val="28"/>
        </w:rPr>
        <w:t xml:space="preserve"> взрослыми и детьми — важная задача при подготовке его к поступлению в детское учреждение.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</w:t>
      </w:r>
      <w:r w:rsidRPr="006109BB">
        <w:rPr>
          <w:rFonts w:ascii="Times New Roman" w:hAnsi="Times New Roman"/>
          <w:sz w:val="28"/>
          <w:szCs w:val="28"/>
        </w:rPr>
        <w:lastRenderedPageBreak/>
        <w:t>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С 1 года 6 месяцев ребенка надо приучать </w:t>
      </w:r>
      <w:proofErr w:type="gramStart"/>
      <w:r w:rsidRPr="006109BB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 К 2 годам он должен знать свое место за столом, место для полотенца и одежды, спокойно сидеть за столом, тихо вести себя за столом и в спальне.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6109BB">
        <w:rPr>
          <w:rFonts w:ascii="Times New Roman" w:hAnsi="Times New Roman"/>
          <w:sz w:val="28"/>
          <w:szCs w:val="28"/>
        </w:rPr>
        <w:t>крепкими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и здоровыми.</w:t>
      </w:r>
    </w:p>
    <w:p w:rsidR="00250AA8" w:rsidRPr="006109BB" w:rsidRDefault="009E2146" w:rsidP="006109BB">
      <w:pPr>
        <w:spacing w:before="100" w:after="10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 развитии ребенка, поступающего в дошкольное учреждение, можно судить по основным бытовым навыкам.</w:t>
      </w:r>
    </w:p>
    <w:p w:rsidR="00250AA8" w:rsidRPr="006109BB" w:rsidRDefault="009E2146" w:rsidP="006109BB">
      <w:pPr>
        <w:spacing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>В 1 год 6 месяцев ребенок: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держит в кулачке ложку, ест (частично) жидкую и полужидкую пищу, пьет из чашки (почти не проливая);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отрицательно относится к нарушению опрятности;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сообщает о физиологических потребностях;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спокойно относится к умыванию. В 1 год 9 месяцев ребенок: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самостоятельно ест любую пищу (в том числе и с хлебом) из своей тарелки;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самостоятельно снимает (стягивает) шапку и обувь, частично одевается (натягивает шапку, надевает туфли);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обращает внимание на грязное лицо и руки;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контролирует физиологические потребности;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проявляет стремление к самостоятельным действиям;</w:t>
      </w:r>
    </w:p>
    <w:p w:rsidR="00250AA8" w:rsidRPr="006109BB" w:rsidRDefault="009E2146" w:rsidP="006109BB">
      <w:pPr>
        <w:numPr>
          <w:ilvl w:val="0"/>
          <w:numId w:val="2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знает места хранения одежды, игрушек и других вещей.</w:t>
      </w:r>
    </w:p>
    <w:p w:rsidR="00250AA8" w:rsidRPr="006109BB" w:rsidRDefault="009E2146" w:rsidP="006109BB">
      <w:pPr>
        <w:spacing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>В 2 года ребенок: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ест аккуратно, не облизываясь;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при умывании трет ладони и части лица, вытирается при помощи взрослого;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самостоятельно одевается (натягивает носки, шапку, обувь при незначительной помощи взрослого), частично раздевается;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знает места хранения одежды, обуви, игрушек и посуды;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пользуется носовым платком (при напоминании);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lastRenderedPageBreak/>
        <w:t>контролирует физиологические потребности. В 2 года 6 месяцев ребенок: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одевается и раздевается с незначительной помощью взрослого;</w:t>
      </w:r>
    </w:p>
    <w:p w:rsidR="006109BB" w:rsidRDefault="006109BB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расстегивает и застегивает од</w:t>
      </w:r>
      <w:r w:rsidR="009E2146" w:rsidRPr="006109BB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E2146" w:rsidRPr="006109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2146" w:rsidRPr="006109BB">
        <w:rPr>
          <w:rFonts w:ascii="Times New Roman" w:hAnsi="Times New Roman"/>
          <w:sz w:val="28"/>
          <w:szCs w:val="28"/>
        </w:rPr>
        <w:t xml:space="preserve">две пуговицы. </w:t>
      </w:r>
    </w:p>
    <w:p w:rsidR="00250AA8" w:rsidRPr="006109BB" w:rsidRDefault="009E2146" w:rsidP="006109BB">
      <w:pPr>
        <w:spacing w:before="100"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>В 3 года ребенок: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одевается с незначительной помощью взрослого, а раздевается самостоятельно;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складывает свою одежду перед сном;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застегивает несколько пуговиц, завязывает (связывает) шнурки;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знает назначение многих предметов и их местонахождение;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выполняет поручения из двух-трех действий (отнеси, поставь, принеси);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умеет мыть руки с мылом, умываться, вытираться полотенцем;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замечает беспорядок в своей одежде, пользуется носовым платком;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регулирует свои физиологические потребности;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вытирает обувь при входе в квартиру;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аккуратно ест, правильно держит ложку, пользуется салфеткой;</w:t>
      </w:r>
    </w:p>
    <w:p w:rsidR="00250AA8" w:rsidRPr="006109BB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не выходит из-за стола до конца еды и не мешает за столом другим;</w:t>
      </w:r>
    </w:p>
    <w:p w:rsidR="00250AA8" w:rsidRDefault="009E2146" w:rsidP="006109BB">
      <w:pPr>
        <w:numPr>
          <w:ilvl w:val="0"/>
          <w:numId w:val="3"/>
        </w:numPr>
        <w:spacing w:before="100" w:after="10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говорит слова благодарности, здоровается, прощается.</w:t>
      </w:r>
    </w:p>
    <w:p w:rsidR="006109BB" w:rsidRPr="006109BB" w:rsidRDefault="006109BB" w:rsidP="006109BB">
      <w:pPr>
        <w:spacing w:before="100" w:after="10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50AA8" w:rsidRPr="006109BB" w:rsidRDefault="009E2146" w:rsidP="006109BB">
      <w:pPr>
        <w:spacing w:after="10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9BB">
        <w:rPr>
          <w:rFonts w:ascii="Times New Roman" w:hAnsi="Times New Roman"/>
          <w:b/>
          <w:sz w:val="28"/>
          <w:szCs w:val="28"/>
          <w:u w:val="single"/>
        </w:rPr>
        <w:t>УСЛОВИЯ УСПЕШНОЙ АДАПТАЦИИ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Для того чтобы процесс привыкания к детскому саду не затягивался, необходимо следующее:</w:t>
      </w:r>
    </w:p>
    <w:p w:rsidR="00250AA8" w:rsidRPr="006109BB" w:rsidRDefault="009E2146" w:rsidP="006109BB">
      <w:pPr>
        <w:spacing w:before="100"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>1. Создание эмоционально благоприятной атмосферы в группе.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Желательно рядом с “домиком” </w:t>
      </w:r>
      <w:proofErr w:type="gramStart"/>
      <w:r w:rsidRPr="006109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</w:p>
    <w:p w:rsidR="00CA2C34" w:rsidRDefault="00CA2C34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Малыши еще не владеют речью настолько, чтобы выразить четко свои чувства и эмоции. Невыраженные эмоции (особенно негативные) накапливаются и</w:t>
      </w:r>
      <w:r w:rsidR="006109BB">
        <w:rPr>
          <w:rFonts w:ascii="Times New Roman" w:hAnsi="Times New Roman"/>
          <w:sz w:val="28"/>
          <w:szCs w:val="28"/>
        </w:rPr>
        <w:t xml:space="preserve">, </w:t>
      </w:r>
      <w:r w:rsidRPr="006109BB">
        <w:rPr>
          <w:rFonts w:ascii="Times New Roman" w:hAnsi="Times New Roman"/>
          <w:sz w:val="28"/>
          <w:szCs w:val="28"/>
        </w:rPr>
        <w:t xml:space="preserve"> в конце концов</w:t>
      </w:r>
      <w:r w:rsidR="006109BB">
        <w:rPr>
          <w:rFonts w:ascii="Times New Roman" w:hAnsi="Times New Roman"/>
          <w:sz w:val="28"/>
          <w:szCs w:val="28"/>
        </w:rPr>
        <w:t>,</w:t>
      </w:r>
      <w:r w:rsidRPr="006109BB">
        <w:rPr>
          <w:rFonts w:ascii="Times New Roman" w:hAnsi="Times New Roman"/>
          <w:sz w:val="28"/>
          <w:szCs w:val="28"/>
        </w:rPr>
        <w:t xml:space="preserve">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250AA8" w:rsidRPr="006109BB" w:rsidRDefault="009E2146" w:rsidP="006109BB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Психологи и физиологи установили, что изобразительная деятельность для ребенка не столько художественно-эстетическое действо, сколько возможность выплеснуть на бумагу свои чувства. Уголок </w:t>
      </w:r>
      <w:proofErr w:type="gramStart"/>
      <w:r w:rsidR="00CA2C34" w:rsidRPr="006109BB">
        <w:rPr>
          <w:rFonts w:ascii="Times New Roman" w:hAnsi="Times New Roman"/>
          <w:sz w:val="28"/>
          <w:szCs w:val="28"/>
        </w:rPr>
        <w:t>изо</w:t>
      </w:r>
      <w:proofErr w:type="gramEnd"/>
      <w:r w:rsidR="00CA2C34" w:rsidRPr="006109BB">
        <w:rPr>
          <w:rFonts w:ascii="Times New Roman" w:hAnsi="Times New Roman"/>
          <w:sz w:val="28"/>
          <w:szCs w:val="28"/>
        </w:rPr>
        <w:t xml:space="preserve"> творчества</w:t>
      </w:r>
      <w:r w:rsidRPr="006109BB">
        <w:rPr>
          <w:rFonts w:ascii="Times New Roman" w:hAnsi="Times New Roman"/>
          <w:sz w:val="28"/>
          <w:szCs w:val="28"/>
        </w:rPr>
        <w:t xml:space="preserve">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6109BB">
        <w:rPr>
          <w:rFonts w:ascii="Times New Roman" w:hAnsi="Times New Roman"/>
          <w:sz w:val="28"/>
          <w:szCs w:val="28"/>
        </w:rPr>
        <w:t>от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6109BB">
        <w:rPr>
          <w:rFonts w:ascii="Times New Roman" w:hAnsi="Times New Roman"/>
          <w:sz w:val="28"/>
          <w:szCs w:val="28"/>
        </w:rPr>
        <w:t>со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взрослым.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CA2C34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6109BB">
        <w:rPr>
          <w:rFonts w:ascii="Times New Roman" w:hAnsi="Times New Roman"/>
          <w:sz w:val="28"/>
          <w:szCs w:val="28"/>
        </w:rPr>
        <w:t>своих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близких и уже не так тосковать вдали от дома.</w:t>
      </w:r>
    </w:p>
    <w:p w:rsidR="00CA2C34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>2. Работа с родителями, которую желательно начать еще до поступления ребенка в детский сад.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lastRenderedPageBreak/>
        <w:t xml:space="preserve">Необходимое условие успешной адаптации — согласованность действий родителей и воспитателей, сближение подходов к </w:t>
      </w:r>
      <w:proofErr w:type="gramStart"/>
      <w:r w:rsidRPr="006109BB">
        <w:rPr>
          <w:rFonts w:ascii="Times New Roman" w:hAnsi="Times New Roman"/>
          <w:sz w:val="28"/>
          <w:szCs w:val="28"/>
        </w:rPr>
        <w:t>индивидуальным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особенностям ребенка в семье и детском саду.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 xml:space="preserve">Задача воспитателя — </w:t>
      </w:r>
      <w:proofErr w:type="gramStart"/>
      <w:r w:rsidRPr="006109BB">
        <w:rPr>
          <w:rFonts w:ascii="Times New Roman" w:hAnsi="Times New Roman"/>
          <w:sz w:val="28"/>
          <w:szCs w:val="28"/>
        </w:rPr>
        <w:t>успокоить</w:t>
      </w:r>
      <w:proofErr w:type="gramEnd"/>
      <w:r w:rsidRPr="006109BB">
        <w:rPr>
          <w:rFonts w:ascii="Times New Roman" w:hAnsi="Times New Roman"/>
          <w:sz w:val="28"/>
          <w:szCs w:val="28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9BB">
        <w:rPr>
          <w:rFonts w:ascii="Times New Roman" w:hAnsi="Times New Roman"/>
          <w:sz w:val="28"/>
          <w:szCs w:val="28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9BB">
        <w:rPr>
          <w:rFonts w:ascii="Times New Roman" w:hAnsi="Times New Roman"/>
          <w:b/>
          <w:sz w:val="28"/>
          <w:szCs w:val="28"/>
        </w:rPr>
        <w:t>3.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</w:p>
    <w:p w:rsidR="00250AA8" w:rsidRPr="006109BB" w:rsidRDefault="009E2146" w:rsidP="00CA2C34">
      <w:pPr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09BB">
        <w:rPr>
          <w:rFonts w:ascii="Times New Roman" w:hAnsi="Times New Roman"/>
          <w:sz w:val="28"/>
          <w:szCs w:val="28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9E2146" w:rsidRPr="006109BB" w:rsidRDefault="009E2146" w:rsidP="006109BB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2146" w:rsidRPr="006109BB" w:rsidSect="006109BB">
      <w:pgSz w:w="11906" w:h="16838"/>
      <w:pgMar w:top="426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D83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/>
        <w:sz w:val="22"/>
      </w:rPr>
    </w:lvl>
  </w:abstractNum>
  <w:abstractNum w:abstractNumId="1">
    <w:nsid w:val="4190689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A9C79CC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3">
    <w:nsid w:val="570179BA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C31208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E"/>
    <w:rsid w:val="00250AA8"/>
    <w:rsid w:val="006109BB"/>
    <w:rsid w:val="006F525E"/>
    <w:rsid w:val="009E2146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ascii="Calibri" w:hAnsi="Calibri"/>
      <w:color w:val="0000FF"/>
      <w:sz w:val="22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kern w:val="36"/>
      <w:sz w:val="48"/>
    </w:rPr>
  </w:style>
  <w:style w:type="paragraph" w:styleId="a4">
    <w:name w:val="Normal (Web)"/>
    <w:basedOn w:val="a"/>
    <w:uiPriority w:val="99"/>
    <w:semiHidden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ascii="Calibri" w:hAnsi="Calibri"/>
      <w:color w:val="0000FF"/>
      <w:sz w:val="22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kern w:val="36"/>
      <w:sz w:val="48"/>
    </w:rPr>
  </w:style>
  <w:style w:type="paragraph" w:styleId="a4">
    <w:name w:val="Normal (Web)"/>
    <w:basedOn w:val="a"/>
    <w:uiPriority w:val="99"/>
    <w:semiHidden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dc:description>This document was created by docXConverter</dc:description>
  <cp:lastModifiedBy>123</cp:lastModifiedBy>
  <cp:revision>3</cp:revision>
  <dcterms:created xsi:type="dcterms:W3CDTF">2016-10-06T19:29:00Z</dcterms:created>
  <dcterms:modified xsi:type="dcterms:W3CDTF">2016-10-08T07:48:00Z</dcterms:modified>
</cp:coreProperties>
</file>