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       Консультация для родителей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                       «Развитие речи младших дошкольников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                         в условиях семьи и детского сада»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Речь как исторически сложившаяся форма общения развивается в дошкольном возрасте по двум направлениям: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во-первых, совершенствуется её практическое употребление в процессе общения ребёнка с взрослыми и сверстниками;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во-вторых, речь становится основой перестройки мыслительных процессов и превращается в орудие мышления.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Работа по развитию речи ребёнка в д/с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 , в 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пословицами и приметами; прочитать стихотворение, вспомнить песенку; </w:t>
      </w:r>
      <w:r>
        <w:rPr>
          <w:rStyle w:val="c1"/>
          <w:color w:val="000000"/>
          <w:sz w:val="28"/>
          <w:szCs w:val="28"/>
        </w:rPr>
        <w:lastRenderedPageBreak/>
        <w:t>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Замечательные возможности представляет для развития речи детей ознакомление с художественной литературой. Стихи, сказки, рассказы которые вы читаете ребёнку, должны быть небольшие по объёму, несложные по содержанию, доступные для понимания.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«Читать – это ещё ничего не значит; что читать и как понимать читаемое – вот в чём главное дело!</w:t>
      </w:r>
      <w:r>
        <w:rPr>
          <w:rStyle w:val="c1"/>
          <w:color w:val="000000"/>
          <w:sz w:val="28"/>
          <w:szCs w:val="28"/>
        </w:rPr>
        <w:t> Одно и то же произведение дети любят слушать несколько раз. Учите с детьми стихи, потешки, загадки наизусть.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Спрашивайте, о чём говорится, что происходит с главными героями;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сделать чтение книг ребёнку более полезным и интересным?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этого нужно, чтобы ребёнок активно участвовал в этом процессе.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это сделать?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Задавайте вопросы. Книжные герои могут помочь малышам развивать умения понимать и наблюдать. Во время чтения задавайте им различные вопросы, например: «Если бы Алёнушке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Загадайте загадки по сказкам.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Рябу и другие знакомые ребенку истории. Можно </w:t>
      </w:r>
      <w:r>
        <w:rPr>
          <w:rStyle w:val="c1"/>
          <w:color w:val="000000"/>
          <w:sz w:val="28"/>
          <w:szCs w:val="28"/>
        </w:rPr>
        <w:lastRenderedPageBreak/>
        <w:t>придумать с ребёнком свою сказку. Многие специалисты считают, что на развитие речи ребенка особое влияние оказывает развитие рук, особенно пальцев.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Апельсин.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делили апельсин.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Много нас, а он один (сжимают и разжимают пальцы обеих рук в кулаки.)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ежа.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стрижа.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утят.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котят.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бобра. (По очереди загибают пальцы, начиная с большого.)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для волка - кожура. (Сжимают пальцы обеих рук в кулаки)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сердит на нас - беда;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Разбегайтесь – Кто куда! (Резко разжимают пальцы, сжатые в кулаки)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Дом и ворота.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поляне дом стоит, (Изобразить крышу дома пальцами правой и левой руки)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а к дому путь закрыт. (Развернуть ладони к себе, средние пальцы соприкасаются друг с другом)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ворота открываем, (Развернуть ладони параллельно друг другу)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тот домик приглашаем. (Изобразить крышу дома)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«Как едет лошадка»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Предложите ребёнку пощёлкать язычком, прижимая кончик к верхним зубам. Для имитации звука придумайте игру, например: «Вот идёт лошадка, цокает копытцами: цок – цок-цок. Слышишь, она побежала. А теперь она бежит быстро – быстро! » Ребёнок щёлкает язычком, ускоряя темп.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«Сердитый индюк»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ребёнок вообразит себя рассерженным индюком. Он должен при этом быстро произносить повторяющиеся звуки «бла-бла-бла». Такая «болтушка» развивает язычок, послушнее становятся губы, активизируется работа лицевых мышц.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сделать массаж язычку: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«покусываем язычок»,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«язычок вырывается, а зубки стараются удержать»,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расслабить язык, «наказать непослушный язычок».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Рекомендации: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Чтобы правильно развивать речь ребёнка, нужно придерживаться некоторых советов: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• Речь взрослых должна быть чёткой, неторопливой, грамматически и фонематически правильно оформленной, не следует искажать слова, имитировать детскую речь: никакого сюсюканья, подделывания под лепет детей.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Говорить с детьми надо обыкновенным, правильным языком, но языком простым; главное – говорить медленно, ясно и громко.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Обращать внимание детей на то, как они согласовывают слова в предложении, поправляйте ребёнка (исправляйте допущенные ошибки)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Играя с ребёнком, упражняйте его в согласовании имён существительных с разными частями речи, например с глаголами. Возьмите куклу и спросите: «Кто к нам приехал? » и ребёнок даёт полный ответ: «К нам в гости приехала кукла».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Используйте игрушку для обучения предлогам. (Ребёнок отвечает на вопрос «Где игрушка? », используя предлоги)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- Что это? (Кто это) -Какого цвета? - Что есть у зайки? (Что это у зайки) - Как можно назвать зайку? - Что можно с ним делать? 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D368FD" w:rsidRDefault="00D368FD"/>
    <w:sectPr w:rsidR="00D368FD" w:rsidSect="00D3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470B"/>
    <w:rsid w:val="000E470B"/>
    <w:rsid w:val="00D3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70B"/>
  </w:style>
  <w:style w:type="character" w:customStyle="1" w:styleId="c1">
    <w:name w:val="c1"/>
    <w:basedOn w:val="a0"/>
    <w:rsid w:val="000E470B"/>
  </w:style>
  <w:style w:type="character" w:customStyle="1" w:styleId="c2">
    <w:name w:val="c2"/>
    <w:basedOn w:val="a0"/>
    <w:rsid w:val="000E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7565</Characters>
  <Application>Microsoft Office Word</Application>
  <DocSecurity>0</DocSecurity>
  <Lines>63</Lines>
  <Paragraphs>17</Paragraphs>
  <ScaleCrop>false</ScaleCrop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2021-01-24T12:58:00Z</dcterms:created>
  <dcterms:modified xsi:type="dcterms:W3CDTF">2021-01-24T12:58:00Z</dcterms:modified>
</cp:coreProperties>
</file>