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D9" w:rsidRPr="00F879D9" w:rsidRDefault="00D92C56" w:rsidP="00B9775D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92C56"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728.4pt">
            <v:imagedata r:id="rId6" o:title="IMG_20220920_073827"/>
          </v:shape>
        </w:pict>
      </w:r>
    </w:p>
    <w:p w:rsidR="00EB44E0" w:rsidRDefault="00EB44E0" w:rsidP="00D43642">
      <w:pPr>
        <w:widowControl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Рабочая программа курса </w:t>
      </w:r>
      <w:r w:rsidR="00E32E44">
        <w:rPr>
          <w:b/>
          <w:bCs/>
          <w:i/>
          <w:iCs/>
          <w:sz w:val="28"/>
          <w:szCs w:val="28"/>
        </w:rPr>
        <w:t xml:space="preserve">по выбору </w:t>
      </w:r>
      <w:r>
        <w:rPr>
          <w:b/>
          <w:bCs/>
          <w:i/>
          <w:iCs/>
          <w:sz w:val="28"/>
          <w:szCs w:val="28"/>
        </w:rPr>
        <w:t xml:space="preserve">«Право» для 11 класса </w:t>
      </w:r>
    </w:p>
    <w:p w:rsidR="00E32E44" w:rsidRDefault="00E32E44" w:rsidP="00D43642">
      <w:pPr>
        <w:widowControl w:val="0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(социально –</w:t>
      </w:r>
      <w:r w:rsidR="00CB764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экономический профиль)</w:t>
      </w:r>
    </w:p>
    <w:p w:rsidR="00EB44E0" w:rsidRPr="00CB6219" w:rsidRDefault="00EB44E0" w:rsidP="003C488D">
      <w:pPr>
        <w:widowControl w:val="0"/>
        <w:spacing w:before="120"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6219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 записка</w:t>
      </w:r>
    </w:p>
    <w:p w:rsidR="00CB764E" w:rsidRPr="00CB764E" w:rsidRDefault="00EB44E0" w:rsidP="0071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B76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B764E" w:rsidRPr="00CB764E">
        <w:rPr>
          <w:rFonts w:ascii="Times New Roman" w:hAnsi="Times New Roman" w:cs="Times New Roman"/>
          <w:sz w:val="24"/>
          <w:szCs w:val="24"/>
        </w:rPr>
        <w:t>Рабочая программа курса по выбору «Право» для 11 класса разработана в соответствии с Федеральным государственным образовательным стандартом основного общего образования, на основе:</w:t>
      </w:r>
    </w:p>
    <w:p w:rsidR="000268ED" w:rsidRPr="00CB764E" w:rsidRDefault="00E32E44" w:rsidP="0071451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B764E"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="00EB44E0" w:rsidRPr="00CB764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онцепции профильного обучения на старшей ступени общего образования, утвержденная приказом Министерства образования и науки РФ от 18 июля 2002 г. № 2783; методического письма Министерства образования и науки РФ "О преподавании учебного предмета "Право" в условиях введения федерального компонента государственного стандарта общего образования" (2005 г.)</w:t>
      </w:r>
    </w:p>
    <w:p w:rsidR="00E32E44" w:rsidRPr="00CB764E" w:rsidRDefault="00CB764E" w:rsidP="0071451D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Авторской</w:t>
      </w:r>
      <w:r w:rsidR="00E32E44" w:rsidRPr="00CB764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32E44" w:rsidRPr="00CB764E">
        <w:rPr>
          <w:rFonts w:ascii="Times New Roman" w:hAnsi="Times New Roman" w:cs="Times New Roman"/>
          <w:sz w:val="24"/>
          <w:szCs w:val="24"/>
          <w:lang w:eastAsia="ru-RU"/>
        </w:rPr>
        <w:t xml:space="preserve"> Е.А. Певцовой</w:t>
      </w:r>
      <w:r w:rsidR="00E32E44" w:rsidRPr="00CB764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 «Право.  Основы  правовой  культуры» , 2015 г.</w:t>
      </w:r>
    </w:p>
    <w:p w:rsidR="00E32E44" w:rsidRPr="00CB764E" w:rsidRDefault="00E32E44" w:rsidP="0071451D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E44" w:rsidRDefault="00CB764E" w:rsidP="0071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64E">
        <w:rPr>
          <w:rFonts w:ascii="Times New Roman" w:hAnsi="Times New Roman" w:cs="Times New Roman"/>
          <w:sz w:val="24"/>
          <w:szCs w:val="24"/>
        </w:rPr>
        <w:t xml:space="preserve">- Учебного плана МОУ «СОШ № 40». </w:t>
      </w:r>
    </w:p>
    <w:p w:rsidR="00CB764E" w:rsidRPr="00CB764E" w:rsidRDefault="00CB764E" w:rsidP="0071451D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64E">
        <w:rPr>
          <w:rFonts w:ascii="Times New Roman" w:hAnsi="Times New Roman" w:cs="Times New Roman"/>
          <w:b/>
          <w:sz w:val="24"/>
          <w:szCs w:val="24"/>
          <w:lang w:eastAsia="ru-RU"/>
        </w:rPr>
        <w:t>Учебник:</w:t>
      </w:r>
    </w:p>
    <w:p w:rsidR="00CB764E" w:rsidRDefault="00CB764E" w:rsidP="00CB764E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9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Е.А.Певцова  Право: основы правовой культуры: учебник для 11 класса общеобразовательных организаций. Базовый и углубленный уровни: в 2 ч.  М.:ООО «Русское слово- учебник»,  2017</w:t>
      </w:r>
      <w:r w:rsidRPr="00C338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764E" w:rsidRPr="00CB764E" w:rsidRDefault="00CB764E" w:rsidP="00CB764E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4E0" w:rsidRPr="001D12A3" w:rsidRDefault="00EB44E0" w:rsidP="00CB76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268E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D12A3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D12A3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D12A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12A3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D12A3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</w:t>
      </w:r>
      <w:r w:rsidRPr="001D12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B44E0" w:rsidRPr="001D12A3" w:rsidRDefault="00EB44E0" w:rsidP="00CB764E">
      <w:pPr>
        <w:widowControl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D12A3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соблюдает строгую преемственность с правовым содержанием курсов основной школы, а также учитывает </w:t>
      </w:r>
      <w:proofErr w:type="spellStart"/>
      <w:r w:rsidRPr="001D12A3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D12A3">
        <w:rPr>
          <w:rFonts w:ascii="Times New Roman" w:hAnsi="Times New Roman" w:cs="Times New Roman"/>
          <w:sz w:val="24"/>
          <w:szCs w:val="24"/>
          <w:lang w:eastAsia="ru-RU"/>
        </w:rPr>
        <w:t xml:space="preserve"> связи, содержание учебного предмета обществоведение в старшей школе и предлагаемого набора элективных курсов.</w:t>
      </w:r>
    </w:p>
    <w:p w:rsidR="000268ED" w:rsidRDefault="000268ED" w:rsidP="00CB76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E0" w:rsidRPr="004848F6" w:rsidRDefault="005B4028" w:rsidP="00CB76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курса </w:t>
      </w:r>
      <w:r w:rsidR="00CB764E">
        <w:rPr>
          <w:rFonts w:ascii="Times New Roman" w:hAnsi="Times New Roman" w:cs="Times New Roman"/>
          <w:b/>
          <w:bCs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b/>
          <w:bCs/>
          <w:sz w:val="24"/>
          <w:szCs w:val="24"/>
        </w:rPr>
        <w:t>«Право»</w:t>
      </w:r>
      <w:r w:rsidR="00EB44E0" w:rsidRPr="004848F6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120C84" w:rsidRDefault="00EB44E0" w:rsidP="00CB764E">
      <w:pPr>
        <w:spacing w:line="240" w:lineRule="auto"/>
        <w:jc w:val="both"/>
        <w:rPr>
          <w:rStyle w:val="10"/>
          <w:rFonts w:ascii="Bookman Old Style" w:hAnsi="Bookman Old Style"/>
          <w:color w:val="231F2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48F6">
        <w:rPr>
          <w:rFonts w:ascii="Times New Roman" w:hAnsi="Times New Roman" w:cs="Times New Roman"/>
          <w:sz w:val="24"/>
          <w:szCs w:val="24"/>
        </w:rPr>
        <w:t xml:space="preserve">Учебный план МОУ «Средняя </w:t>
      </w:r>
      <w:r w:rsidR="00E32910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B2430D">
        <w:rPr>
          <w:rFonts w:ascii="Times New Roman" w:hAnsi="Times New Roman" w:cs="Times New Roman"/>
          <w:sz w:val="24"/>
          <w:szCs w:val="24"/>
        </w:rPr>
        <w:t>школа № 40» отводит 17</w:t>
      </w:r>
      <w:r w:rsidR="00E32910">
        <w:rPr>
          <w:rFonts w:ascii="Times New Roman" w:hAnsi="Times New Roman" w:cs="Times New Roman"/>
          <w:sz w:val="24"/>
          <w:szCs w:val="24"/>
        </w:rPr>
        <w:t xml:space="preserve"> час</w:t>
      </w:r>
      <w:r w:rsidR="00B2430D">
        <w:rPr>
          <w:rFonts w:ascii="Times New Roman" w:hAnsi="Times New Roman" w:cs="Times New Roman"/>
          <w:sz w:val="24"/>
          <w:szCs w:val="24"/>
        </w:rPr>
        <w:t>ов</w:t>
      </w:r>
      <w:r w:rsidRPr="004848F6"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4848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4848F6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848F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>, из расчета 1</w:t>
      </w:r>
      <w:r w:rsidRPr="004848F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</w:t>
      </w:r>
      <w:r w:rsidR="000E43DC">
        <w:rPr>
          <w:rFonts w:ascii="Times New Roman" w:hAnsi="Times New Roman" w:cs="Times New Roman"/>
          <w:sz w:val="24"/>
          <w:szCs w:val="24"/>
        </w:rPr>
        <w:t xml:space="preserve"> час в неделю в течение</w:t>
      </w:r>
      <w:r w:rsidRPr="004848F6">
        <w:rPr>
          <w:rFonts w:ascii="Times New Roman" w:hAnsi="Times New Roman" w:cs="Times New Roman"/>
          <w:sz w:val="24"/>
          <w:szCs w:val="24"/>
        </w:rPr>
        <w:t xml:space="preserve"> </w:t>
      </w:r>
      <w:r w:rsidR="00CF7DDA">
        <w:rPr>
          <w:rFonts w:ascii="Times New Roman" w:hAnsi="Times New Roman" w:cs="Times New Roman"/>
          <w:sz w:val="24"/>
          <w:szCs w:val="24"/>
        </w:rPr>
        <w:t>полугодия. П</w:t>
      </w:r>
      <w:r w:rsidRPr="00DD51F9">
        <w:rPr>
          <w:rFonts w:ascii="Times New Roman" w:hAnsi="Times New Roman" w:cs="Times New Roman"/>
          <w:sz w:val="24"/>
          <w:szCs w:val="24"/>
        </w:rPr>
        <w:t>рограмма имеет промежуточный характер, включая разделы обязательного содержания на базовом уровне и частично на профильном.</w:t>
      </w:r>
      <w:r w:rsidR="00120C84" w:rsidRPr="00120C84">
        <w:rPr>
          <w:rStyle w:val="10"/>
          <w:rFonts w:ascii="Bookman Old Style" w:hAnsi="Bookman Old Style"/>
          <w:color w:val="231F20"/>
          <w:sz w:val="21"/>
          <w:szCs w:val="21"/>
          <w:shd w:val="clear" w:color="auto" w:fill="FFFFFF"/>
        </w:rPr>
        <w:t xml:space="preserve"> </w:t>
      </w:r>
    </w:p>
    <w:p w:rsidR="00D81ED4" w:rsidRPr="00A019C0" w:rsidRDefault="00D81ED4" w:rsidP="00D81ED4">
      <w:pPr>
        <w:shd w:val="clear" w:color="auto" w:fill="FFFFFF"/>
        <w:spacing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Профильное правовое образование в старшей школе обеспечивает углубленное изучение права, создает условия  реализации индивидуальных образовательных программ 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   интересами к будущей профессиональной деятельности и намерениями в отношении продолжения образования.  Профильное правовое обучение направлено на реализацию личностно ориентированного  учебного процесса. Правовая информация,  представленная программы расширяет возможности 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  программ высшего профессионального образования. </w:t>
      </w:r>
    </w:p>
    <w:p w:rsidR="00D81ED4" w:rsidRPr="00A019C0" w:rsidRDefault="00D81ED4" w:rsidP="00D81ED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A019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0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Право, как учебный предмет 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  </w:t>
      </w:r>
      <w:r w:rsidRPr="00A0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профессиональным юридическим образованием, основными юридическими 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</w:t>
      </w:r>
      <w:proofErr w:type="gramEnd"/>
      <w:r w:rsidRPr="00A0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современные научные подходы к решению актуальных вопросов правоведения и государственного управления, а также принять участие в осуществлении исследовательской, проектной и иной творческой деятельности.</w:t>
      </w:r>
    </w:p>
    <w:p w:rsidR="00120C84" w:rsidRPr="00CB764E" w:rsidRDefault="00120C84" w:rsidP="00CB7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4E">
        <w:rPr>
          <w:rStyle w:val="c7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Изучение курса направлено на достижение следующих </w:t>
      </w:r>
      <w:r w:rsidRPr="00CB764E">
        <w:rPr>
          <w:rStyle w:val="c23"/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целей</w:t>
      </w:r>
      <w:r w:rsidRPr="00CB764E">
        <w:rPr>
          <w:rStyle w:val="c7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</w:p>
    <w:p w:rsidR="005B4028" w:rsidRPr="00CB764E" w:rsidRDefault="005B4028" w:rsidP="00CB764E">
      <w:pPr>
        <w:numPr>
          <w:ilvl w:val="0"/>
          <w:numId w:val="12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правосознания и правовой культуры, социально-правовой активности,  внутренней  убеждённости  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5B4028" w:rsidRPr="00CB764E" w:rsidRDefault="005B4028" w:rsidP="00CB764E">
      <w:pPr>
        <w:numPr>
          <w:ilvl w:val="0"/>
          <w:numId w:val="12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гражданской ответственности и чувства собственного достоинства,  дисциплинированности,  уважения к правам и свободам другого человека, демократическим правовым ценностям и институтам, правопорядку;</w:t>
      </w:r>
    </w:p>
    <w:p w:rsidR="005B4028" w:rsidRPr="00CB764E" w:rsidRDefault="005B4028" w:rsidP="00CB764E">
      <w:pPr>
        <w:numPr>
          <w:ilvl w:val="0"/>
          <w:numId w:val="12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5B4028" w:rsidRPr="00CB764E" w:rsidRDefault="005B4028" w:rsidP="00CB764E">
      <w:pPr>
        <w:numPr>
          <w:ilvl w:val="0"/>
          <w:numId w:val="12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овладение умениями, необходимыми для применения приобретённых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5B4028" w:rsidRPr="00CB764E" w:rsidRDefault="005B4028" w:rsidP="00CB764E">
      <w:pPr>
        <w:numPr>
          <w:ilvl w:val="0"/>
          <w:numId w:val="12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  <w:t>Требования к результатам обучения и освоения содержания курса «Право»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color w:val="231F20"/>
          <w:sz w:val="24"/>
          <w:szCs w:val="24"/>
          <w:lang w:eastAsia="ru-RU"/>
        </w:rPr>
      </w:pP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Личностные результаты</w:t>
      </w:r>
    </w:p>
    <w:p w:rsidR="005B4028" w:rsidRPr="00CB764E" w:rsidRDefault="005B4028" w:rsidP="00CB764E">
      <w:pPr>
        <w:numPr>
          <w:ilvl w:val="0"/>
          <w:numId w:val="4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российской гражданской иде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нтичности, пат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риотизма, уважения к своему народу, чувства ответственности перед Родиной, гордости за свой край, свою Родину, прошлое и настоящее многонациональ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ного народа России, уважение   го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сударственных символов (герб, флаг, гимн);</w:t>
      </w:r>
    </w:p>
    <w:p w:rsidR="005B4028" w:rsidRPr="00CB764E" w:rsidRDefault="005B4028" w:rsidP="00CB764E">
      <w:pPr>
        <w:numPr>
          <w:ilvl w:val="0"/>
          <w:numId w:val="4"/>
        </w:numPr>
        <w:shd w:val="clear" w:color="auto" w:fill="FFFFFF"/>
        <w:spacing w:after="0" w:line="240" w:lineRule="auto"/>
        <w:ind w:left="0" w:right="11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гражданс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кой позиции как активного и от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ветственного члена российского общества, осознающего свои конституционные права и обяза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нности, уважающего закон и пра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вопорядок, обладающего чувством собственного достоинства, осознанно принимающего традиционные националь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ные и обще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человеческие гуманистические и демократические  ценности;</w:t>
      </w:r>
    </w:p>
    <w:p w:rsidR="005B4028" w:rsidRPr="00CB764E" w:rsidRDefault="005B4028" w:rsidP="00CB76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к служению Отечеству, его защите;</w:t>
      </w:r>
    </w:p>
    <w:p w:rsidR="005B4028" w:rsidRPr="00CB764E" w:rsidRDefault="005B4028" w:rsidP="00CB764E">
      <w:pPr>
        <w:numPr>
          <w:ilvl w:val="0"/>
          <w:numId w:val="4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миров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оззрения, соответствующего сов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ременному уровню развития правовой науки и практики, а также различных форм общественного сознания, осознание своего места в поликультурном мире;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ность и способность к самостоя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тельной, творческой и ответственной деятельности;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ть вести диалог с другими людь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ми, достигать в нем взаимопонимания, находить общие цели и сотрудничать для их достижения;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навыки сотрудничества со сверс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тниками, детьми младше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 возраста, взрослыми в обра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зовательной, общественно полез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ной, учебно-исследовательско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й, проектной и других видах де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ятельности;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нравственное сознание и п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оведение на основе усвоения об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щечеловеческих  ценностей;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и способность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к образованию, в том числе са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мообразованию, на протяжен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ии всей жизни; сознательное от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ношение к непрерывному образованию как условию успешной профессиональной и общественной деятельности;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осознанный выбор будущей профессии и возможностей реализации собственных жиз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ненных планов; отношение к про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фессиональной деятельност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 как возможности участия в ре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шении личных, общественн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ых, государственных, общенацио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нальных проблем;</w:t>
      </w:r>
      <w:proofErr w:type="gramEnd"/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</w:t>
      </w:r>
    </w:p>
    <w:p w:rsidR="005B4028" w:rsidRPr="00CB764E" w:rsidRDefault="005B4028" w:rsidP="00CB764E">
      <w:pPr>
        <w:numPr>
          <w:ilvl w:val="0"/>
          <w:numId w:val="5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ответственное отношение к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созданию семьи на основе осоз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нанного принятия ценностей семейной жизни.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Метапредметные</w:t>
      </w:r>
      <w:proofErr w:type="spellEnd"/>
      <w:r w:rsidRPr="00CB764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 xml:space="preserve"> результаты</w:t>
      </w:r>
    </w:p>
    <w:p w:rsidR="005B4028" w:rsidRPr="00CB764E" w:rsidRDefault="005B4028" w:rsidP="00CB764E">
      <w:pPr>
        <w:numPr>
          <w:ilvl w:val="0"/>
          <w:numId w:val="6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самостоятельно определять цели деятельности  и составлять планы деятел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ьности; самостоятельно осущест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влять, контролировать и корре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ктировать деятельность; исполь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4028" w:rsidRPr="00CB764E" w:rsidRDefault="005B4028" w:rsidP="00CB764E">
      <w:pPr>
        <w:numPr>
          <w:ilvl w:val="0"/>
          <w:numId w:val="6"/>
        </w:numPr>
        <w:shd w:val="clear" w:color="auto" w:fill="FFFFFF"/>
        <w:spacing w:after="0" w:line="240" w:lineRule="auto"/>
        <w:ind w:left="0" w:right="10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продуктивно общаться и взаимодействовать  в процессе совместной деятельности, учитывать   позиции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других участников деятельности, эффективно разрешать конфликты;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познава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тельной, </w:t>
      </w:r>
      <w:proofErr w:type="spellStart"/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учебно</w:t>
      </w:r>
      <w:proofErr w:type="spellEnd"/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- исследова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и способность к самостоятель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ной информаци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онно-познавательной деятел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ьности, включая умение ориенти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роваться в различных источниках информации, критически оценивать и интерпретировать информацию, получаемую из различных  источников;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использовать средства информационных и комм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никационных технологий 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решении когнитивных, коммуни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кативных и организационных задач с соблюдением требований эргономики, техники безопас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ности, гигиены, ресурсосбереже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ния, правовых и этических 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норм, норм информационной безо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пасности;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определять наз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начение и функции различных со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циальных институтов;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5B4028" w:rsidRPr="00CB764E" w:rsidRDefault="005B4028" w:rsidP="00CB764E">
      <w:pPr>
        <w:numPr>
          <w:ilvl w:val="0"/>
          <w:numId w:val="7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навыками поз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навательной рефлексии как осоз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нания совершаемых действий и мыслительных процессов, их результатов и оснований, грани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 своего знания и незнания, но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вых познавательных задач и средств их достижения.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Предметные результаты</w:t>
      </w:r>
    </w:p>
    <w:p w:rsidR="005B4028" w:rsidRPr="00CB764E" w:rsidRDefault="005B4028" w:rsidP="00CB764E">
      <w:pPr>
        <w:numPr>
          <w:ilvl w:val="0"/>
          <w:numId w:val="8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представлений о понятии государства, его функциях, механизме и формах;</w:t>
      </w:r>
    </w:p>
    <w:p w:rsidR="005B4028" w:rsidRPr="00CB764E" w:rsidRDefault="005B4028" w:rsidP="00CB764E">
      <w:pPr>
        <w:numPr>
          <w:ilvl w:val="0"/>
          <w:numId w:val="8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знаниями о понятии права, источниках и нормах права, законности, правоотношениях;</w:t>
      </w:r>
    </w:p>
    <w:p w:rsidR="005B4028" w:rsidRPr="00CB764E" w:rsidRDefault="005B4028" w:rsidP="00CB764E">
      <w:pPr>
        <w:numPr>
          <w:ilvl w:val="0"/>
          <w:numId w:val="8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знаниями о пр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авонарушениях и юридической от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ветственности;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основ правового мышления;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знаний об основах административного, гражданского, трудового, уголовного  права;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понимание юридической деятельности; ознакомление со спецификой основных юридических профессий;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 Федерации;</w:t>
      </w:r>
    </w:p>
    <w:p w:rsidR="005B4028" w:rsidRPr="00CB764E" w:rsidRDefault="005B4028" w:rsidP="00CB764E">
      <w:pPr>
        <w:numPr>
          <w:ilvl w:val="0"/>
          <w:numId w:val="9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навык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 самостоятельного поиска пра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вовой информации, умений 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использовать результаты в конк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ретных жизненных ситуациях.</w:t>
      </w:r>
    </w:p>
    <w:p w:rsidR="005B4028" w:rsidRPr="00CB764E" w:rsidRDefault="005B4028" w:rsidP="00CB7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На углублённом уровне</w:t>
      </w:r>
    </w:p>
    <w:p w:rsidR="005B4028" w:rsidRPr="00CB764E" w:rsidRDefault="005B4028" w:rsidP="00CB764E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Требования к предметным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результатам освоения углублён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ного курса права включают требования к результатам освоения базового курса, а также дополнительно отражают: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знаниями об основных правовых принципах, действующих в демократическом обществе;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знаниями о ро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ссийской правовой системе, осо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бенностях её развития;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представлений о конституционном, гражданском, арбитражном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уголовном видах судопроизвод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ства, правилах применения права, разрешения конфликтов правовыми способами;</w:t>
      </w:r>
    </w:p>
    <w:p w:rsidR="005B4028" w:rsidRPr="00CB764E" w:rsidRDefault="005B4028" w:rsidP="00CB764E">
      <w:pPr>
        <w:numPr>
          <w:ilvl w:val="0"/>
          <w:numId w:val="10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правового мышления и способности различать соответствующие виды правоотношений, правона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ру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шений, юридической ответственности, применяемых санкций, способов восстановления нарушенных прав;</w:t>
      </w:r>
    </w:p>
    <w:p w:rsidR="005B4028" w:rsidRPr="00CB764E" w:rsidRDefault="005B4028" w:rsidP="00CB764E">
      <w:pPr>
        <w:numPr>
          <w:ilvl w:val="0"/>
          <w:numId w:val="11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знаний об общих принципах и нормах, регулирующих государственное устройство Российской Фед</w:t>
      </w:r>
      <w:proofErr w:type="gram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е-</w:t>
      </w:r>
      <w:proofErr w:type="gram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рации, конституционный статус государственно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власти и сис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тему конституционных прав и свобод в Российской Федерации, механизмы реализации и 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защиты прав граждан и юридичес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ких лиц;</w:t>
      </w:r>
    </w:p>
    <w:p w:rsidR="005B4028" w:rsidRPr="00CB764E" w:rsidRDefault="005B4028" w:rsidP="00CB764E">
      <w:pPr>
        <w:numPr>
          <w:ilvl w:val="0"/>
          <w:numId w:val="11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понимание юридическо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й деятельности как формы реали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зации права; ознакомлени</w:t>
      </w:r>
      <w:r w:rsidR="00A70282"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 со спецификой основных юриди</w:t>
      </w:r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ческих профессий;</w:t>
      </w:r>
    </w:p>
    <w:p w:rsidR="00EB44E0" w:rsidRPr="00CB764E" w:rsidRDefault="005B4028" w:rsidP="00CB764E">
      <w:pPr>
        <w:numPr>
          <w:ilvl w:val="0"/>
          <w:numId w:val="11"/>
        </w:numPr>
        <w:shd w:val="clear" w:color="auto" w:fill="FFFFFF"/>
        <w:spacing w:after="0" w:line="240" w:lineRule="auto"/>
        <w:ind w:left="0" w:right="11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</w:t>
      </w:r>
      <w:proofErr w:type="spellEnd"/>
      <w:r w:rsidRPr="00CB7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ситуациях.</w:t>
      </w:r>
    </w:p>
    <w:p w:rsidR="00EB44E0" w:rsidRDefault="00CB764E" w:rsidP="00CB764E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EB44E0" w:rsidRPr="00CB7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="000268ED" w:rsidRPr="00CB7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выбору </w:t>
      </w:r>
      <w:r w:rsidR="000268ED" w:rsidRPr="00CB7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«Право»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11 класс</w:t>
      </w:r>
    </w:p>
    <w:p w:rsidR="00C54C14" w:rsidRPr="00CB764E" w:rsidRDefault="00C54C14" w:rsidP="00CB764E">
      <w:pPr>
        <w:widowControl w:val="0"/>
        <w:tabs>
          <w:tab w:val="num" w:pos="1080"/>
        </w:tabs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</w:rPr>
      </w:pPr>
      <w:r w:rsidRPr="00CB764E">
        <w:rPr>
          <w:rFonts w:ascii="Times New Roman" w:hAnsi="Times New Roman" w:cs="Times New Roman"/>
        </w:rPr>
        <w:t xml:space="preserve">Гражданское право.  </w:t>
      </w:r>
      <w:r w:rsidR="00253AF0">
        <w:rPr>
          <w:rFonts w:ascii="Times New Roman" w:hAnsi="Times New Roman" w:cs="Times New Roman"/>
        </w:rPr>
        <w:t>(7</w:t>
      </w:r>
      <w:r w:rsidR="00C54C14">
        <w:rPr>
          <w:rFonts w:ascii="Times New Roman" w:hAnsi="Times New Roman" w:cs="Times New Roman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 xml:space="preserve">Субъекты и объекты гражданского права. Понятие предпринимательской деятельности. Организационно-правовые формы предпринимательской деятельности. 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 xml:space="preserve">Имущественные и неимущественные права. Право собственности. Право собственности на землю. Право интеллектуальной собственности. </w:t>
      </w:r>
      <w:r w:rsidRPr="00CB764E">
        <w:rPr>
          <w:rFonts w:ascii="Times New Roman" w:hAnsi="Times New Roman" w:cs="Times New Roman"/>
          <w:b w:val="0"/>
          <w:bCs w:val="0"/>
          <w:i/>
          <w:iCs/>
        </w:rPr>
        <w:t>Наследование по закону и по завещанию</w:t>
      </w:r>
      <w:r w:rsidRPr="00CB764E">
        <w:rPr>
          <w:rFonts w:ascii="Times New Roman" w:hAnsi="Times New Roman" w:cs="Times New Roman"/>
          <w:b w:val="0"/>
          <w:bCs w:val="0"/>
        </w:rPr>
        <w:t xml:space="preserve">. 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  <w:i/>
          <w:iCs/>
        </w:rPr>
        <w:t>Сделки.</w:t>
      </w:r>
      <w:r w:rsidRPr="00CB764E">
        <w:rPr>
          <w:rFonts w:ascii="Times New Roman" w:hAnsi="Times New Roman" w:cs="Times New Roman"/>
          <w:b w:val="0"/>
          <w:bCs w:val="0"/>
        </w:rPr>
        <w:t xml:space="preserve"> Виды гражданско-правовых договоров (оказание услуг, купля-продажа, аренда, подряд). Гражданско-правовая ответственность. Способы защиты гражданских прав.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 xml:space="preserve">Государство как субъект экономических отношений. Правовые средства государственного регулирования экономики. 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Cs w:val="0"/>
        </w:rPr>
      </w:pPr>
      <w:r w:rsidRPr="00CB764E">
        <w:rPr>
          <w:rFonts w:ascii="Times New Roman" w:hAnsi="Times New Roman" w:cs="Times New Roman"/>
        </w:rPr>
        <w:t>Семейное право</w:t>
      </w:r>
      <w:r w:rsidRPr="00CB764E">
        <w:rPr>
          <w:rFonts w:ascii="Times New Roman" w:hAnsi="Times New Roman" w:cs="Times New Roman"/>
          <w:bCs w:val="0"/>
        </w:rPr>
        <w:t xml:space="preserve"> </w:t>
      </w:r>
      <w:r w:rsidR="00CB764E">
        <w:rPr>
          <w:rFonts w:ascii="Times New Roman" w:hAnsi="Times New Roman" w:cs="Times New Roman"/>
          <w:bCs w:val="0"/>
        </w:rPr>
        <w:t>(2</w:t>
      </w:r>
      <w:r w:rsidR="00CB764E" w:rsidRPr="00CB764E">
        <w:rPr>
          <w:rFonts w:ascii="Times New Roman" w:hAnsi="Times New Roman" w:cs="Times New Roman"/>
          <w:bCs w:val="0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>Семейные правоотношения. Брак. Правовое регулирование отношений супругов. Брачный контракт. Права, обязанности и ответственность членов семьи.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</w:rPr>
      </w:pPr>
      <w:r w:rsidRPr="00CB764E">
        <w:rPr>
          <w:rFonts w:ascii="Times New Roman" w:hAnsi="Times New Roman" w:cs="Times New Roman"/>
        </w:rPr>
        <w:t>Трудовое право</w:t>
      </w:r>
      <w:r w:rsidR="00253AF0">
        <w:rPr>
          <w:rFonts w:ascii="Times New Roman" w:hAnsi="Times New Roman" w:cs="Times New Roman"/>
        </w:rPr>
        <w:t xml:space="preserve"> (2</w:t>
      </w:r>
      <w:r w:rsidR="00CB764E">
        <w:rPr>
          <w:rFonts w:ascii="Times New Roman" w:hAnsi="Times New Roman" w:cs="Times New Roman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 xml:space="preserve">Трудовые правоотношения. Трудовой договор: понятие, стороны, содержание. Порядок заключения и расторжения трудовых договоров. Рабочее время и время отдыха. Трудовые споры и порядок их рассмотрения. </w:t>
      </w:r>
      <w:r w:rsidRPr="00CB764E">
        <w:rPr>
          <w:rFonts w:ascii="Times New Roman" w:hAnsi="Times New Roman" w:cs="Times New Roman"/>
          <w:b w:val="0"/>
          <w:bCs w:val="0"/>
          <w:i/>
          <w:iCs/>
        </w:rPr>
        <w:t xml:space="preserve">Дисциплинарная ответственность. </w:t>
      </w:r>
      <w:r w:rsidRPr="00CB764E">
        <w:rPr>
          <w:rFonts w:ascii="Times New Roman" w:hAnsi="Times New Roman" w:cs="Times New Roman"/>
          <w:b w:val="0"/>
          <w:bCs w:val="0"/>
        </w:rPr>
        <w:t xml:space="preserve">Защита трудовых прав. Правовые основы социальной защиты и обеспечения. Пенсии и пособия. 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</w:rPr>
        <w:t>Административное право</w:t>
      </w:r>
      <w:r w:rsidRPr="00CB764E">
        <w:rPr>
          <w:rFonts w:ascii="Times New Roman" w:hAnsi="Times New Roman" w:cs="Times New Roman"/>
          <w:b w:val="0"/>
          <w:bCs w:val="0"/>
        </w:rPr>
        <w:t xml:space="preserve"> </w:t>
      </w:r>
      <w:r w:rsidR="00253AF0">
        <w:rPr>
          <w:rFonts w:ascii="Times New Roman" w:hAnsi="Times New Roman" w:cs="Times New Roman"/>
          <w:b w:val="0"/>
          <w:bCs w:val="0"/>
        </w:rPr>
        <w:t>(2</w:t>
      </w:r>
      <w:r w:rsidR="00CB764E">
        <w:rPr>
          <w:rFonts w:ascii="Times New Roman" w:hAnsi="Times New Roman" w:cs="Times New Roman"/>
          <w:b w:val="0"/>
          <w:bCs w:val="0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lastRenderedPageBreak/>
        <w:t>Административные правоотношения. Административные правонарушения. Административная ответственность, ее основания. Производство по делам об административных правонарушениях. Органы и способы рассмотрения административных споров.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</w:rPr>
      </w:pPr>
      <w:r w:rsidRPr="00CB764E">
        <w:rPr>
          <w:rFonts w:ascii="Times New Roman" w:hAnsi="Times New Roman" w:cs="Times New Roman"/>
        </w:rPr>
        <w:t xml:space="preserve"> Уголовное право </w:t>
      </w:r>
      <w:r w:rsidR="00253AF0">
        <w:rPr>
          <w:rFonts w:ascii="Times New Roman" w:hAnsi="Times New Roman" w:cs="Times New Roman"/>
        </w:rPr>
        <w:t>(2</w:t>
      </w:r>
      <w:r w:rsidR="00CB764E">
        <w:rPr>
          <w:rFonts w:ascii="Times New Roman" w:hAnsi="Times New Roman" w:cs="Times New Roman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>Понятие преступления. Действие уголовного закона. Понятие уголовной ответственности, её основания. Ответственность несовершеннолетних. Защита прав обвиняемого, потерпевшего и свидетеля в уголовном процессе.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</w:rPr>
      </w:pPr>
      <w:r w:rsidRPr="00CB764E">
        <w:rPr>
          <w:rFonts w:ascii="Times New Roman" w:hAnsi="Times New Roman" w:cs="Times New Roman"/>
        </w:rPr>
        <w:t>Международное право</w:t>
      </w:r>
      <w:r w:rsidR="00253AF0">
        <w:rPr>
          <w:rFonts w:ascii="Times New Roman" w:hAnsi="Times New Roman" w:cs="Times New Roman"/>
        </w:rPr>
        <w:t xml:space="preserve"> (1</w:t>
      </w:r>
      <w:r w:rsidR="00CB764E">
        <w:rPr>
          <w:rFonts w:ascii="Times New Roman" w:hAnsi="Times New Roman" w:cs="Times New Roman"/>
        </w:rPr>
        <w:t>ч.)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>Международные правоотношения.</w:t>
      </w:r>
      <w:r w:rsidRPr="00CB764E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CB764E">
        <w:rPr>
          <w:rFonts w:ascii="Times New Roman" w:hAnsi="Times New Roman" w:cs="Times New Roman"/>
          <w:b w:val="0"/>
          <w:bCs w:val="0"/>
        </w:rPr>
        <w:t xml:space="preserve">Субъекты международного права. </w:t>
      </w:r>
      <w:r w:rsidRPr="00CB764E">
        <w:rPr>
          <w:rFonts w:ascii="Times New Roman" w:hAnsi="Times New Roman" w:cs="Times New Roman"/>
          <w:b w:val="0"/>
          <w:bCs w:val="0"/>
          <w:i/>
          <w:iCs/>
        </w:rPr>
        <w:t>Международный договор</w:t>
      </w:r>
      <w:r w:rsidRPr="00CB764E">
        <w:rPr>
          <w:rFonts w:ascii="Times New Roman" w:hAnsi="Times New Roman" w:cs="Times New Roman"/>
          <w:b w:val="0"/>
          <w:bCs w:val="0"/>
        </w:rPr>
        <w:t>. Международные документы о правах человека. Международная защита прав человека в условиях мирного и военного времени. Европейский суд по правам человека.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</w:rPr>
      </w:pPr>
      <w:r w:rsidRPr="00CB764E">
        <w:rPr>
          <w:rFonts w:ascii="Times New Roman" w:hAnsi="Times New Roman" w:cs="Times New Roman"/>
        </w:rPr>
        <w:t>Правосудие  в Российской Федерации</w:t>
      </w:r>
    </w:p>
    <w:p w:rsidR="00EB44E0" w:rsidRPr="00CB764E" w:rsidRDefault="00EB44E0" w:rsidP="00CB764E">
      <w:pPr>
        <w:pStyle w:val="a4"/>
        <w:jc w:val="both"/>
        <w:rPr>
          <w:rFonts w:ascii="Times New Roman" w:hAnsi="Times New Roman" w:cs="Times New Roman"/>
          <w:b w:val="0"/>
          <w:bCs w:val="0"/>
        </w:rPr>
      </w:pPr>
      <w:r w:rsidRPr="00CB764E">
        <w:rPr>
          <w:rFonts w:ascii="Times New Roman" w:hAnsi="Times New Roman" w:cs="Times New Roman"/>
          <w:b w:val="0"/>
          <w:bCs w:val="0"/>
        </w:rPr>
        <w:t xml:space="preserve">Конституционное, гражданское, арбитражное, уголовное судопроизводство. Основания и порядок обращения  в Конституционный Суд Российской Федерации.  Правовые последствия принятия решения Конституционным Судом Российской Федерации. 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</w:t>
      </w:r>
    </w:p>
    <w:p w:rsidR="00EB44E0" w:rsidRPr="00CB764E" w:rsidRDefault="00EB44E0" w:rsidP="00CB764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64E">
        <w:rPr>
          <w:rFonts w:ascii="Times New Roman" w:hAnsi="Times New Roman" w:cs="Times New Roman"/>
          <w:b/>
          <w:bCs/>
          <w:sz w:val="24"/>
          <w:szCs w:val="24"/>
        </w:rPr>
        <w:t>Профессия и право.</w:t>
      </w:r>
    </w:p>
    <w:p w:rsidR="00A70282" w:rsidRPr="00CB764E" w:rsidRDefault="00EB44E0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4E">
        <w:rPr>
          <w:rFonts w:ascii="Times New Roman" w:hAnsi="Times New Roman" w:cs="Times New Roman"/>
          <w:sz w:val="24"/>
          <w:szCs w:val="24"/>
        </w:rPr>
        <w:t>Юридическая деятельность. Профессиональное юридическое образование. Основные юридические профессии. Особенности профессиональной юридической деятельности. Профессиональная  этика.</w:t>
      </w:r>
    </w:p>
    <w:p w:rsidR="00CB764E" w:rsidRDefault="00EB44E0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64E">
        <w:rPr>
          <w:rFonts w:ascii="Times New Roman" w:hAnsi="Times New Roman" w:cs="Times New Roman"/>
          <w:sz w:val="24"/>
          <w:szCs w:val="24"/>
          <w:lang w:eastAsia="ru-RU"/>
        </w:rPr>
        <w:t xml:space="preserve">   Рабочая программа предусматривает индивидуальную, групповую, фронтальную деятельность </w:t>
      </w:r>
      <w:proofErr w:type="gramStart"/>
      <w:r w:rsidRPr="00CB764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B764E">
        <w:rPr>
          <w:rFonts w:ascii="Times New Roman" w:hAnsi="Times New Roman" w:cs="Times New Roman"/>
          <w:sz w:val="24"/>
          <w:szCs w:val="24"/>
          <w:lang w:eastAsia="ru-RU"/>
        </w:rPr>
        <w:t>. Ведущие виды деятельности – информационный, исследовательский, дискуссионный, практический, проектный.</w:t>
      </w: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5D" w:rsidRPr="00CB764E" w:rsidRDefault="00B9775D" w:rsidP="00CB76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E0" w:rsidRPr="00574BD7" w:rsidRDefault="00CB764E" w:rsidP="00A622E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EB44E0" w:rsidRPr="00A317D9">
        <w:rPr>
          <w:rFonts w:ascii="Times New Roman" w:hAnsi="Times New Roman" w:cs="Times New Roman"/>
          <w:b/>
          <w:bCs/>
          <w:sz w:val="28"/>
          <w:szCs w:val="28"/>
        </w:rPr>
        <w:t>Тематиче</w:t>
      </w:r>
      <w:r w:rsidR="00A70282">
        <w:rPr>
          <w:rFonts w:ascii="Times New Roman" w:hAnsi="Times New Roman" w:cs="Times New Roman"/>
          <w:b/>
          <w:bCs/>
          <w:sz w:val="28"/>
          <w:szCs w:val="28"/>
        </w:rPr>
        <w:t xml:space="preserve">ское планирование  </w:t>
      </w:r>
      <w:r w:rsidR="00EB44E0" w:rsidRPr="00A317D9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="00EB44E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выбору </w:t>
      </w:r>
      <w:r w:rsidR="00EB44E0">
        <w:rPr>
          <w:rFonts w:ascii="Times New Roman" w:hAnsi="Times New Roman" w:cs="Times New Roman"/>
          <w:b/>
          <w:bCs/>
          <w:sz w:val="28"/>
          <w:szCs w:val="28"/>
        </w:rPr>
        <w:t>«Право»      11</w:t>
      </w:r>
      <w:r w:rsidR="00EB44E0" w:rsidRPr="00574BD7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0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214"/>
        <w:gridCol w:w="992"/>
        <w:gridCol w:w="1134"/>
        <w:gridCol w:w="1134"/>
        <w:gridCol w:w="1086"/>
        <w:gridCol w:w="900"/>
        <w:gridCol w:w="900"/>
      </w:tblGrid>
      <w:tr w:rsidR="00EB44E0" w:rsidRPr="002475E0" w:rsidTr="00120C84">
        <w:trPr>
          <w:trHeight w:val="330"/>
        </w:trPr>
        <w:tc>
          <w:tcPr>
            <w:tcW w:w="720" w:type="dxa"/>
            <w:vMerge w:val="restart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  <w:vMerge w:val="restart"/>
          </w:tcPr>
          <w:p w:rsidR="00EB44E0" w:rsidRPr="002F4EE2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extDirection w:val="btLr"/>
          </w:tcPr>
          <w:p w:rsidR="00EB44E0" w:rsidRPr="002F4EE2" w:rsidRDefault="00EB44E0" w:rsidP="00181F1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 xml:space="preserve">Максимальная нагрузка учащегося, </w:t>
            </w:r>
            <w:proofErr w:type="gramStart"/>
            <w:r w:rsidRPr="002F4EE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F4E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154" w:type="dxa"/>
            <w:gridSpan w:val="5"/>
            <w:tcBorders>
              <w:bottom w:val="single" w:sz="4" w:space="0" w:color="auto"/>
            </w:tcBorders>
          </w:tcPr>
          <w:p w:rsidR="00EB44E0" w:rsidRPr="002F4EE2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</w:tc>
      </w:tr>
      <w:tr w:rsidR="00EB44E0" w:rsidRPr="002475E0" w:rsidTr="00120C84">
        <w:trPr>
          <w:cantSplit/>
          <w:trHeight w:val="2016"/>
        </w:trPr>
        <w:tc>
          <w:tcPr>
            <w:tcW w:w="720" w:type="dxa"/>
            <w:vMerge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vMerge/>
            <w:vAlign w:val="center"/>
          </w:tcPr>
          <w:p w:rsidR="00EB44E0" w:rsidRPr="002F4EE2" w:rsidRDefault="00EB44E0" w:rsidP="00181F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EB44E0" w:rsidRPr="002F4EE2" w:rsidRDefault="00EB44E0" w:rsidP="00181F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B44E0" w:rsidRPr="002F4EE2" w:rsidRDefault="00EB44E0" w:rsidP="00181F1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 xml:space="preserve">Теоретическое обучение, </w:t>
            </w:r>
            <w:proofErr w:type="gramStart"/>
            <w:r w:rsidRPr="002F4EE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F4E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44E0" w:rsidRPr="002F4EE2" w:rsidRDefault="00EB44E0" w:rsidP="00181F1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 xml:space="preserve">Практические работы, </w:t>
            </w:r>
            <w:proofErr w:type="gramStart"/>
            <w:r w:rsidRPr="002F4EE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F4E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44E0" w:rsidRPr="002F4EE2" w:rsidRDefault="00EB44E0" w:rsidP="00181F1E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 xml:space="preserve">Контрольная работа, </w:t>
            </w:r>
            <w:proofErr w:type="gramStart"/>
            <w:r w:rsidRPr="002F4EE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F4EE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44E0" w:rsidRPr="002F4EE2" w:rsidRDefault="00EB44E0" w:rsidP="00E32910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>Экскурс</w:t>
            </w:r>
            <w:r w:rsidR="00E32910">
              <w:rPr>
                <w:rFonts w:ascii="Times New Roman" w:hAnsi="Times New Roman" w:cs="Times New Roman"/>
                <w:b/>
                <w:bCs/>
              </w:rPr>
              <w:t>ии</w:t>
            </w:r>
            <w:r w:rsidRPr="002F4EE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B44E0" w:rsidRPr="002F4EE2" w:rsidRDefault="00EB44E0" w:rsidP="00FA0F9A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работа, </w:t>
            </w:r>
            <w:proofErr w:type="gramStart"/>
            <w:r w:rsidRPr="002F4EE2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2F4EE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</w:tr>
      <w:tr w:rsidR="00EB44E0" w:rsidRPr="002475E0" w:rsidTr="00120C84">
        <w:trPr>
          <w:trHeight w:val="844"/>
        </w:trPr>
        <w:tc>
          <w:tcPr>
            <w:tcW w:w="720" w:type="dxa"/>
            <w:vAlign w:val="center"/>
          </w:tcPr>
          <w:p w:rsidR="00EB44E0" w:rsidRPr="002475E0" w:rsidRDefault="00EB44E0" w:rsidP="0018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14" w:type="dxa"/>
            <w:vAlign w:val="center"/>
          </w:tcPr>
          <w:p w:rsidR="00EB44E0" w:rsidRPr="002F4EE2" w:rsidRDefault="00EB44E0" w:rsidP="00A70282">
            <w:pPr>
              <w:rPr>
                <w:rFonts w:ascii="Times New Roman" w:hAnsi="Times New Roman" w:cs="Times New Roman"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Глава 1. </w:t>
            </w:r>
            <w:r w:rsidR="00A70282" w:rsidRPr="00120C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992" w:type="dxa"/>
            <w:vAlign w:val="center"/>
          </w:tcPr>
          <w:p w:rsidR="00EB44E0" w:rsidRPr="002475E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71451D" w:rsidRDefault="0071451D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32910" w:rsidRPr="002F4EE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ind w:right="-46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14" w:type="dxa"/>
            <w:vAlign w:val="center"/>
          </w:tcPr>
          <w:p w:rsidR="00EB44E0" w:rsidRPr="002F4EE2" w:rsidRDefault="00EB44E0" w:rsidP="00A70282">
            <w:pPr>
              <w:rPr>
                <w:rFonts w:ascii="Times New Roman" w:hAnsi="Times New Roman" w:cs="Times New Roman"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Глава 2. </w:t>
            </w:r>
            <w:r w:rsidR="00A70282" w:rsidRPr="00120C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992" w:type="dxa"/>
            <w:vAlign w:val="center"/>
          </w:tcPr>
          <w:p w:rsidR="00EB44E0" w:rsidRPr="002475E0" w:rsidRDefault="00A70282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2475E0" w:rsidRDefault="00A70282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A70282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14" w:type="dxa"/>
          </w:tcPr>
          <w:p w:rsidR="00EB44E0" w:rsidRPr="002F4EE2" w:rsidRDefault="00EB44E0" w:rsidP="00120C84">
            <w:pPr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Глава 3. </w:t>
            </w:r>
            <w:r w:rsidR="00120C84" w:rsidRPr="00685F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Жилищное право</w:t>
            </w:r>
          </w:p>
        </w:tc>
        <w:tc>
          <w:tcPr>
            <w:tcW w:w="992" w:type="dxa"/>
            <w:vAlign w:val="center"/>
          </w:tcPr>
          <w:p w:rsidR="00EB44E0" w:rsidRPr="002475E0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120C84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rPr>
          <w:trHeight w:val="821"/>
        </w:trPr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14" w:type="dxa"/>
            <w:vAlign w:val="center"/>
          </w:tcPr>
          <w:p w:rsidR="00EB44E0" w:rsidRPr="002F4EE2" w:rsidRDefault="00EB44E0" w:rsidP="00120C84">
            <w:pPr>
              <w:rPr>
                <w:rFonts w:ascii="Times New Roman" w:hAnsi="Times New Roman" w:cs="Times New Roman"/>
                <w:b/>
                <w:bCs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Глава 4.  </w:t>
            </w:r>
            <w:r w:rsidR="00120C84" w:rsidRPr="004D6F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992" w:type="dxa"/>
            <w:vAlign w:val="center"/>
          </w:tcPr>
          <w:p w:rsidR="00EB44E0" w:rsidRPr="002475E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A70282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14" w:type="dxa"/>
            <w:vAlign w:val="center"/>
          </w:tcPr>
          <w:p w:rsidR="00EB44E0" w:rsidRPr="002F4EE2" w:rsidRDefault="00EB44E0" w:rsidP="00120C84">
            <w:pPr>
              <w:rPr>
                <w:rFonts w:ascii="Times New Roman" w:hAnsi="Times New Roman" w:cs="Times New Roman"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</w:rPr>
              <w:t>Глава 5.</w:t>
            </w:r>
            <w:r w:rsidR="00120C84" w:rsidRPr="00002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Административное право и административный процесс</w:t>
            </w:r>
          </w:p>
        </w:tc>
        <w:tc>
          <w:tcPr>
            <w:tcW w:w="992" w:type="dxa"/>
            <w:vAlign w:val="center"/>
          </w:tcPr>
          <w:p w:rsidR="00EB44E0" w:rsidRPr="002475E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120C84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214" w:type="dxa"/>
            <w:vAlign w:val="center"/>
          </w:tcPr>
          <w:p w:rsidR="00EB44E0" w:rsidRPr="002F4EE2" w:rsidRDefault="00EB44E0" w:rsidP="00120C84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4EE2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 Глава 6 . </w:t>
            </w:r>
            <w:r w:rsidR="00120C84" w:rsidRPr="00002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Уголовное право и уголовный процесс</w:t>
            </w:r>
          </w:p>
        </w:tc>
        <w:tc>
          <w:tcPr>
            <w:tcW w:w="992" w:type="dxa"/>
            <w:vAlign w:val="center"/>
          </w:tcPr>
          <w:p w:rsidR="00EB44E0" w:rsidRPr="002475E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120C84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120C84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20C84" w:rsidRPr="002475E0" w:rsidTr="00120C84">
        <w:tc>
          <w:tcPr>
            <w:tcW w:w="720" w:type="dxa"/>
            <w:vAlign w:val="center"/>
          </w:tcPr>
          <w:p w:rsidR="00120C84" w:rsidRDefault="00120C84" w:rsidP="00181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214" w:type="dxa"/>
            <w:vAlign w:val="center"/>
          </w:tcPr>
          <w:p w:rsidR="00120C84" w:rsidRPr="002F4EE2" w:rsidRDefault="00120C84" w:rsidP="00253AF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0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7</w:t>
            </w:r>
            <w:r w:rsidRPr="0046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253AF0" w:rsidRPr="00467F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Международное право  </w:t>
            </w:r>
          </w:p>
        </w:tc>
        <w:tc>
          <w:tcPr>
            <w:tcW w:w="992" w:type="dxa"/>
            <w:vAlign w:val="center"/>
          </w:tcPr>
          <w:p w:rsidR="00120C84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0C84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84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84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C84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20C84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B44E0" w:rsidRPr="002475E0" w:rsidTr="00120C84">
        <w:trPr>
          <w:trHeight w:val="1090"/>
        </w:trPr>
        <w:tc>
          <w:tcPr>
            <w:tcW w:w="720" w:type="dxa"/>
            <w:vAlign w:val="center"/>
          </w:tcPr>
          <w:p w:rsidR="00EB44E0" w:rsidRPr="002475E0" w:rsidRDefault="00EB44E0" w:rsidP="00181F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EB44E0" w:rsidRPr="00A317D9" w:rsidRDefault="00EB44E0" w:rsidP="00181F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EB44E0" w:rsidRPr="00CB764E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44E0" w:rsidRPr="00CB764E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53AF0" w:rsidRDefault="00253AF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CB764E" w:rsidRDefault="00120C84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7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B44E0" w:rsidRPr="002475E0" w:rsidRDefault="00EB44E0" w:rsidP="00181F1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EB44E0" w:rsidRDefault="00EB44E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53AF0" w:rsidRDefault="00253AF0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A70282" w:rsidRDefault="00A70282" w:rsidP="00FA0F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285D75" w:rsidRPr="00DF0882" w:rsidRDefault="00285D75" w:rsidP="00285D75">
      <w:pPr>
        <w:tabs>
          <w:tab w:val="left" w:pos="2505"/>
        </w:tabs>
      </w:pPr>
    </w:p>
    <w:sectPr w:rsidR="00285D75" w:rsidRPr="00DF0882" w:rsidSect="003C488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C80"/>
    <w:multiLevelType w:val="hybridMultilevel"/>
    <w:tmpl w:val="034279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70192"/>
    <w:multiLevelType w:val="multilevel"/>
    <w:tmpl w:val="D732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5690C"/>
    <w:multiLevelType w:val="multilevel"/>
    <w:tmpl w:val="61B0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E1D3E"/>
    <w:multiLevelType w:val="multilevel"/>
    <w:tmpl w:val="24A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76DAA"/>
    <w:multiLevelType w:val="multilevel"/>
    <w:tmpl w:val="CBD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34E10"/>
    <w:multiLevelType w:val="multilevel"/>
    <w:tmpl w:val="DC98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4EB"/>
    <w:multiLevelType w:val="hybridMultilevel"/>
    <w:tmpl w:val="0CDCB160"/>
    <w:lvl w:ilvl="0" w:tplc="E206940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E62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6D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EC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651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4E2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6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D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A46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5B44CE"/>
    <w:multiLevelType w:val="multilevel"/>
    <w:tmpl w:val="863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034E5"/>
    <w:multiLevelType w:val="multilevel"/>
    <w:tmpl w:val="D26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70332"/>
    <w:multiLevelType w:val="multilevel"/>
    <w:tmpl w:val="94CC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E64A3"/>
    <w:multiLevelType w:val="multilevel"/>
    <w:tmpl w:val="1FE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35C"/>
    <w:rsid w:val="000026FE"/>
    <w:rsid w:val="00012966"/>
    <w:rsid w:val="0002217F"/>
    <w:rsid w:val="00022FDB"/>
    <w:rsid w:val="000268ED"/>
    <w:rsid w:val="0002740D"/>
    <w:rsid w:val="0004760D"/>
    <w:rsid w:val="00094C8E"/>
    <w:rsid w:val="000A492B"/>
    <w:rsid w:val="000C6A09"/>
    <w:rsid w:val="000E43DC"/>
    <w:rsid w:val="000F7A1D"/>
    <w:rsid w:val="00106247"/>
    <w:rsid w:val="001140B9"/>
    <w:rsid w:val="00120C84"/>
    <w:rsid w:val="001315DA"/>
    <w:rsid w:val="00166C40"/>
    <w:rsid w:val="00181F1E"/>
    <w:rsid w:val="0018396B"/>
    <w:rsid w:val="00185BE5"/>
    <w:rsid w:val="001B0911"/>
    <w:rsid w:val="001D12A3"/>
    <w:rsid w:val="001E3F69"/>
    <w:rsid w:val="0022298D"/>
    <w:rsid w:val="002475E0"/>
    <w:rsid w:val="00253AF0"/>
    <w:rsid w:val="00266550"/>
    <w:rsid w:val="00285D75"/>
    <w:rsid w:val="00285FE5"/>
    <w:rsid w:val="002A69AA"/>
    <w:rsid w:val="002B0E97"/>
    <w:rsid w:val="002B14F2"/>
    <w:rsid w:val="002B7DA4"/>
    <w:rsid w:val="002F4EE2"/>
    <w:rsid w:val="00302DD3"/>
    <w:rsid w:val="00346C20"/>
    <w:rsid w:val="00360CF4"/>
    <w:rsid w:val="00364C7E"/>
    <w:rsid w:val="003651D8"/>
    <w:rsid w:val="00370FD9"/>
    <w:rsid w:val="00380023"/>
    <w:rsid w:val="00380D3D"/>
    <w:rsid w:val="003A074D"/>
    <w:rsid w:val="003A7D3F"/>
    <w:rsid w:val="003C488D"/>
    <w:rsid w:val="003E127C"/>
    <w:rsid w:val="003E29ED"/>
    <w:rsid w:val="003E2C70"/>
    <w:rsid w:val="003E56C1"/>
    <w:rsid w:val="0040064C"/>
    <w:rsid w:val="00420D3B"/>
    <w:rsid w:val="004267E2"/>
    <w:rsid w:val="004562AC"/>
    <w:rsid w:val="00467F10"/>
    <w:rsid w:val="004848F6"/>
    <w:rsid w:val="004A456E"/>
    <w:rsid w:val="004B1720"/>
    <w:rsid w:val="004B5A33"/>
    <w:rsid w:val="004C4055"/>
    <w:rsid w:val="004D6FC7"/>
    <w:rsid w:val="004F009F"/>
    <w:rsid w:val="004F0D78"/>
    <w:rsid w:val="00501AA5"/>
    <w:rsid w:val="00507A31"/>
    <w:rsid w:val="0052624F"/>
    <w:rsid w:val="0054056A"/>
    <w:rsid w:val="00574BD7"/>
    <w:rsid w:val="00586BCA"/>
    <w:rsid w:val="005B4028"/>
    <w:rsid w:val="005B4A70"/>
    <w:rsid w:val="005C638F"/>
    <w:rsid w:val="00635995"/>
    <w:rsid w:val="00637719"/>
    <w:rsid w:val="00640814"/>
    <w:rsid w:val="00646AA9"/>
    <w:rsid w:val="00655915"/>
    <w:rsid w:val="006754BB"/>
    <w:rsid w:val="00685FF5"/>
    <w:rsid w:val="006A7C45"/>
    <w:rsid w:val="006C3153"/>
    <w:rsid w:val="006C6201"/>
    <w:rsid w:val="00711518"/>
    <w:rsid w:val="0071451D"/>
    <w:rsid w:val="00721E5C"/>
    <w:rsid w:val="00767637"/>
    <w:rsid w:val="00775A0A"/>
    <w:rsid w:val="007810E1"/>
    <w:rsid w:val="007C1A31"/>
    <w:rsid w:val="007D160C"/>
    <w:rsid w:val="007E3D5E"/>
    <w:rsid w:val="007F20B7"/>
    <w:rsid w:val="007F61DB"/>
    <w:rsid w:val="0080500D"/>
    <w:rsid w:val="008332A9"/>
    <w:rsid w:val="00835A9C"/>
    <w:rsid w:val="008454E1"/>
    <w:rsid w:val="0085467E"/>
    <w:rsid w:val="008724A2"/>
    <w:rsid w:val="008F0E14"/>
    <w:rsid w:val="0092210D"/>
    <w:rsid w:val="00924890"/>
    <w:rsid w:val="00927241"/>
    <w:rsid w:val="009559F9"/>
    <w:rsid w:val="00961192"/>
    <w:rsid w:val="009647FE"/>
    <w:rsid w:val="0096709C"/>
    <w:rsid w:val="00970595"/>
    <w:rsid w:val="009725C1"/>
    <w:rsid w:val="00993A8D"/>
    <w:rsid w:val="009F0EC1"/>
    <w:rsid w:val="009F489B"/>
    <w:rsid w:val="00A2319A"/>
    <w:rsid w:val="00A317D9"/>
    <w:rsid w:val="00A31C2E"/>
    <w:rsid w:val="00A33105"/>
    <w:rsid w:val="00A41177"/>
    <w:rsid w:val="00A51238"/>
    <w:rsid w:val="00A563D3"/>
    <w:rsid w:val="00A61C36"/>
    <w:rsid w:val="00A622E6"/>
    <w:rsid w:val="00A65739"/>
    <w:rsid w:val="00A65C0A"/>
    <w:rsid w:val="00A70282"/>
    <w:rsid w:val="00AA0ACA"/>
    <w:rsid w:val="00AD2EF5"/>
    <w:rsid w:val="00AD3271"/>
    <w:rsid w:val="00AE164A"/>
    <w:rsid w:val="00B13AF4"/>
    <w:rsid w:val="00B2430D"/>
    <w:rsid w:val="00B45A25"/>
    <w:rsid w:val="00B46818"/>
    <w:rsid w:val="00B53207"/>
    <w:rsid w:val="00B70B49"/>
    <w:rsid w:val="00B9775D"/>
    <w:rsid w:val="00BB001A"/>
    <w:rsid w:val="00BB4B7F"/>
    <w:rsid w:val="00BC25CB"/>
    <w:rsid w:val="00BE1DA3"/>
    <w:rsid w:val="00BE4240"/>
    <w:rsid w:val="00C20A5A"/>
    <w:rsid w:val="00C23484"/>
    <w:rsid w:val="00C338E8"/>
    <w:rsid w:val="00C54C14"/>
    <w:rsid w:val="00C61079"/>
    <w:rsid w:val="00C85DE2"/>
    <w:rsid w:val="00CA022E"/>
    <w:rsid w:val="00CB5AFC"/>
    <w:rsid w:val="00CB6219"/>
    <w:rsid w:val="00CB764E"/>
    <w:rsid w:val="00CD63B8"/>
    <w:rsid w:val="00CE7C38"/>
    <w:rsid w:val="00CF3ABA"/>
    <w:rsid w:val="00CF7DDA"/>
    <w:rsid w:val="00D03D3A"/>
    <w:rsid w:val="00D11E09"/>
    <w:rsid w:val="00D43642"/>
    <w:rsid w:val="00D61D1E"/>
    <w:rsid w:val="00D729A6"/>
    <w:rsid w:val="00D766B1"/>
    <w:rsid w:val="00D80847"/>
    <w:rsid w:val="00D81ED4"/>
    <w:rsid w:val="00D92C56"/>
    <w:rsid w:val="00DB15FC"/>
    <w:rsid w:val="00DC4C5B"/>
    <w:rsid w:val="00DC791F"/>
    <w:rsid w:val="00DD329E"/>
    <w:rsid w:val="00DD51F9"/>
    <w:rsid w:val="00DE32DD"/>
    <w:rsid w:val="00DE4753"/>
    <w:rsid w:val="00DF0882"/>
    <w:rsid w:val="00E161EB"/>
    <w:rsid w:val="00E1665B"/>
    <w:rsid w:val="00E32910"/>
    <w:rsid w:val="00E32E44"/>
    <w:rsid w:val="00E33236"/>
    <w:rsid w:val="00E37935"/>
    <w:rsid w:val="00E442E7"/>
    <w:rsid w:val="00E46C4F"/>
    <w:rsid w:val="00E61DC1"/>
    <w:rsid w:val="00E7220B"/>
    <w:rsid w:val="00E74689"/>
    <w:rsid w:val="00E83B53"/>
    <w:rsid w:val="00E8498F"/>
    <w:rsid w:val="00E86C75"/>
    <w:rsid w:val="00E95A8C"/>
    <w:rsid w:val="00EA3DD3"/>
    <w:rsid w:val="00EA6A1D"/>
    <w:rsid w:val="00EB44E0"/>
    <w:rsid w:val="00ED0F18"/>
    <w:rsid w:val="00ED6F24"/>
    <w:rsid w:val="00ED6FB5"/>
    <w:rsid w:val="00ED7742"/>
    <w:rsid w:val="00EF2A32"/>
    <w:rsid w:val="00F13652"/>
    <w:rsid w:val="00F14FC2"/>
    <w:rsid w:val="00F27650"/>
    <w:rsid w:val="00F42FA8"/>
    <w:rsid w:val="00F44642"/>
    <w:rsid w:val="00F54A3D"/>
    <w:rsid w:val="00F5735C"/>
    <w:rsid w:val="00F72CA1"/>
    <w:rsid w:val="00F73056"/>
    <w:rsid w:val="00F879D9"/>
    <w:rsid w:val="00F93855"/>
    <w:rsid w:val="00FA0F9A"/>
    <w:rsid w:val="00FA5515"/>
    <w:rsid w:val="00FB258C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2CA1"/>
    <w:pPr>
      <w:keepNext/>
      <w:spacing w:after="0" w:line="240" w:lineRule="auto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74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A61C36"/>
    <w:pPr>
      <w:ind w:left="720"/>
    </w:pPr>
  </w:style>
  <w:style w:type="paragraph" w:styleId="a4">
    <w:name w:val="Body Text"/>
    <w:basedOn w:val="a"/>
    <w:link w:val="a5"/>
    <w:uiPriority w:val="99"/>
    <w:rsid w:val="00F72CA1"/>
    <w:pPr>
      <w:spacing w:after="0" w:line="240" w:lineRule="auto"/>
    </w:pPr>
    <w:rPr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D7742"/>
    <w:rPr>
      <w:lang w:eastAsia="en-US"/>
    </w:rPr>
  </w:style>
  <w:style w:type="paragraph" w:styleId="a6">
    <w:name w:val="Body Text Indent"/>
    <w:basedOn w:val="a"/>
    <w:link w:val="a7"/>
    <w:uiPriority w:val="99"/>
    <w:rsid w:val="00F72CA1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D7742"/>
    <w:rPr>
      <w:lang w:eastAsia="en-US"/>
    </w:rPr>
  </w:style>
  <w:style w:type="paragraph" w:customStyle="1" w:styleId="Default">
    <w:name w:val="Default"/>
    <w:uiPriority w:val="99"/>
    <w:rsid w:val="002475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FA0F9A"/>
    <w:rPr>
      <w:color w:val="0000FF"/>
      <w:u w:val="single"/>
    </w:rPr>
  </w:style>
  <w:style w:type="paragraph" w:customStyle="1" w:styleId="c116">
    <w:name w:val="c116"/>
    <w:basedOn w:val="a"/>
    <w:rsid w:val="005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4028"/>
  </w:style>
  <w:style w:type="character" w:customStyle="1" w:styleId="c23">
    <w:name w:val="c23"/>
    <w:basedOn w:val="a0"/>
    <w:rsid w:val="005B4028"/>
  </w:style>
  <w:style w:type="paragraph" w:styleId="a9">
    <w:name w:val="Normal (Web)"/>
    <w:basedOn w:val="a"/>
    <w:link w:val="aa"/>
    <w:uiPriority w:val="99"/>
    <w:unhideWhenUsed/>
    <w:rsid w:val="0028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Обычный (веб) Знак"/>
    <w:link w:val="a9"/>
    <w:uiPriority w:val="99"/>
    <w:locked/>
    <w:rsid w:val="00285D75"/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28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B858-8ACB-41F5-8783-395C8114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teacher1</cp:lastModifiedBy>
  <cp:revision>65</cp:revision>
  <cp:lastPrinted>2022-09-13T07:49:00Z</cp:lastPrinted>
  <dcterms:created xsi:type="dcterms:W3CDTF">2012-09-25T23:34:00Z</dcterms:created>
  <dcterms:modified xsi:type="dcterms:W3CDTF">2022-09-22T11:56:00Z</dcterms:modified>
</cp:coreProperties>
</file>