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9E0D01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18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  <w:u w:val="single"/>
        </w:rPr>
        <w:t>43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01">
        <w:rPr>
          <w:rFonts w:ascii="Times New Roman" w:hAnsi="Times New Roman" w:cs="Times New Roman"/>
          <w:b/>
          <w:sz w:val="28"/>
          <w:szCs w:val="28"/>
        </w:rPr>
        <w:t>Сявкаевой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01">
        <w:rPr>
          <w:rFonts w:ascii="Times New Roman" w:hAnsi="Times New Roman" w:cs="Times New Roman"/>
          <w:b/>
          <w:sz w:val="28"/>
          <w:szCs w:val="28"/>
        </w:rPr>
        <w:t>О.А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 учёт и зачислению детей в образовательные бюджетные учреждения Администрации г.о.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9E0D01">
        <w:rPr>
          <w:rFonts w:ascii="Times New Roman" w:hAnsi="Times New Roman" w:cs="Times New Roman"/>
          <w:b/>
          <w:sz w:val="28"/>
          <w:szCs w:val="28"/>
        </w:rPr>
        <w:t>Сявкаева Марата Тимуровича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9E0D0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9E0D01">
        <w:rPr>
          <w:rFonts w:ascii="Times New Roman" w:hAnsi="Times New Roman" w:cs="Times New Roman"/>
          <w:b/>
          <w:sz w:val="28"/>
          <w:szCs w:val="28"/>
        </w:rPr>
        <w:t>5</w:t>
      </w:r>
      <w:r w:rsidR="009906F3">
        <w:rPr>
          <w:rFonts w:ascii="Times New Roman" w:hAnsi="Times New Roman" w:cs="Times New Roman"/>
          <w:b/>
          <w:sz w:val="28"/>
          <w:szCs w:val="28"/>
        </w:rPr>
        <w:t>.2017</w:t>
      </w:r>
      <w:r w:rsidR="009E0D01">
        <w:rPr>
          <w:rFonts w:ascii="Times New Roman" w:hAnsi="Times New Roman" w:cs="Times New Roman"/>
          <w:b/>
          <w:sz w:val="28"/>
          <w:szCs w:val="28"/>
        </w:rPr>
        <w:t>г. рождения с 18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9906F3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9E0D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9906F3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7D0659"/>
    <w:rsid w:val="009906F3"/>
    <w:rsid w:val="00991ED8"/>
    <w:rsid w:val="009B0F87"/>
    <w:rsid w:val="009B1C93"/>
    <w:rsid w:val="009E0D01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2019-10-06T08:08:00Z</dcterms:created>
  <dcterms:modified xsi:type="dcterms:W3CDTF">2019-10-06T12:22:00Z</dcterms:modified>
</cp:coreProperties>
</file>