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03CA">
        <w:rPr>
          <w:rFonts w:ascii="Times New Roman" w:hAnsi="Times New Roman"/>
          <w:b/>
          <w:sz w:val="28"/>
          <w:szCs w:val="28"/>
        </w:rPr>
        <w:t>МАДОУ  «Центр развития ребенка – детский сад № 90»</w:t>
      </w: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871B3" w:rsidRPr="00A303CA" w:rsidRDefault="008871B3" w:rsidP="00A303CA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  <w:r w:rsidRPr="00A303CA">
        <w:rPr>
          <w:b/>
          <w:sz w:val="44"/>
          <w:szCs w:val="44"/>
        </w:rPr>
        <w:t>Доклад</w:t>
      </w:r>
    </w:p>
    <w:p w:rsidR="008871B3" w:rsidRPr="00A303CA" w:rsidRDefault="008871B3" w:rsidP="00A303CA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  <w:r w:rsidRPr="00A303CA">
        <w:rPr>
          <w:b/>
          <w:sz w:val="44"/>
          <w:szCs w:val="44"/>
        </w:rPr>
        <w:t>«Работа воспитателя по развитию речи детей в повседневной жизни»</w:t>
      </w: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871B3" w:rsidRPr="00A303CA" w:rsidRDefault="008871B3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A303CA" w:rsidP="00A303C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A303CA" w:rsidRPr="00A303CA" w:rsidRDefault="008871B3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</w:p>
    <w:p w:rsidR="008871B3" w:rsidRPr="00A303CA" w:rsidRDefault="00A303CA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Подготовила: воспитатель </w:t>
      </w:r>
      <w:proofErr w:type="gramStart"/>
      <w:r w:rsidR="008871B3" w:rsidRPr="00A303CA">
        <w:rPr>
          <w:rFonts w:ascii="Times New Roman" w:hAnsi="Times New Roman"/>
          <w:b/>
          <w:sz w:val="32"/>
          <w:szCs w:val="32"/>
        </w:rPr>
        <w:t>высшей</w:t>
      </w:r>
      <w:proofErr w:type="gramEnd"/>
      <w:r w:rsidR="008871B3" w:rsidRPr="00A303CA">
        <w:rPr>
          <w:rFonts w:ascii="Times New Roman" w:hAnsi="Times New Roman"/>
          <w:b/>
          <w:sz w:val="32"/>
          <w:szCs w:val="32"/>
        </w:rPr>
        <w:t xml:space="preserve">  </w:t>
      </w:r>
    </w:p>
    <w:p w:rsidR="008871B3" w:rsidRPr="00A303CA" w:rsidRDefault="008871B3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                           квалификационной категории</w:t>
      </w:r>
    </w:p>
    <w:p w:rsidR="008871B3" w:rsidRPr="00A303CA" w:rsidRDefault="008871B3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</w:t>
      </w:r>
      <w:proofErr w:type="spellStart"/>
      <w:r w:rsidRPr="00A303CA">
        <w:rPr>
          <w:rFonts w:ascii="Times New Roman" w:hAnsi="Times New Roman"/>
          <w:b/>
          <w:sz w:val="32"/>
          <w:szCs w:val="32"/>
        </w:rPr>
        <w:t>Бурыкина</w:t>
      </w:r>
      <w:proofErr w:type="spellEnd"/>
      <w:r w:rsidRPr="00A303CA">
        <w:rPr>
          <w:rFonts w:ascii="Times New Roman" w:hAnsi="Times New Roman"/>
          <w:b/>
          <w:sz w:val="32"/>
          <w:szCs w:val="32"/>
        </w:rPr>
        <w:t xml:space="preserve"> Н.В.</w:t>
      </w:r>
    </w:p>
    <w:p w:rsidR="008871B3" w:rsidRPr="00A303CA" w:rsidRDefault="008871B3" w:rsidP="00A303CA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</w:p>
    <w:p w:rsidR="008871B3" w:rsidRPr="00A303CA" w:rsidRDefault="008871B3" w:rsidP="00A303CA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   </w:t>
      </w:r>
    </w:p>
    <w:p w:rsidR="008871B3" w:rsidRPr="00A303CA" w:rsidRDefault="008871B3" w:rsidP="00A303CA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A303C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</w:p>
    <w:p w:rsidR="008871B3" w:rsidRPr="00A303CA" w:rsidRDefault="008871B3" w:rsidP="00A303CA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871B3" w:rsidRP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A303CA" w:rsidRDefault="008871B3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A303CA">
        <w:rPr>
          <w:rFonts w:ascii="Times New Roman" w:hAnsi="Times New Roman"/>
          <w:b/>
          <w:sz w:val="32"/>
          <w:szCs w:val="32"/>
        </w:rPr>
        <w:t>г.о</w:t>
      </w:r>
      <w:proofErr w:type="gramStart"/>
      <w:r w:rsidRPr="00A303CA">
        <w:rPr>
          <w:rFonts w:ascii="Times New Roman" w:hAnsi="Times New Roman"/>
          <w:b/>
          <w:sz w:val="32"/>
          <w:szCs w:val="32"/>
        </w:rPr>
        <w:t>.С</w:t>
      </w:r>
      <w:proofErr w:type="gramEnd"/>
      <w:r w:rsidRPr="00A303CA">
        <w:rPr>
          <w:rFonts w:ascii="Times New Roman" w:hAnsi="Times New Roman"/>
          <w:b/>
          <w:sz w:val="32"/>
          <w:szCs w:val="32"/>
        </w:rPr>
        <w:t>аранск</w:t>
      </w:r>
      <w:proofErr w:type="spellEnd"/>
    </w:p>
    <w:p w:rsidR="00A303CA" w:rsidRPr="00A303CA" w:rsidRDefault="00A303CA" w:rsidP="00A30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lastRenderedPageBreak/>
        <w:t>Сегодня вопрос</w:t>
      </w:r>
      <w:r w:rsidRPr="00A303CA">
        <w:rPr>
          <w:rStyle w:val="apple-converted-space"/>
          <w:sz w:val="28"/>
          <w:szCs w:val="28"/>
        </w:rPr>
        <w:t> </w:t>
      </w:r>
      <w:hyperlink r:id="rId6" w:tooltip="Развитие ребенка. Материалы для педагогов" w:history="1">
        <w:r w:rsidRPr="00A303C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развития речи</w:t>
        </w:r>
      </w:hyperlink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дошкольников стоит особенно остро. Вероятно, это связано с тем, что и взрослые, и дети тоже больше общаются с компьютером и другими средствами технического прогресса, чем друг с другом.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Дошкольный возраст наиболее благоприятен для</w:t>
      </w:r>
      <w:r w:rsidRPr="00A303CA">
        <w:rPr>
          <w:rStyle w:val="apple-converted-space"/>
          <w:sz w:val="28"/>
          <w:szCs w:val="28"/>
        </w:rPr>
        <w:t> </w:t>
      </w:r>
      <w:hyperlink r:id="rId7" w:tooltip="Развитие речи. Речевое развитие детей" w:history="1">
        <w:r w:rsidRPr="00A303CA">
          <w:rPr>
            <w:rStyle w:val="a6"/>
            <w:bCs/>
            <w:color w:val="auto"/>
            <w:sz w:val="28"/>
            <w:szCs w:val="28"/>
            <w:u w:val="none"/>
            <w:bdr w:val="none" w:sz="0" w:space="0" w:color="auto" w:frame="1"/>
          </w:rPr>
          <w:t>развития речи</w:t>
        </w:r>
      </w:hyperlink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и формирования культуры речевого общения.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Практика показывает</w:t>
      </w:r>
      <w:r w:rsidRPr="00A303CA">
        <w:rPr>
          <w:sz w:val="28"/>
          <w:szCs w:val="28"/>
        </w:rPr>
        <w:t>: это очень трудоёмкая и ответственная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Pr="00A303CA">
        <w:rPr>
          <w:b/>
          <w:sz w:val="28"/>
          <w:szCs w:val="28"/>
        </w:rPr>
        <w:t>,</w:t>
      </w:r>
      <w:r w:rsidRPr="00A303CA">
        <w:rPr>
          <w:sz w:val="28"/>
          <w:szCs w:val="28"/>
        </w:rPr>
        <w:t xml:space="preserve"> требующая определённой системы и терпения со стороны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к подбору наиболее действенных средств и методов обучения.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Но для того, чтобы чему-то обучать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A303CA">
        <w:rPr>
          <w:b/>
          <w:sz w:val="28"/>
          <w:szCs w:val="28"/>
        </w:rPr>
        <w:t>,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воспитателю надо поработать над собой</w:t>
      </w:r>
      <w:r w:rsidRPr="00A303CA">
        <w:rPr>
          <w:sz w:val="28"/>
          <w:szCs w:val="28"/>
        </w:rPr>
        <w:t>. Ребё</w:t>
      </w:r>
      <w:r w:rsidRPr="00A303CA">
        <w:rPr>
          <w:sz w:val="28"/>
          <w:szCs w:val="28"/>
          <w:bdr w:val="none" w:sz="0" w:space="0" w:color="auto" w:frame="1"/>
        </w:rPr>
        <w:t>нок - дошкольник большую часть времени проводит в детском саду</w:t>
      </w:r>
      <w:r w:rsidRPr="00A303CA">
        <w:rPr>
          <w:sz w:val="28"/>
          <w:szCs w:val="28"/>
        </w:rPr>
        <w:t>: общается с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воспитателем</w:t>
      </w:r>
      <w:r w:rsidRPr="00A303CA">
        <w:rPr>
          <w:sz w:val="28"/>
          <w:szCs w:val="28"/>
        </w:rPr>
        <w:t>, учится у него многому, в том числе и культуре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sz w:val="28"/>
          <w:szCs w:val="28"/>
        </w:rPr>
        <w:t>. Поэтому особое внимание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воспитателю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следует уделить своей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b/>
          <w:sz w:val="28"/>
          <w:szCs w:val="28"/>
        </w:rPr>
        <w:t>.</w:t>
      </w:r>
      <w:r w:rsidRPr="00A303CA">
        <w:rPr>
          <w:sz w:val="28"/>
          <w:szCs w:val="28"/>
        </w:rPr>
        <w:t xml:space="preserve"> Ребенок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воспринимает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речь взрослого как образец,</w:t>
      </w:r>
      <w:r w:rsidRPr="00A303CA">
        <w:rPr>
          <w:rStyle w:val="apple-converted-space"/>
          <w:sz w:val="28"/>
          <w:szCs w:val="28"/>
        </w:rPr>
        <w:t xml:space="preserve"> именно поэтому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 xml:space="preserve">должен говорить правильно, не искажая звуков, четко артикулируя каждое слово, не торопясь, не </w:t>
      </w:r>
      <w:r w:rsidRPr="00A303CA">
        <w:rPr>
          <w:i/>
          <w:iCs/>
          <w:sz w:val="28"/>
          <w:szCs w:val="28"/>
          <w:bdr w:val="none" w:sz="0" w:space="0" w:color="auto" w:frame="1"/>
        </w:rPr>
        <w:t>«съедая»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окончаний. Особенно четко нужно произносить незнакомые и длинные слова. Живость и богатство интонаций тоже играют немаловажную роль - способствуют лучшему усвоению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sz w:val="28"/>
          <w:szCs w:val="28"/>
        </w:rPr>
        <w:t xml:space="preserve">. Также необходимо регулировать темп своей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sz w:val="28"/>
          <w:szCs w:val="28"/>
        </w:rPr>
        <w:t>. Следить за содержанием слишком быстрой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трудно даже взрослому, а ребёнок совершенно на это не способен. Не понимая смысла льющихся потоков слов, он просто перестаёт слушать. Недопустима и слишком медленная,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растянутая речь</w:t>
      </w:r>
      <w:r w:rsidRPr="00A303CA">
        <w:rPr>
          <w:sz w:val="28"/>
          <w:szCs w:val="28"/>
        </w:rPr>
        <w:t xml:space="preserve">: она надоедает. Также следует регулировать силу своего голоса, говорить настолько громко или тихо, насколько этого требуют условия момента и содержание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sz w:val="28"/>
          <w:szCs w:val="28"/>
        </w:rPr>
        <w:t>. Тихую речь дети не слышат, не улавливают её содержания. Громкую речь, переходящую в крик, дети перенимают, как манеру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sz w:val="28"/>
          <w:szCs w:val="28"/>
        </w:rPr>
        <w:t>, необыкновенно быстро. Сама речь у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воспитателя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должна быть эмоциональна, выразительна и отражать интерес, внимание, любовь к ребёнку, заботу о нём.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В процессе речевого общения с детьми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pple-converted-space"/>
          <w:sz w:val="28"/>
          <w:szCs w:val="28"/>
        </w:rPr>
        <w:t xml:space="preserve">также должен </w:t>
      </w:r>
      <w:r w:rsidRPr="00A303CA">
        <w:rPr>
          <w:sz w:val="28"/>
          <w:szCs w:val="28"/>
        </w:rPr>
        <w:t>использовать  и невербальные средства (мимика, пантомимические движения),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которые выполняют важные функции</w:t>
      </w:r>
      <w:r w:rsidRPr="00A303CA">
        <w:rPr>
          <w:sz w:val="28"/>
          <w:szCs w:val="28"/>
        </w:rPr>
        <w:t>: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• помогают эмоционально объяснить и запомнить значение слов. </w:t>
      </w:r>
      <w:proofErr w:type="gramStart"/>
      <w:r w:rsidRPr="00A303CA">
        <w:rPr>
          <w:sz w:val="28"/>
          <w:szCs w:val="28"/>
        </w:rPr>
        <w:t>Меткий жест помогает усвоению значений слов (круглый, большой), связанных с конкретными зрительными представлениями;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помогают уточнить значения слов, связанных с эмоциональным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 xml:space="preserve">восприятием </w:t>
      </w:r>
      <w:r w:rsidRPr="00A303CA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>весёлый</w:t>
      </w:r>
      <w:proofErr w:type="gramEnd"/>
      <w:r w:rsidRPr="00A303CA">
        <w:rPr>
          <w:i/>
          <w:iCs/>
          <w:sz w:val="28"/>
          <w:szCs w:val="28"/>
          <w:bdr w:val="none" w:sz="0" w:space="0" w:color="auto" w:frame="1"/>
        </w:rPr>
        <w:t>, грустный, злой, ласковый)</w:t>
      </w:r>
      <w:r w:rsidRPr="00A303CA">
        <w:rPr>
          <w:sz w:val="28"/>
          <w:szCs w:val="28"/>
        </w:rPr>
        <w:t>;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способствуют углублению эмоциональных переживаний, запоминанию материала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(слышимого и видимого)</w:t>
      </w:r>
      <w:r w:rsidRPr="00A303CA">
        <w:rPr>
          <w:sz w:val="28"/>
          <w:szCs w:val="28"/>
        </w:rPr>
        <w:t>;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помогают приближению обстановки на занятиях к обстановке естественного общения;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являются образцами поведения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A303CA">
        <w:rPr>
          <w:sz w:val="28"/>
          <w:szCs w:val="28"/>
        </w:rPr>
        <w:t>;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выполняют социальную,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воспитывающую функцию</w:t>
      </w:r>
      <w:r w:rsidRPr="00A303CA">
        <w:rPr>
          <w:sz w:val="28"/>
          <w:szCs w:val="28"/>
        </w:rPr>
        <w:t>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  <w:bdr w:val="none" w:sz="0" w:space="0" w:color="auto" w:frame="1"/>
        </w:rPr>
        <w:t>Режимные моменты так же благоприятны для организации правильного речевого общения</w:t>
      </w:r>
      <w:r w:rsidRPr="00A303CA">
        <w:rPr>
          <w:sz w:val="28"/>
          <w:szCs w:val="28"/>
        </w:rPr>
        <w:t>: одевание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 на прогулку</w:t>
      </w:r>
      <w:r w:rsidRPr="00A303CA">
        <w:rPr>
          <w:sz w:val="28"/>
          <w:szCs w:val="28"/>
        </w:rPr>
        <w:t xml:space="preserve">, раздевание после прогулки и перед сном, умывание перед каждым приёмом пищи, наблюдения за явлениями </w:t>
      </w:r>
      <w:r w:rsidRPr="00A303CA">
        <w:rPr>
          <w:sz w:val="28"/>
          <w:szCs w:val="28"/>
        </w:rPr>
        <w:lastRenderedPageBreak/>
        <w:t>природы, дежурство, экскурсии. Все эти моменты непосредственно связаны с какими-то реальными объектами, по поводу которых можно организовать разговор с детьми. При этом формируется определённый круг знаний и представлений, активизируется речь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A303CA">
        <w:rPr>
          <w:b/>
          <w:sz w:val="28"/>
          <w:szCs w:val="28"/>
        </w:rPr>
        <w:t>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sz w:val="28"/>
          <w:szCs w:val="28"/>
          <w:bdr w:val="none" w:sz="0" w:space="0" w:color="auto" w:frame="1"/>
        </w:rPr>
        <w:t>Воспитатель должен стремиться развивать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детскую речевую активность, тактично исправлять ошибки (неправильное ударение в слове или грамматическую ошибку), подсказывать слова тогда, когда ребёнок не знает, как выразить свою мысль, поправлять ребёнка, если у него неправильный тон, если он разговаривает слишком громко.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sz w:val="28"/>
          <w:szCs w:val="28"/>
          <w:bdr w:val="none" w:sz="0" w:space="0" w:color="auto" w:frame="1"/>
        </w:rPr>
        <w:t>Воспитатель должен помнить</w:t>
      </w:r>
      <w:proofErr w:type="gramStart"/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:</w:t>
      </w:r>
      <w:proofErr w:type="gramEnd"/>
      <w:r w:rsidRPr="00A303CA">
        <w:rPr>
          <w:sz w:val="28"/>
          <w:szCs w:val="28"/>
        </w:rPr>
        <w:t xml:space="preserve"> только корректная форма предъявления замечаний и рекомендаций по исправлению речевых ошибок положительно влияет на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развитие речи ребёнка</w:t>
      </w:r>
      <w:r w:rsidRPr="00A303CA">
        <w:rPr>
          <w:sz w:val="28"/>
          <w:szCs w:val="28"/>
        </w:rPr>
        <w:t>. При исправлении ошибки не следует повторять её - нужно предложить ребёнку послушать, как правильно говорить, предупредив его о том, что он сказал неверно, а значит, должен повторить за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sz w:val="28"/>
          <w:szCs w:val="28"/>
          <w:bdr w:val="none" w:sz="0" w:space="0" w:color="auto" w:frame="1"/>
        </w:rPr>
        <w:t>воспитателем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правильное слово или предложение.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Повседневное общение даёт воспитателю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 xml:space="preserve">возможность обогащать словарь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A303CA">
        <w:rPr>
          <w:b/>
          <w:sz w:val="28"/>
          <w:szCs w:val="28"/>
        </w:rPr>
        <w:t>.</w:t>
      </w:r>
      <w:r w:rsidRPr="00A303CA">
        <w:rPr>
          <w:sz w:val="28"/>
          <w:szCs w:val="28"/>
        </w:rPr>
        <w:t xml:space="preserve"> Например, во время ежедневного одевания и раздевания с детьми разговаривают о том, что они надевают или снимают, какого цвета одежда, из какого материала она сшита,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а также о других внешних признаках</w:t>
      </w:r>
      <w:r w:rsidRPr="00A303CA">
        <w:rPr>
          <w:sz w:val="28"/>
          <w:szCs w:val="28"/>
        </w:rPr>
        <w:t>: мягкая, пушистая, полосатая, длинная, тёплая, новая и т. д.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A303CA">
        <w:rPr>
          <w:sz w:val="28"/>
          <w:szCs w:val="28"/>
        </w:rPr>
        <w:t>: дети, молча, одеваются на прогулку</w:t>
      </w:r>
      <w:r w:rsidRPr="00A303CA">
        <w:rPr>
          <w:b/>
          <w:sz w:val="28"/>
          <w:szCs w:val="28"/>
        </w:rPr>
        <w:t>.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рассказывает обо всём,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что они надевают</w:t>
      </w:r>
      <w:r w:rsidRPr="00A303CA">
        <w:rPr>
          <w:sz w:val="28"/>
          <w:szCs w:val="28"/>
        </w:rPr>
        <w:t xml:space="preserve">: «Сначала дети надевают брюки. Они разные. </w:t>
      </w:r>
      <w:proofErr w:type="gramStart"/>
      <w:r w:rsidRPr="00A303CA">
        <w:rPr>
          <w:sz w:val="28"/>
          <w:szCs w:val="28"/>
        </w:rPr>
        <w:t>У Саши - зелёные, у Никиты - синие, у Маши - коричневые,. У Жени ботинки со шнурками, а у Ани - с ремешком, у Кати - сапоги,.» и т.д.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Развивая внимание к речи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в процессе самообслуживания,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 даёт указания к работе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и обязательно следит за правильностью их выполнения.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sz w:val="28"/>
          <w:szCs w:val="28"/>
        </w:rPr>
        <w:t>Когда дети умываются, можно говорить и о том, что они моют (лицо, руки, уши, тело, чем моют (водой, мылом, щеткой, какая вода (горячая, холодная, теплая, какое мыло (душистое, ароматное, белое и т. д., чем вытираются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(полотенцем белым, чистым, с полосками и т. д.)</w:t>
      </w:r>
      <w:r w:rsidRPr="00A303CA">
        <w:rPr>
          <w:sz w:val="28"/>
          <w:szCs w:val="28"/>
        </w:rPr>
        <w:t>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Во время дежурства по столовой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привлекает внимание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sz w:val="28"/>
          <w:szCs w:val="28"/>
          <w:bdr w:val="none" w:sz="0" w:space="0" w:color="auto" w:frame="1"/>
        </w:rPr>
        <w:t xml:space="preserve">детей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к посуде</w:t>
      </w:r>
      <w:r w:rsidRPr="00A303CA">
        <w:rPr>
          <w:sz w:val="28"/>
          <w:szCs w:val="28"/>
        </w:rPr>
        <w:t>, рассказывает о посуде, о том, как её расставлять на столы. В рассказах употребляет названия, демонстрирует форму, окраску, рисунок, материал, из которого она сделана, его свойства (бьётся), количество и место разных предметов посуды на столе.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С появлением активной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задаёт вопросы детям по усвоенному материалу.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Чем младше дети, тем чаще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должен сопровождать словами свои действия.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должен не только сам называть предметы и действия,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но и задавать детям вопросы</w:t>
      </w:r>
      <w:r w:rsidRPr="00A303CA">
        <w:rPr>
          <w:sz w:val="28"/>
          <w:szCs w:val="28"/>
        </w:rPr>
        <w:t>: «Что ты делаешь? Во что играешь? Что строишь? Что надеваешь? Чем ты моешь руки?» и т. д.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Необходимо также закреплять навыки общего и речевого поведения. В средней группе к концу года дети должны научиться пользоваться активной речью, рассказывая о выполненном трудовом процессе или, отвечая на </w:t>
      </w:r>
      <w:r w:rsidRPr="00A303CA">
        <w:rPr>
          <w:sz w:val="28"/>
          <w:szCs w:val="28"/>
        </w:rPr>
        <w:lastRenderedPageBreak/>
        <w:t>вопросы,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называть предстоящую деятельность словосочетаниями</w:t>
      </w:r>
      <w:r w:rsidRPr="00A303CA">
        <w:rPr>
          <w:sz w:val="28"/>
          <w:szCs w:val="28"/>
        </w:rPr>
        <w:t>: будем одеваться, кормить рыбок и т. д.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Очень полезен такой приё</w:t>
      </w:r>
      <w:r w:rsidRPr="00A303CA">
        <w:rPr>
          <w:sz w:val="28"/>
          <w:szCs w:val="28"/>
          <w:bdr w:val="none" w:sz="0" w:space="0" w:color="auto" w:frame="1"/>
        </w:rPr>
        <w:t>м</w:t>
      </w:r>
      <w:r w:rsidRPr="00A303CA">
        <w:rPr>
          <w:sz w:val="28"/>
          <w:szCs w:val="28"/>
        </w:rPr>
        <w:t>: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поручает кому-нибудь из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 объяснить остальным ребятам</w:t>
      </w:r>
      <w:r w:rsidRPr="00A303CA">
        <w:rPr>
          <w:sz w:val="28"/>
          <w:szCs w:val="28"/>
        </w:rPr>
        <w:t>, где в группе можно взять игрушки, карандаши, книги, настольные игры, и рассказать о правилах пользования ими.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303CA">
        <w:rPr>
          <w:sz w:val="28"/>
          <w:szCs w:val="28"/>
        </w:rPr>
        <w:t>Важно правильно организовать наблюдение за трудом взрослых на прогулке и экскурсиях, чтобы максимально использовать наблюдаемые объекты для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развития различных сторон речи</w:t>
      </w:r>
      <w:r w:rsidRPr="00A303CA">
        <w:rPr>
          <w:b/>
          <w:sz w:val="28"/>
          <w:szCs w:val="28"/>
        </w:rPr>
        <w:t>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Развитию речи способствуют и игры</w:t>
      </w:r>
      <w:r w:rsidRPr="00A303CA">
        <w:rPr>
          <w:sz w:val="28"/>
          <w:szCs w:val="28"/>
        </w:rPr>
        <w:t>. Так,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сюжетно-ролевые игры всегда сопровождаются речью</w:t>
      </w:r>
      <w:r w:rsidRPr="00A303CA">
        <w:rPr>
          <w:sz w:val="28"/>
          <w:szCs w:val="28"/>
        </w:rPr>
        <w:t>: дети договариваются об условиях игры, спорят, ведут диалоги от имени действующих лиц.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Но не все дети охотно участвуют в играх</w:t>
      </w:r>
      <w:r w:rsidRPr="00A303CA">
        <w:rPr>
          <w:sz w:val="28"/>
          <w:szCs w:val="28"/>
        </w:rPr>
        <w:t>: речевая активность у одних больше, у других - меньше. Поэтому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полезно  вводить в быт детей подвижные игры</w:t>
      </w:r>
      <w:r w:rsidRPr="00A303CA">
        <w:rPr>
          <w:sz w:val="28"/>
          <w:szCs w:val="28"/>
        </w:rPr>
        <w:t>, которые сопровождаются диалогами.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В старшем дошкольном возрасте важно научить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 внимательно слушать</w:t>
      </w:r>
      <w:r w:rsidRPr="00A303CA">
        <w:rPr>
          <w:b/>
          <w:sz w:val="28"/>
          <w:szCs w:val="28"/>
        </w:rPr>
        <w:t>.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Развитию слухового восприятия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и внимания способствуют игры</w:t>
      </w:r>
      <w:r w:rsidRPr="00A303CA">
        <w:rPr>
          <w:sz w:val="28"/>
          <w:szCs w:val="28"/>
        </w:rPr>
        <w:t>: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«Угадай по голосу, кто позвал?»</w:t>
      </w:r>
      <w:r w:rsidRPr="00A303CA">
        <w:rPr>
          <w:sz w:val="28"/>
          <w:szCs w:val="28"/>
        </w:rPr>
        <w:t>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«Телефон»</w:t>
      </w:r>
      <w:r w:rsidRPr="00A303CA">
        <w:rPr>
          <w:sz w:val="28"/>
          <w:szCs w:val="28"/>
        </w:rPr>
        <w:t>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«Что ты слышишь?»</w:t>
      </w:r>
      <w:r w:rsidRPr="00A303CA">
        <w:rPr>
          <w:sz w:val="28"/>
          <w:szCs w:val="28"/>
        </w:rPr>
        <w:t>. Они не должны длиться более трёх минут, так как требуют особой сосредоточенности.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Для полноценного речевого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 xml:space="preserve">ребёнка играет роль семья. Родителям следует 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объяснить</w:t>
      </w:r>
      <w:r w:rsidRPr="00A303CA">
        <w:rPr>
          <w:sz w:val="28"/>
          <w:szCs w:val="28"/>
        </w:rPr>
        <w:t>, что речевая игра или упражнение, беседа с ребёнком - это неотъемлемая часть сложного процесса формирования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b/>
          <w:sz w:val="28"/>
          <w:szCs w:val="28"/>
        </w:rPr>
        <w:t>.</w:t>
      </w:r>
      <w:r w:rsidRPr="00A303CA">
        <w:rPr>
          <w:sz w:val="28"/>
          <w:szCs w:val="28"/>
        </w:rPr>
        <w:t xml:space="preserve"> Если родители устранятся от этой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A303CA">
        <w:rPr>
          <w:b/>
          <w:sz w:val="28"/>
          <w:szCs w:val="28"/>
        </w:rPr>
        <w:t>,</w:t>
      </w:r>
      <w:r w:rsidRPr="00A303CA">
        <w:rPr>
          <w:sz w:val="28"/>
          <w:szCs w:val="28"/>
        </w:rPr>
        <w:t xml:space="preserve"> то пострадает их ребёнок.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sz w:val="28"/>
          <w:szCs w:val="28"/>
        </w:rPr>
        <w:t>знакомит родителей с играми, игровыми упражнениями и заданиями, отбирая и учитывая большую загруженность родителей ежедневными домашними делами, и накопленную к концу дня усталость.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 Среди прочих дома рекомендуется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b/>
          <w:i/>
          <w:iCs/>
          <w:sz w:val="28"/>
          <w:szCs w:val="28"/>
          <w:bdr w:val="none" w:sz="0" w:space="0" w:color="auto" w:frame="1"/>
        </w:rPr>
        <w:t>«играть на кухне»</w:t>
      </w:r>
      <w:r w:rsidRPr="00A303CA">
        <w:rPr>
          <w:b/>
          <w:sz w:val="28"/>
          <w:szCs w:val="28"/>
        </w:rPr>
        <w:t>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303CA">
        <w:rPr>
          <w:sz w:val="28"/>
          <w:szCs w:val="28"/>
          <w:u w:val="single"/>
        </w:rPr>
        <w:t>Например.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Игры на</w:t>
      </w:r>
      <w:r w:rsidRPr="00A303CA">
        <w:rPr>
          <w:sz w:val="28"/>
          <w:szCs w:val="28"/>
          <w:u w:val="single"/>
        </w:rPr>
        <w:t xml:space="preserve"> </w:t>
      </w:r>
      <w:r w:rsidRPr="00A303CA">
        <w:rPr>
          <w:rStyle w:val="a4"/>
          <w:sz w:val="28"/>
          <w:szCs w:val="28"/>
          <w:u w:val="single"/>
          <w:bdr w:val="none" w:sz="0" w:space="0" w:color="auto" w:frame="1"/>
        </w:rPr>
        <w:t>развитие мелкой моторики рук</w:t>
      </w:r>
      <w:proofErr w:type="gramStart"/>
      <w:r w:rsidRPr="00A303CA">
        <w:rPr>
          <w:rStyle w:val="apple-converted-space"/>
          <w:sz w:val="28"/>
          <w:szCs w:val="28"/>
          <w:u w:val="single"/>
        </w:rPr>
        <w:t> </w:t>
      </w:r>
      <w:r w:rsidRPr="00A303CA">
        <w:rPr>
          <w:sz w:val="28"/>
          <w:szCs w:val="28"/>
          <w:u w:val="single"/>
        </w:rPr>
        <w:t>: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«Помогаю маме»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(</w:t>
      </w:r>
      <w:r w:rsidRPr="00A303CA">
        <w:rPr>
          <w:i/>
          <w:sz w:val="28"/>
          <w:szCs w:val="28"/>
        </w:rPr>
        <w:t>перебрать рис, горох, гречку</w:t>
      </w:r>
      <w:r w:rsidRPr="00A303CA">
        <w:rPr>
          <w:sz w:val="28"/>
          <w:szCs w:val="28"/>
        </w:rPr>
        <w:t>)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 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«Волшебные палочки»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(из карандашей собрать простейшие геометрические фигуры)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Игры на обогащение словаря ребё</w:t>
      </w:r>
      <w:r w:rsidRPr="00A303CA">
        <w:rPr>
          <w:b/>
          <w:sz w:val="28"/>
          <w:szCs w:val="28"/>
          <w:u w:val="single"/>
          <w:bdr w:val="none" w:sz="0" w:space="0" w:color="auto" w:frame="1"/>
        </w:rPr>
        <w:t>нка</w:t>
      </w:r>
      <w:r w:rsidRPr="00A303CA">
        <w:rPr>
          <w:b/>
          <w:sz w:val="28"/>
          <w:szCs w:val="28"/>
          <w:u w:val="single"/>
        </w:rPr>
        <w:t>: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«Давай искать на кухне слова»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(какие слова можно вынуть из кухонного шкафа, борща и т. д.)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«Угощаю»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(давай вспомним вкусные слова и угостим друг друга.</w:t>
      </w:r>
      <w:proofErr w:type="gramEnd"/>
      <w:r w:rsidRPr="00A303CA">
        <w:rPr>
          <w:sz w:val="28"/>
          <w:szCs w:val="28"/>
        </w:rPr>
        <w:t xml:space="preserve"> Ребенок вспоминает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«вкусное»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слово 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«кладёт»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вам на ладошку, затем вы ему, и так до тех пор, пока всё не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«съедите»</w:t>
      </w:r>
      <w:r w:rsidRPr="00A303CA">
        <w:rPr>
          <w:sz w:val="28"/>
          <w:szCs w:val="28"/>
        </w:rPr>
        <w:t>. Можно поиграть в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«сладкие»</w:t>
      </w:r>
      <w:r w:rsidRPr="00A303CA">
        <w:rPr>
          <w:sz w:val="28"/>
          <w:szCs w:val="28"/>
        </w:rPr>
        <w:t>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303CA">
        <w:rPr>
          <w:i/>
          <w:iCs/>
          <w:sz w:val="28"/>
          <w:szCs w:val="28"/>
          <w:bdr w:val="none" w:sz="0" w:space="0" w:color="auto" w:frame="1"/>
        </w:rPr>
        <w:t>кислые»</w:t>
      </w:r>
      <w:proofErr w:type="gramStart"/>
      <w:r w:rsidRPr="00A303CA">
        <w:rPr>
          <w:sz w:val="28"/>
          <w:szCs w:val="28"/>
        </w:rPr>
        <w:t>,</w:t>
      </w:r>
      <w:r w:rsidRPr="00A303CA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A303CA">
        <w:rPr>
          <w:i/>
          <w:iCs/>
          <w:sz w:val="28"/>
          <w:szCs w:val="28"/>
          <w:bdr w:val="none" w:sz="0" w:space="0" w:color="auto" w:frame="1"/>
        </w:rPr>
        <w:t>солёные</w:t>
      </w:r>
      <w:proofErr w:type="spellEnd"/>
      <w:r w:rsidRPr="00A303CA">
        <w:rPr>
          <w:i/>
          <w:iCs/>
          <w:sz w:val="28"/>
          <w:szCs w:val="28"/>
          <w:bdr w:val="none" w:sz="0" w:space="0" w:color="auto" w:frame="1"/>
        </w:rPr>
        <w:t>»</w:t>
      </w:r>
      <w:r w:rsidRPr="00A303CA">
        <w:rPr>
          <w:sz w:val="28"/>
          <w:szCs w:val="28"/>
        </w:rPr>
        <w:t>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«горькие»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слова).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Можно играть с целью</w:t>
      </w:r>
      <w:r w:rsidRPr="00A303CA">
        <w:rPr>
          <w:rStyle w:val="apple-converted-space"/>
          <w:b/>
          <w:sz w:val="28"/>
          <w:szCs w:val="28"/>
          <w:u w:val="single"/>
        </w:rPr>
        <w:t> </w:t>
      </w:r>
      <w:r w:rsidRPr="00A303CA">
        <w:rPr>
          <w:rStyle w:val="a4"/>
          <w:sz w:val="28"/>
          <w:szCs w:val="28"/>
          <w:u w:val="single"/>
          <w:bdr w:val="none" w:sz="0" w:space="0" w:color="auto" w:frame="1"/>
        </w:rPr>
        <w:t>развития</w:t>
      </w:r>
      <w:r w:rsidRPr="00A303CA">
        <w:rPr>
          <w:rStyle w:val="apple-converted-space"/>
          <w:sz w:val="28"/>
          <w:szCs w:val="28"/>
          <w:u w:val="single"/>
        </w:rPr>
        <w:t> </w:t>
      </w:r>
      <w:r w:rsidRPr="00A303CA">
        <w:rPr>
          <w:b/>
          <w:sz w:val="28"/>
          <w:szCs w:val="28"/>
          <w:u w:val="single"/>
        </w:rPr>
        <w:t>грамматического строя</w:t>
      </w:r>
      <w:r w:rsidRPr="00A303CA">
        <w:rPr>
          <w:rStyle w:val="apple-converted-space"/>
          <w:sz w:val="28"/>
          <w:szCs w:val="28"/>
          <w:u w:val="single"/>
        </w:rPr>
        <w:t> </w:t>
      </w:r>
      <w:r w:rsidRPr="00A303CA">
        <w:rPr>
          <w:rStyle w:val="a4"/>
          <w:sz w:val="28"/>
          <w:szCs w:val="28"/>
          <w:u w:val="single"/>
          <w:bdr w:val="none" w:sz="0" w:space="0" w:color="auto" w:frame="1"/>
        </w:rPr>
        <w:t>речи</w:t>
      </w:r>
      <w:r w:rsidRPr="00A303CA">
        <w:rPr>
          <w:sz w:val="28"/>
          <w:szCs w:val="28"/>
          <w:u w:val="single"/>
        </w:rPr>
        <w:t>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sz w:val="28"/>
          <w:szCs w:val="28"/>
        </w:rPr>
        <w:t xml:space="preserve">«Приготовим сок из яблок </w:t>
      </w:r>
      <w:r w:rsidRPr="00A303CA">
        <w:rPr>
          <w:i/>
          <w:iCs/>
          <w:sz w:val="28"/>
          <w:szCs w:val="28"/>
          <w:bdr w:val="none" w:sz="0" w:space="0" w:color="auto" w:frame="1"/>
        </w:rPr>
        <w:t>(яблочный)</w:t>
      </w:r>
      <w:r w:rsidRPr="00A303CA">
        <w:rPr>
          <w:sz w:val="28"/>
          <w:szCs w:val="28"/>
        </w:rPr>
        <w:t>; из груш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(грушевый)</w:t>
      </w:r>
      <w:r w:rsidRPr="00A303CA">
        <w:rPr>
          <w:sz w:val="28"/>
          <w:szCs w:val="28"/>
        </w:rPr>
        <w:t xml:space="preserve">; из вишни </w:t>
      </w:r>
      <w:r w:rsidRPr="00A303CA">
        <w:rPr>
          <w:i/>
          <w:iCs/>
          <w:sz w:val="28"/>
          <w:szCs w:val="28"/>
          <w:bdr w:val="none" w:sz="0" w:space="0" w:color="auto" w:frame="1"/>
        </w:rPr>
        <w:t>(вишнёвый)</w:t>
      </w:r>
      <w:r w:rsidRPr="00A303CA">
        <w:rPr>
          <w:sz w:val="28"/>
          <w:szCs w:val="28"/>
        </w:rPr>
        <w:t>; из моркови, лимона, апельсина и т. п. Справились?</w:t>
      </w:r>
      <w:proofErr w:type="gramEnd"/>
      <w:r w:rsidRPr="00A303CA">
        <w:rPr>
          <w:rStyle w:val="apple-converted-space"/>
          <w:sz w:val="28"/>
          <w:szCs w:val="28"/>
        </w:rPr>
        <w:t> </w:t>
      </w:r>
      <w:proofErr w:type="gramStart"/>
      <w:r w:rsidRPr="00A303CA">
        <w:rPr>
          <w:sz w:val="28"/>
          <w:szCs w:val="28"/>
          <w:u w:val="single"/>
          <w:bdr w:val="none" w:sz="0" w:space="0" w:color="auto" w:frame="1"/>
        </w:rPr>
        <w:t>А теперь наоборот</w:t>
      </w:r>
      <w:r w:rsidRPr="00A303CA">
        <w:rPr>
          <w:sz w:val="28"/>
          <w:szCs w:val="28"/>
        </w:rPr>
        <w:t>: апельсиновый сок из чего? и т. д.)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303CA">
        <w:rPr>
          <w:sz w:val="28"/>
          <w:szCs w:val="28"/>
        </w:rPr>
        <w:lastRenderedPageBreak/>
        <w:t xml:space="preserve">Хорошо предложить </w:t>
      </w:r>
      <w:r w:rsidRPr="00A303CA">
        <w:rPr>
          <w:b/>
          <w:sz w:val="28"/>
          <w:szCs w:val="28"/>
          <w:u w:val="single"/>
        </w:rPr>
        <w:t>игровые упражнения на</w:t>
      </w:r>
      <w:r w:rsidRPr="00A303CA">
        <w:rPr>
          <w:rStyle w:val="apple-converted-space"/>
          <w:sz w:val="28"/>
          <w:szCs w:val="28"/>
          <w:u w:val="single"/>
        </w:rPr>
        <w:t> </w:t>
      </w:r>
      <w:r w:rsidRPr="00A303CA">
        <w:rPr>
          <w:rStyle w:val="a4"/>
          <w:sz w:val="28"/>
          <w:szCs w:val="28"/>
          <w:u w:val="single"/>
          <w:bdr w:val="none" w:sz="0" w:space="0" w:color="auto" w:frame="1"/>
        </w:rPr>
        <w:t>развитие мелкой моторики</w:t>
      </w:r>
      <w:proofErr w:type="gramStart"/>
      <w:r w:rsidRPr="00A303CA">
        <w:rPr>
          <w:rStyle w:val="apple-converted-space"/>
          <w:sz w:val="28"/>
          <w:szCs w:val="28"/>
          <w:u w:val="single"/>
        </w:rPr>
        <w:t> </w:t>
      </w:r>
      <w:r w:rsidRPr="00A303CA">
        <w:rPr>
          <w:sz w:val="28"/>
          <w:szCs w:val="28"/>
          <w:u w:val="single"/>
        </w:rPr>
        <w:t>: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 Пока вы заняты пришиванием пуговиц, ребёнок может выкладывать из пуговиц, ярких ниточек красивые узоры.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 xml:space="preserve">• Попробовать вместе с ребёнком сделать панно из пуговиц. </w:t>
      </w:r>
      <w:proofErr w:type="gramStart"/>
      <w:r w:rsidRPr="00A303CA">
        <w:rPr>
          <w:sz w:val="28"/>
          <w:szCs w:val="28"/>
        </w:rPr>
        <w:t>Пуговицы можно пришить (с вашей помощью, а можно укрепить их на тонком слое пластилина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(без вашей помощи)</w:t>
      </w:r>
      <w:r w:rsidRPr="00A303CA">
        <w:rPr>
          <w:sz w:val="28"/>
          <w:szCs w:val="28"/>
        </w:rPr>
        <w:t>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Игры по дороге из детского сада</w:t>
      </w:r>
      <w:r w:rsidRPr="00A303CA">
        <w:rPr>
          <w:rStyle w:val="apple-converted-space"/>
          <w:b/>
          <w:sz w:val="28"/>
          <w:szCs w:val="28"/>
          <w:u w:val="single"/>
        </w:rPr>
        <w:t> </w:t>
      </w:r>
      <w:r w:rsidRPr="00A303CA">
        <w:rPr>
          <w:b/>
          <w:i/>
          <w:iCs/>
          <w:sz w:val="28"/>
          <w:szCs w:val="28"/>
          <w:u w:val="single"/>
          <w:bdr w:val="none" w:sz="0" w:space="0" w:color="auto" w:frame="1"/>
        </w:rPr>
        <w:t>(в детский сад)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«Я заметил»</w:t>
      </w:r>
      <w:r w:rsidRPr="00A303CA">
        <w:rPr>
          <w:sz w:val="28"/>
          <w:szCs w:val="28"/>
        </w:rPr>
        <w:t xml:space="preserve">. </w:t>
      </w:r>
      <w:proofErr w:type="gramStart"/>
      <w:r w:rsidRPr="00A303CA">
        <w:rPr>
          <w:sz w:val="28"/>
          <w:szCs w:val="28"/>
        </w:rPr>
        <w:t>(«Давай проверим, кто из нас самый внимательный.</w:t>
      </w:r>
      <w:proofErr w:type="gramEnd"/>
      <w:r w:rsidRPr="00A303CA">
        <w:rPr>
          <w:sz w:val="28"/>
          <w:szCs w:val="28"/>
        </w:rPr>
        <w:t xml:space="preserve"> Будем называть предметы, мимо которых мы проходим; а ещё обязательно укажем - какие они. Вот почтовый ящик - он синий. Я заметил кошку - она пушистая». </w:t>
      </w:r>
      <w:proofErr w:type="gramStart"/>
      <w:r w:rsidRPr="00A303CA">
        <w:rPr>
          <w:sz w:val="28"/>
          <w:szCs w:val="28"/>
        </w:rPr>
        <w:t>Ребёнок и взрослый могут называть увиденные объекты по очереди).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«Волшебные очки»</w:t>
      </w:r>
      <w:r w:rsidRPr="00A303CA">
        <w:rPr>
          <w:sz w:val="28"/>
          <w:szCs w:val="28"/>
        </w:rPr>
        <w:t xml:space="preserve"> («Представь, что у нас есть волшебные очки.</w:t>
      </w:r>
      <w:proofErr w:type="gramEnd"/>
      <w:r w:rsidRPr="00A303CA">
        <w:rPr>
          <w:sz w:val="28"/>
          <w:szCs w:val="28"/>
        </w:rPr>
        <w:t xml:space="preserve"> Когда их надеваешь, то всё становится красным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(зелёным, синим и т. п.)</w:t>
      </w:r>
      <w:r w:rsidRPr="00A303CA">
        <w:rPr>
          <w:sz w:val="28"/>
          <w:szCs w:val="28"/>
        </w:rPr>
        <w:t xml:space="preserve">. </w:t>
      </w:r>
      <w:proofErr w:type="gramStart"/>
      <w:r w:rsidRPr="00A303CA">
        <w:rPr>
          <w:sz w:val="28"/>
          <w:szCs w:val="28"/>
        </w:rPr>
        <w:t>Посмотри вокруг в волшебные очки, какого цвета всё стало,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скажи</w:t>
      </w:r>
      <w:r w:rsidRPr="00A303CA">
        <w:rPr>
          <w:sz w:val="28"/>
          <w:szCs w:val="28"/>
        </w:rPr>
        <w:t>: красные сапоги, красный мяч, красный дом, красный забор и пр.»)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i/>
          <w:iCs/>
          <w:sz w:val="28"/>
          <w:szCs w:val="28"/>
          <w:bdr w:val="none" w:sz="0" w:space="0" w:color="auto" w:frame="1"/>
        </w:rPr>
        <w:t xml:space="preserve">   «В свободную минутку</w:t>
      </w: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>»</w:t>
      </w:r>
      <w:r w:rsidRPr="00A303CA">
        <w:rPr>
          <w:sz w:val="28"/>
          <w:szCs w:val="28"/>
        </w:rPr>
        <w:t>(</w:t>
      </w:r>
      <w:proofErr w:type="gramEnd"/>
      <w:r w:rsidRPr="00A303CA">
        <w:rPr>
          <w:sz w:val="28"/>
          <w:szCs w:val="28"/>
        </w:rPr>
        <w:t xml:space="preserve"> Игровое упражнение на слоговую структуру слов).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sz w:val="28"/>
          <w:szCs w:val="28"/>
        </w:rPr>
        <w:t>•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A303CA">
        <w:rPr>
          <w:i/>
          <w:iCs/>
          <w:sz w:val="28"/>
          <w:szCs w:val="28"/>
          <w:bdr w:val="none" w:sz="0" w:space="0" w:color="auto" w:frame="1"/>
        </w:rPr>
        <w:t>Перепутаница</w:t>
      </w:r>
      <w:proofErr w:type="spellEnd"/>
      <w:r w:rsidRPr="00A303CA">
        <w:rPr>
          <w:i/>
          <w:iCs/>
          <w:sz w:val="28"/>
          <w:szCs w:val="28"/>
          <w:bdr w:val="none" w:sz="0" w:space="0" w:color="auto" w:frame="1"/>
        </w:rPr>
        <w:t>»</w:t>
      </w:r>
      <w:r w:rsidRPr="00A303CA">
        <w:rPr>
          <w:sz w:val="28"/>
          <w:szCs w:val="28"/>
        </w:rPr>
        <w:t xml:space="preserve"> («Жили-были слова.</w:t>
      </w:r>
      <w:proofErr w:type="gramEnd"/>
      <w:r w:rsidRPr="00A303CA">
        <w:rPr>
          <w:sz w:val="28"/>
          <w:szCs w:val="28"/>
        </w:rPr>
        <w:t xml:space="preserve"> Однажды они веселились, играли, танцевали и не заметили, что перепутались. Помоги словам распутаться.</w:t>
      </w:r>
      <w:r w:rsidRPr="00A303CA">
        <w:rPr>
          <w:rStyle w:val="apple-converted-space"/>
          <w:sz w:val="28"/>
          <w:szCs w:val="28"/>
        </w:rPr>
        <w:t> </w:t>
      </w:r>
      <w:proofErr w:type="gramStart"/>
      <w:r w:rsidRPr="00A303CA">
        <w:rPr>
          <w:sz w:val="28"/>
          <w:szCs w:val="28"/>
          <w:u w:val="single"/>
          <w:bdr w:val="none" w:sz="0" w:space="0" w:color="auto" w:frame="1"/>
        </w:rPr>
        <w:t>Слова</w:t>
      </w:r>
      <w:r w:rsidRPr="00A303CA">
        <w:rPr>
          <w:sz w:val="28"/>
          <w:szCs w:val="28"/>
        </w:rPr>
        <w:t xml:space="preserve">: </w:t>
      </w:r>
      <w:proofErr w:type="spellStart"/>
      <w:r w:rsidRPr="00A303CA">
        <w:rPr>
          <w:sz w:val="28"/>
          <w:szCs w:val="28"/>
        </w:rPr>
        <w:t>босака</w:t>
      </w:r>
      <w:proofErr w:type="spellEnd"/>
      <w:r w:rsidRPr="00A303CA">
        <w:rPr>
          <w:sz w:val="28"/>
          <w:szCs w:val="28"/>
        </w:rPr>
        <w:t xml:space="preserve"> (собака, </w:t>
      </w:r>
      <w:proofErr w:type="spellStart"/>
      <w:r w:rsidRPr="00A303CA">
        <w:rPr>
          <w:sz w:val="28"/>
          <w:szCs w:val="28"/>
        </w:rPr>
        <w:t>ловосы</w:t>
      </w:r>
      <w:proofErr w:type="spellEnd"/>
      <w:r w:rsidRPr="00A303CA">
        <w:rPr>
          <w:sz w:val="28"/>
          <w:szCs w:val="28"/>
        </w:rPr>
        <w:t xml:space="preserve"> (волосы, </w:t>
      </w:r>
      <w:proofErr w:type="spellStart"/>
      <w:r w:rsidRPr="00A303CA">
        <w:rPr>
          <w:sz w:val="28"/>
          <w:szCs w:val="28"/>
        </w:rPr>
        <w:t>лекосо</w:t>
      </w:r>
      <w:proofErr w:type="spellEnd"/>
      <w:r w:rsidRPr="00A303CA">
        <w:rPr>
          <w:sz w:val="28"/>
          <w:szCs w:val="28"/>
        </w:rPr>
        <w:t xml:space="preserve"> (колесо, </w:t>
      </w:r>
      <w:proofErr w:type="spellStart"/>
      <w:r w:rsidRPr="00A303CA">
        <w:rPr>
          <w:sz w:val="28"/>
          <w:szCs w:val="28"/>
        </w:rPr>
        <w:t>посаги</w:t>
      </w:r>
      <w:proofErr w:type="spellEnd"/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(сапоги)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и пр.»)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Игры на обогащение словаря ребёнка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>«Доскажи словечко»</w:t>
      </w:r>
      <w:r w:rsidRPr="00A303CA">
        <w:rPr>
          <w:sz w:val="28"/>
          <w:szCs w:val="28"/>
        </w:rPr>
        <w:t xml:space="preserve"> (Вы начинаете фразу, а ребёнок заканчивает её.</w:t>
      </w:r>
      <w:proofErr w:type="gramEnd"/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A303CA">
        <w:rPr>
          <w:sz w:val="28"/>
          <w:szCs w:val="28"/>
        </w:rPr>
        <w:t>: ворона каркает, воробей</w:t>
      </w:r>
      <w:proofErr w:type="gramStart"/>
      <w:r w:rsidRPr="00A303CA">
        <w:rPr>
          <w:sz w:val="28"/>
          <w:szCs w:val="28"/>
        </w:rPr>
        <w:t>.</w:t>
      </w:r>
      <w:proofErr w:type="gramEnd"/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>ч</w:t>
      </w:r>
      <w:proofErr w:type="gramEnd"/>
      <w:r w:rsidRPr="00A303CA">
        <w:rPr>
          <w:i/>
          <w:iCs/>
          <w:sz w:val="28"/>
          <w:szCs w:val="28"/>
          <w:bdr w:val="none" w:sz="0" w:space="0" w:color="auto" w:frame="1"/>
        </w:rPr>
        <w:t>ирикает)</w:t>
      </w:r>
      <w:r w:rsidRPr="00A303CA">
        <w:rPr>
          <w:sz w:val="28"/>
          <w:szCs w:val="28"/>
        </w:rPr>
        <w:t>. Сова летает, а заяц.</w:t>
      </w:r>
      <w:proofErr w:type="gramStart"/>
      <w:r w:rsidRPr="00A303CA">
        <w:rPr>
          <w:sz w:val="28"/>
          <w:szCs w:val="28"/>
        </w:rPr>
        <w:t xml:space="preserve"> .</w:t>
      </w:r>
      <w:proofErr w:type="gramEnd"/>
      <w:r w:rsidRPr="00A303CA">
        <w:rPr>
          <w:i/>
          <w:iCs/>
          <w:sz w:val="28"/>
          <w:szCs w:val="28"/>
          <w:bdr w:val="none" w:sz="0" w:space="0" w:color="auto" w:frame="1"/>
        </w:rPr>
        <w:t>(бегает, прыгает)</w:t>
      </w:r>
      <w:r w:rsidRPr="00A303CA">
        <w:rPr>
          <w:sz w:val="28"/>
          <w:szCs w:val="28"/>
        </w:rPr>
        <w:t>. У коровы телёнок, а у лошади.</w:t>
      </w:r>
      <w:proofErr w:type="gramStart"/>
      <w:r w:rsidRPr="00A303CA">
        <w:rPr>
          <w:sz w:val="28"/>
          <w:szCs w:val="28"/>
        </w:rPr>
        <w:t xml:space="preserve"> .</w:t>
      </w:r>
      <w:proofErr w:type="gramEnd"/>
      <w:r w:rsidRPr="00A303CA">
        <w:rPr>
          <w:i/>
          <w:iCs/>
          <w:sz w:val="28"/>
          <w:szCs w:val="28"/>
          <w:bdr w:val="none" w:sz="0" w:space="0" w:color="auto" w:frame="1"/>
        </w:rPr>
        <w:t>(жеребёнок)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и т. п.)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 xml:space="preserve">«Упрямые слова» </w:t>
      </w:r>
      <w:r w:rsidRPr="00A303CA">
        <w:rPr>
          <w:sz w:val="28"/>
          <w:szCs w:val="28"/>
        </w:rPr>
        <w:t>(Рассказать ребёнку, что есть на свете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«упрямые»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слова, которые никогда не изменяются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(кофе, платье, какао, пианино, метро)</w:t>
      </w:r>
      <w:r w:rsidRPr="00A303CA">
        <w:rPr>
          <w:sz w:val="28"/>
          <w:szCs w:val="28"/>
        </w:rPr>
        <w:t>.</w:t>
      </w:r>
      <w:proofErr w:type="gramEnd"/>
      <w:r w:rsidRPr="00A303CA">
        <w:rPr>
          <w:sz w:val="28"/>
          <w:szCs w:val="28"/>
        </w:rPr>
        <w:t xml:space="preserve"> «Я надеваю пальто. На вешалке висит пальто. </w:t>
      </w:r>
      <w:proofErr w:type="gramStart"/>
      <w:r w:rsidRPr="00A303CA">
        <w:rPr>
          <w:sz w:val="28"/>
          <w:szCs w:val="28"/>
        </w:rPr>
        <w:t>У Маши красивое пальто и т. п. Задавать вопросы ребёнку и следить, чтобы он не изменял слова в предложения – ответах).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A303CA">
        <w:rPr>
          <w:b/>
          <w:sz w:val="28"/>
          <w:szCs w:val="28"/>
          <w:u w:val="single"/>
        </w:rPr>
        <w:t>Подвижные игры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i/>
          <w:iCs/>
          <w:sz w:val="28"/>
          <w:szCs w:val="28"/>
          <w:bdr w:val="none" w:sz="0" w:space="0" w:color="auto" w:frame="1"/>
        </w:rPr>
        <w:t>«Игры с мячом»</w:t>
      </w:r>
      <w:r w:rsidRPr="00A303CA">
        <w:rPr>
          <w:sz w:val="28"/>
          <w:szCs w:val="28"/>
        </w:rPr>
        <w:t xml:space="preserve"> («Я буду называть </w:t>
      </w:r>
      <w:proofErr w:type="gramStart"/>
      <w:r w:rsidRPr="00A303CA">
        <w:rPr>
          <w:sz w:val="28"/>
          <w:szCs w:val="28"/>
        </w:rPr>
        <w:t>предметы</w:t>
      </w:r>
      <w:proofErr w:type="gramEnd"/>
      <w:r w:rsidRPr="00A303CA">
        <w:rPr>
          <w:sz w:val="28"/>
          <w:szCs w:val="28"/>
        </w:rPr>
        <w:t xml:space="preserve"> и бросать тебе мяч. Ты будешь ловить его тогда, когда в слове услышишь звук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«ж»</w:t>
      </w:r>
      <w:r w:rsidRPr="00A303CA">
        <w:rPr>
          <w:sz w:val="28"/>
          <w:szCs w:val="28"/>
        </w:rPr>
        <w:t xml:space="preserve">. Если в слове нет такого звука, то мяч ловить не надо. </w:t>
      </w:r>
      <w:proofErr w:type="gramStart"/>
      <w:r w:rsidRPr="00A303CA">
        <w:rPr>
          <w:sz w:val="28"/>
          <w:szCs w:val="28"/>
        </w:rPr>
        <w:t>Итак,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bdr w:val="none" w:sz="0" w:space="0" w:color="auto" w:frame="1"/>
        </w:rPr>
        <w:t>начинаем</w:t>
      </w:r>
      <w:r w:rsidRPr="00A303CA">
        <w:rPr>
          <w:sz w:val="28"/>
          <w:szCs w:val="28"/>
        </w:rPr>
        <w:t>: жаба, стул, ёжик, книга»)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303CA">
        <w:rPr>
          <w:i/>
          <w:iCs/>
          <w:sz w:val="28"/>
          <w:szCs w:val="28"/>
          <w:bdr w:val="none" w:sz="0" w:space="0" w:color="auto" w:frame="1"/>
        </w:rPr>
        <w:t>«Лягушка»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  <w:u w:val="single"/>
          <w:bdr w:val="none" w:sz="0" w:space="0" w:color="auto" w:frame="1"/>
        </w:rPr>
        <w:t>(выделение звука из ряда гласных</w:t>
      </w:r>
      <w:r w:rsidRPr="00A303CA">
        <w:rPr>
          <w:sz w:val="28"/>
          <w:szCs w:val="28"/>
        </w:rPr>
        <w:t>: а, о, у, и, е, э, ю, я, ы «Будешь прыгать как лягушка, если звук услышишь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i/>
          <w:iCs/>
          <w:sz w:val="28"/>
          <w:szCs w:val="28"/>
          <w:bdr w:val="none" w:sz="0" w:space="0" w:color="auto" w:frame="1"/>
        </w:rPr>
        <w:t>«а»</w:t>
      </w:r>
      <w:r w:rsidRPr="00A303CA">
        <w:rPr>
          <w:sz w:val="28"/>
          <w:szCs w:val="28"/>
        </w:rPr>
        <w:t>, на другие звуки опускаешь низко руки».</w:t>
      </w:r>
      <w:proofErr w:type="gramEnd"/>
      <w:r w:rsidRPr="00A303CA">
        <w:rPr>
          <w:sz w:val="28"/>
          <w:szCs w:val="28"/>
        </w:rPr>
        <w:t xml:space="preserve"> </w:t>
      </w:r>
      <w:proofErr w:type="gramStart"/>
      <w:r w:rsidRPr="00A303CA">
        <w:rPr>
          <w:sz w:val="28"/>
          <w:szCs w:val="28"/>
        </w:rPr>
        <w:t>Также можно провести игру на согласные звуки).</w:t>
      </w:r>
      <w:proofErr w:type="gramEnd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Вот такая совместная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работа воспитателя и семьи по развитию речи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даёт полноценное речевое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развитие ребёнка</w:t>
      </w:r>
      <w:r w:rsidRPr="00A303CA">
        <w:rPr>
          <w:sz w:val="28"/>
          <w:szCs w:val="28"/>
        </w:rPr>
        <w:t>.</w:t>
      </w:r>
      <w:bookmarkStart w:id="0" w:name="_GoBack"/>
      <w:bookmarkEnd w:id="0"/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 xml:space="preserve">помимо общеобразовательных задач выполняет и ряд коррекционных, направленных на устранение сенсорной, волевой, интеллектуальной недостаточности, обусловленной особенностями речевого </w:t>
      </w:r>
      <w:r w:rsidRPr="00A303CA">
        <w:rPr>
          <w:sz w:val="28"/>
          <w:szCs w:val="28"/>
        </w:rPr>
        <w:lastRenderedPageBreak/>
        <w:t>дефекта. Таким образом, создаётся благоприятная основа для эффективного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развития ребёнка</w:t>
      </w:r>
      <w:r w:rsidRPr="00A303CA">
        <w:rPr>
          <w:sz w:val="28"/>
          <w:szCs w:val="28"/>
        </w:rPr>
        <w:t>, что в итоге способствует овладению речью.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осуществляет контроль над речью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на занятиях и во время режимных моментов, занимается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развитием</w:t>
      </w:r>
      <w:r w:rsidRPr="00A303C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мелкой моторики</w:t>
      </w:r>
      <w:r w:rsidRPr="00A303CA">
        <w:rPr>
          <w:sz w:val="28"/>
          <w:szCs w:val="28"/>
        </w:rPr>
        <w:t>, оказывает помощь по автоматизации поставленных звуков, способствует совершенствованию грамматического строя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b/>
          <w:sz w:val="28"/>
          <w:szCs w:val="28"/>
        </w:rPr>
        <w:t>,</w:t>
      </w:r>
      <w:r w:rsidRPr="00A303CA">
        <w:rPr>
          <w:rStyle w:val="apple-converted-space"/>
          <w:b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развитию фонематического восприятия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и слоговой структуры, проводит необходимую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работ</w:t>
      </w:r>
      <w:r w:rsidRPr="00A303CA">
        <w:rPr>
          <w:rStyle w:val="a4"/>
          <w:sz w:val="28"/>
          <w:szCs w:val="28"/>
          <w:bdr w:val="none" w:sz="0" w:space="0" w:color="auto" w:frame="1"/>
        </w:rPr>
        <w:t>у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с родителями для оптимизации коррекционного процесса.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Работая над развитием речи детей и планируя свою работу</w:t>
      </w:r>
      <w:r w:rsidRPr="00A303CA">
        <w:rPr>
          <w:b/>
          <w:sz w:val="28"/>
          <w:szCs w:val="28"/>
        </w:rPr>
        <w:t>,</w:t>
      </w:r>
      <w:r w:rsidRPr="00A303CA">
        <w:rPr>
          <w:sz w:val="28"/>
          <w:szCs w:val="28"/>
        </w:rPr>
        <w:t xml:space="preserve"> воспитатели не должны забывать главное - 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развитие языка детей</w:t>
      </w:r>
      <w:r w:rsidRPr="00A303CA">
        <w:rPr>
          <w:sz w:val="28"/>
          <w:szCs w:val="28"/>
        </w:rPr>
        <w:t>, любви к родному языку - это самое важное приобретение ребёнка в дошкольном детстве.</w:t>
      </w:r>
    </w:p>
    <w:p w:rsidR="008871B3" w:rsidRPr="00A303CA" w:rsidRDefault="008871B3" w:rsidP="00A303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  <w:u w:val="single"/>
          <w:bdr w:val="none" w:sz="0" w:space="0" w:color="auto" w:frame="1"/>
        </w:rPr>
        <w:t xml:space="preserve">Важно помнить, что </w:t>
      </w:r>
      <w:r w:rsidRPr="00A303CA">
        <w:rPr>
          <w:sz w:val="28"/>
          <w:szCs w:val="28"/>
        </w:rPr>
        <w:t>культура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rStyle w:val="a4"/>
          <w:b w:val="0"/>
          <w:sz w:val="28"/>
          <w:szCs w:val="28"/>
          <w:bdr w:val="none" w:sz="0" w:space="0" w:color="auto" w:frame="1"/>
        </w:rPr>
        <w:t>речи</w:t>
      </w:r>
      <w:r w:rsidRPr="00A303CA">
        <w:rPr>
          <w:rStyle w:val="apple-converted-space"/>
          <w:sz w:val="28"/>
          <w:szCs w:val="28"/>
        </w:rPr>
        <w:t> </w:t>
      </w:r>
      <w:r w:rsidRPr="00A303CA">
        <w:rPr>
          <w:sz w:val="28"/>
          <w:szCs w:val="28"/>
        </w:rPr>
        <w:t>предполагает общую культуру человека, культуру мышления и любовь к языку.</w:t>
      </w:r>
    </w:p>
    <w:p w:rsidR="008871B3" w:rsidRPr="00A303CA" w:rsidRDefault="008871B3" w:rsidP="00A303C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71B3" w:rsidRPr="00A303CA" w:rsidRDefault="008871B3" w:rsidP="00A303C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303CA" w:rsidRPr="00A303CA" w:rsidRDefault="00A303CA" w:rsidP="00A303CA">
      <w:pPr>
        <w:jc w:val="both"/>
        <w:rPr>
          <w:rFonts w:ascii="Times New Roman" w:hAnsi="Times New Roman"/>
          <w:b/>
          <w:sz w:val="32"/>
          <w:szCs w:val="32"/>
        </w:rPr>
      </w:pPr>
    </w:p>
    <w:sectPr w:rsidR="00A303CA" w:rsidRPr="00A303CA" w:rsidSect="00F62362">
      <w:pgSz w:w="11906" w:h="16838"/>
      <w:pgMar w:top="1134" w:right="850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7EF"/>
    <w:multiLevelType w:val="hybridMultilevel"/>
    <w:tmpl w:val="F1DC461A"/>
    <w:lvl w:ilvl="0" w:tplc="4F420CAE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69F"/>
    <w:rsid w:val="00002B7A"/>
    <w:rsid w:val="00032F70"/>
    <w:rsid w:val="00054116"/>
    <w:rsid w:val="000B677B"/>
    <w:rsid w:val="000C7155"/>
    <w:rsid w:val="000F005A"/>
    <w:rsid w:val="00107A73"/>
    <w:rsid w:val="00132274"/>
    <w:rsid w:val="0017596D"/>
    <w:rsid w:val="00176C12"/>
    <w:rsid w:val="00187535"/>
    <w:rsid w:val="001E3302"/>
    <w:rsid w:val="001E77B6"/>
    <w:rsid w:val="001F52D9"/>
    <w:rsid w:val="00216998"/>
    <w:rsid w:val="00222BB6"/>
    <w:rsid w:val="00243685"/>
    <w:rsid w:val="00267467"/>
    <w:rsid w:val="002775AC"/>
    <w:rsid w:val="002A1F54"/>
    <w:rsid w:val="002F3D49"/>
    <w:rsid w:val="00314D16"/>
    <w:rsid w:val="00340204"/>
    <w:rsid w:val="00366BC2"/>
    <w:rsid w:val="003A01BD"/>
    <w:rsid w:val="003A2EA5"/>
    <w:rsid w:val="003C7D89"/>
    <w:rsid w:val="003D0F5E"/>
    <w:rsid w:val="00404D7C"/>
    <w:rsid w:val="0041117B"/>
    <w:rsid w:val="00426C39"/>
    <w:rsid w:val="004463CC"/>
    <w:rsid w:val="00487E4D"/>
    <w:rsid w:val="00491F71"/>
    <w:rsid w:val="004A1F41"/>
    <w:rsid w:val="004A43BE"/>
    <w:rsid w:val="004A70D5"/>
    <w:rsid w:val="004C3935"/>
    <w:rsid w:val="004D0C04"/>
    <w:rsid w:val="004D36CC"/>
    <w:rsid w:val="004D5AA2"/>
    <w:rsid w:val="004F6872"/>
    <w:rsid w:val="0051159C"/>
    <w:rsid w:val="00531F53"/>
    <w:rsid w:val="00564F01"/>
    <w:rsid w:val="00576619"/>
    <w:rsid w:val="00581FBC"/>
    <w:rsid w:val="005A32D0"/>
    <w:rsid w:val="005B3983"/>
    <w:rsid w:val="005F6583"/>
    <w:rsid w:val="00603E09"/>
    <w:rsid w:val="00621CAC"/>
    <w:rsid w:val="006353F6"/>
    <w:rsid w:val="0064193C"/>
    <w:rsid w:val="00662279"/>
    <w:rsid w:val="00666524"/>
    <w:rsid w:val="0067446F"/>
    <w:rsid w:val="00696D97"/>
    <w:rsid w:val="006E2A62"/>
    <w:rsid w:val="007043AB"/>
    <w:rsid w:val="00713C15"/>
    <w:rsid w:val="00742D06"/>
    <w:rsid w:val="007469C0"/>
    <w:rsid w:val="007702F9"/>
    <w:rsid w:val="00785548"/>
    <w:rsid w:val="00791FCE"/>
    <w:rsid w:val="007B1789"/>
    <w:rsid w:val="007B667D"/>
    <w:rsid w:val="007D4EA9"/>
    <w:rsid w:val="007E0C08"/>
    <w:rsid w:val="007E16CF"/>
    <w:rsid w:val="007E37B2"/>
    <w:rsid w:val="00805561"/>
    <w:rsid w:val="008554B6"/>
    <w:rsid w:val="00856E36"/>
    <w:rsid w:val="008773D1"/>
    <w:rsid w:val="00883F7E"/>
    <w:rsid w:val="008871B3"/>
    <w:rsid w:val="008A3C8E"/>
    <w:rsid w:val="008A6184"/>
    <w:rsid w:val="008D2E63"/>
    <w:rsid w:val="009205BB"/>
    <w:rsid w:val="009252A6"/>
    <w:rsid w:val="009445C5"/>
    <w:rsid w:val="009555DB"/>
    <w:rsid w:val="00957867"/>
    <w:rsid w:val="00967A57"/>
    <w:rsid w:val="00972C81"/>
    <w:rsid w:val="00991579"/>
    <w:rsid w:val="009B248C"/>
    <w:rsid w:val="009C4C57"/>
    <w:rsid w:val="009F00EF"/>
    <w:rsid w:val="00A269B4"/>
    <w:rsid w:val="00A303CA"/>
    <w:rsid w:val="00A309CE"/>
    <w:rsid w:val="00A576BB"/>
    <w:rsid w:val="00A74B17"/>
    <w:rsid w:val="00A8561B"/>
    <w:rsid w:val="00A92ED4"/>
    <w:rsid w:val="00A97874"/>
    <w:rsid w:val="00AA3EDB"/>
    <w:rsid w:val="00AE00A0"/>
    <w:rsid w:val="00AE1141"/>
    <w:rsid w:val="00AE65E0"/>
    <w:rsid w:val="00B2282C"/>
    <w:rsid w:val="00B4507C"/>
    <w:rsid w:val="00B57B80"/>
    <w:rsid w:val="00B63362"/>
    <w:rsid w:val="00B66946"/>
    <w:rsid w:val="00B75100"/>
    <w:rsid w:val="00B85C8E"/>
    <w:rsid w:val="00C23F80"/>
    <w:rsid w:val="00C31FD4"/>
    <w:rsid w:val="00C37C43"/>
    <w:rsid w:val="00C42C86"/>
    <w:rsid w:val="00C46986"/>
    <w:rsid w:val="00CA1016"/>
    <w:rsid w:val="00CC7DFB"/>
    <w:rsid w:val="00CE457D"/>
    <w:rsid w:val="00D241D8"/>
    <w:rsid w:val="00D55017"/>
    <w:rsid w:val="00DB4458"/>
    <w:rsid w:val="00E00A85"/>
    <w:rsid w:val="00E12727"/>
    <w:rsid w:val="00E342B0"/>
    <w:rsid w:val="00E47DC7"/>
    <w:rsid w:val="00EA34E1"/>
    <w:rsid w:val="00EB5F4C"/>
    <w:rsid w:val="00EC5EEE"/>
    <w:rsid w:val="00ED27B5"/>
    <w:rsid w:val="00ED61B0"/>
    <w:rsid w:val="00EE3645"/>
    <w:rsid w:val="00EF3F80"/>
    <w:rsid w:val="00EF7A30"/>
    <w:rsid w:val="00F13090"/>
    <w:rsid w:val="00F26B8C"/>
    <w:rsid w:val="00F50482"/>
    <w:rsid w:val="00F55E3B"/>
    <w:rsid w:val="00F62362"/>
    <w:rsid w:val="00F81A44"/>
    <w:rsid w:val="00F85407"/>
    <w:rsid w:val="00FA3671"/>
    <w:rsid w:val="00FA38E9"/>
    <w:rsid w:val="00FA75E4"/>
    <w:rsid w:val="00FE369F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193C"/>
    <w:rPr>
      <w:rFonts w:cs="Times New Roman"/>
    </w:rPr>
  </w:style>
  <w:style w:type="character" w:styleId="a4">
    <w:name w:val="Strong"/>
    <w:uiPriority w:val="99"/>
    <w:qFormat/>
    <w:locked/>
    <w:rsid w:val="0064193C"/>
    <w:rPr>
      <w:rFonts w:cs="Times New Roman"/>
      <w:b/>
    </w:rPr>
  </w:style>
  <w:style w:type="paragraph" w:customStyle="1" w:styleId="dlg">
    <w:name w:val="dlg"/>
    <w:basedOn w:val="a"/>
    <w:uiPriority w:val="99"/>
    <w:rsid w:val="00641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a"/>
    <w:uiPriority w:val="99"/>
    <w:rsid w:val="00641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uiPriority w:val="99"/>
    <w:qFormat/>
    <w:locked/>
    <w:rsid w:val="0064193C"/>
    <w:rPr>
      <w:rFonts w:cs="Times New Roman"/>
      <w:i/>
    </w:rPr>
  </w:style>
  <w:style w:type="paragraph" w:customStyle="1" w:styleId="c8">
    <w:name w:val="c8"/>
    <w:basedOn w:val="a"/>
    <w:uiPriority w:val="99"/>
    <w:rsid w:val="00277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2775AC"/>
    <w:rPr>
      <w:rFonts w:cs="Times New Roman"/>
    </w:rPr>
  </w:style>
  <w:style w:type="paragraph" w:customStyle="1" w:styleId="headline">
    <w:name w:val="headline"/>
    <w:basedOn w:val="a"/>
    <w:uiPriority w:val="99"/>
    <w:rsid w:val="003C7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4A1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uiPriority w:val="99"/>
    <w:rsid w:val="004A1F41"/>
    <w:rPr>
      <w:rFonts w:cs="Times New Roman"/>
    </w:rPr>
  </w:style>
  <w:style w:type="character" w:styleId="a6">
    <w:name w:val="Hyperlink"/>
    <w:uiPriority w:val="99"/>
    <w:rsid w:val="00AE00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rechevoe-razvit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tie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МАДОУ «Центр развития ребенка – детский сад № 90»</dc:title>
  <dc:subject/>
  <dc:creator>A</dc:creator>
  <cp:keywords/>
  <dc:description/>
  <cp:lastModifiedBy>A</cp:lastModifiedBy>
  <cp:revision>10</cp:revision>
  <dcterms:created xsi:type="dcterms:W3CDTF">2024-01-20T07:52:00Z</dcterms:created>
  <dcterms:modified xsi:type="dcterms:W3CDTF">2024-01-22T11:12:00Z</dcterms:modified>
</cp:coreProperties>
</file>