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C9" w:rsidRDefault="00CA2811">
      <w:r w:rsidRPr="00CA2811">
        <w:t>Дорогие друзья, предлагаю вашему вниманию следующую тему для занят</w:t>
      </w:r>
      <w:r>
        <w:t>ий на 7, 8, 9 апреля</w:t>
      </w:r>
      <w:r w:rsidRPr="00CA2811">
        <w:t xml:space="preserve"> по дистанци</w:t>
      </w:r>
      <w:r>
        <w:t xml:space="preserve">онному обучению в объединениях «Волшебные краски», </w:t>
      </w:r>
      <w:r w:rsidRPr="00CA2811">
        <w:t>"Волшебство красок", "АРТ- краски":</w:t>
      </w:r>
    </w:p>
    <w:p w:rsidR="00CA2811" w:rsidRDefault="00CA2811">
      <w:r>
        <w:t>Тема: «Пасха» - подготовка к конкурсу рис</w:t>
      </w:r>
      <w:r w:rsidR="00EF7CFB">
        <w:t>унков и великому православному празднику.</w:t>
      </w:r>
    </w:p>
    <w:p w:rsidR="00CA2811" w:rsidRDefault="00CA2811" w:rsidP="00CA2811">
      <w:r w:rsidRPr="00CA2811">
        <w:t xml:space="preserve">Пасха или Воскресение Христово — один из величайших праздников для православных христиан. Этот светлый день напоминает нам, что Господь привел на землю сына своего — Иисуса, чтобы его смертью очистить наши души от грехов и дать надежду на вечную жизнь. Смерть и воскресение Христа показывают человечеству, что душа наша бессмертна, а праведная земная жизнь дает возможность продолжить жизнь души после смерти в раю, рядом с Богом, уберечь душу от дьявола. По сути, об этом должен знать каждый из нас, чтобы в нашем мире было меньше зависти, злости, обиды. А вкладывать эти знания в головы и души надо начинать с самого раннего детства, рассказывая детям историю рождения, жизни, смерти и воскресения Иисуса. </w:t>
      </w:r>
    </w:p>
    <w:p w:rsidR="00CA2811" w:rsidRDefault="00CA2811" w:rsidP="00CA2811">
      <w:r w:rsidRPr="00CA2811">
        <w:t>К этому дню православные христиане готовятся довольно долго — целых 49 дней. Именно столько длится Великий пост — самый длинный и самый строгий пост. Его цель — не только очистить тело, не употребляя мясо, яйца и другие продукты животного происхождения, но и очистить свою душу, ведь во время поста нельзя злиться, ругаться, обижаться. Очищение души</w:t>
      </w:r>
      <w:r>
        <w:t>,</w:t>
      </w:r>
      <w:r w:rsidRPr="00CA2811">
        <w:t xml:space="preserve"> пожалуй</w:t>
      </w:r>
      <w:r>
        <w:t>,</w:t>
      </w:r>
      <w:r w:rsidRPr="00CA2811">
        <w:t xml:space="preserve"> даже важнее, чем ограничения в пище.</w:t>
      </w:r>
      <w:r>
        <w:t xml:space="preserve"> Поэтому православные христиане во время поста стараются чаще бывать на богослужениях, участвовать в таинствах Церк</w:t>
      </w:r>
      <w:r w:rsidR="00F1555E">
        <w:t>в</w:t>
      </w:r>
      <w:r>
        <w:t>и исповеди, причастии</w:t>
      </w:r>
      <w:r w:rsidR="00F1555E">
        <w:t>, соборовании.</w:t>
      </w:r>
    </w:p>
    <w:p w:rsidR="00EF7CFB" w:rsidRDefault="00EF7CFB" w:rsidP="00CA2811">
      <w:r>
        <w:t>Для ознакомления:</w:t>
      </w:r>
    </w:p>
    <w:p w:rsidR="00F1555E" w:rsidRDefault="00F1555E" w:rsidP="00F1555E">
      <w:r>
        <w:t>Наиболее ответственный период из этих 49 дней — последняя неделя, в течение которой каждый день по-своему важен, так как каждый из дней имеет свою миссию:</w:t>
      </w:r>
    </w:p>
    <w:p w:rsidR="00F1555E" w:rsidRDefault="00F1555E" w:rsidP="00F1555E">
      <w:r>
        <w:t>Великий понедельник. Самый тяжелый из дней поста. Пищу принимают только один раз вечером. В этот день принято начинать уборку в доме перед Пасхой;</w:t>
      </w:r>
    </w:p>
    <w:p w:rsidR="00F1555E" w:rsidRDefault="00F1555E" w:rsidP="00F1555E">
      <w:r>
        <w:t>Великий вторник. В этот день вспоминают проповеди Иисуса. Дома же во вторник принято</w:t>
      </w:r>
      <w:r>
        <w:t xml:space="preserve"> стирать, продолжая подготовку к</w:t>
      </w:r>
      <w:r>
        <w:t xml:space="preserve"> великому дню;</w:t>
      </w:r>
    </w:p>
    <w:p w:rsidR="00F1555E" w:rsidRDefault="00F1555E" w:rsidP="00F1555E">
      <w:r>
        <w:t>Великая среда. Это день исповеди, а также верующие вспоминают Иуду. Дома начинают заготавливать продукты к Пасхе, продолжают уборку;</w:t>
      </w:r>
    </w:p>
    <w:p w:rsidR="00F1555E" w:rsidRDefault="00F1555E" w:rsidP="00F1555E">
      <w:r>
        <w:t>Великий четверг или чистый четверг. В этот день уборка в доме заканчивается, а все домочадцы моются. Делать это всё следует до восхода солнца. Такая купель смывает все грехи. Также в четверг вспоминают о Тайной Вечере;</w:t>
      </w:r>
    </w:p>
    <w:p w:rsidR="00F1555E" w:rsidRDefault="00F1555E" w:rsidP="00F1555E">
      <w:r>
        <w:t>Страстная пятница — день распятия Христа. Поэтому в этот день верующие вообще не принимают пищи</w:t>
      </w:r>
      <w:r>
        <w:t xml:space="preserve"> </w:t>
      </w:r>
      <w:r>
        <w:t>(исключение — дети, пожилые и больные люди). Христиане скорбят, вспоминают мучения Иисуса. По хозяйству в пятницу ничего не делают;</w:t>
      </w:r>
    </w:p>
    <w:p w:rsidR="00F1555E" w:rsidRDefault="00F1555E" w:rsidP="00F1555E">
      <w:r>
        <w:t>Великая суббота. Заканчивается подготовка к Великому Воскресению — готовятся блюда, пекутся куличи, окрашиваются яйца. Все эти приготовления должны быть завершены до службы в церкви. Верующие люди идут на службу на всю ночь.</w:t>
      </w:r>
    </w:p>
    <w:p w:rsidR="00F1555E" w:rsidRDefault="00F1555E" w:rsidP="00F1555E">
      <w:r>
        <w:t>Великое Воскресение, Пасха. В этот день христиане разговляются, то есть начинают употреблять продукты животного происхождения, а начинают это делать с яиц — одного из символов воскресения, новой жизни. В воскресенье все гуляют и веселятся.</w:t>
      </w:r>
    </w:p>
    <w:p w:rsidR="00F1555E" w:rsidRDefault="00F1555E" w:rsidP="00F1555E">
      <w:r>
        <w:t>Пасхальные куличи — вкусный праздничный хлеб с изюмом, цукатами и прочими вкусностями. Он символизирует самого Иисуса, его плоть.</w:t>
      </w:r>
    </w:p>
    <w:p w:rsidR="00F1555E" w:rsidRDefault="00F1555E" w:rsidP="00F1555E">
      <w:r>
        <w:t>Яйца — символ плодородия. Их на Пасху красят и расписывают. Для этого можно использовать как готовые красители, так и натуральные — сок свеклы, куркуму, луковую шелуху, шпинат и прочие.</w:t>
      </w:r>
    </w:p>
    <w:p w:rsidR="00F1555E" w:rsidRDefault="00F1555E" w:rsidP="00F1555E">
      <w:r>
        <w:t>Также существует веселая традиция “христосоваться”, то есть биться яйцами. Чье яйцо останется целым, тот и победил.</w:t>
      </w:r>
    </w:p>
    <w:p w:rsidR="00F1555E" w:rsidRDefault="00EF7CFB" w:rsidP="00CA2811">
      <w:r>
        <w:t>Итак, н</w:t>
      </w:r>
      <w:r w:rsidR="00F1555E">
        <w:t>аша с вами задача освятить этот великий праздник, поучаствовав в конкурсе рисунков.</w:t>
      </w:r>
    </w:p>
    <w:p w:rsidR="00EF7CFB" w:rsidRDefault="00EF7CFB" w:rsidP="00CA2811">
      <w:r>
        <w:t>Просмотр фильма о Православной Пасхе «Закон Божий»</w:t>
      </w:r>
    </w:p>
    <w:p w:rsidR="00CA2811" w:rsidRDefault="00EF7CFB" w:rsidP="00CA2811">
      <w:r w:rsidRPr="00EF7CFB">
        <w:t>https://www.youtube.com/watch?time_continue=1&amp;v=mb9K1b3cp8g&amp;feature=emb_logo</w:t>
      </w:r>
    </w:p>
    <w:p w:rsidR="00CA2811" w:rsidRDefault="00CA2811" w:rsidP="00CA2811">
      <w:r>
        <w:lastRenderedPageBreak/>
        <w:t>Эт</w:t>
      </w:r>
      <w:r>
        <w:t>апы самостоятельной работы на 7,8,9 апреля</w:t>
      </w:r>
      <w:r>
        <w:t xml:space="preserve">: </w:t>
      </w:r>
    </w:p>
    <w:p w:rsidR="00CA2811" w:rsidRDefault="00CA2811" w:rsidP="00CA2811">
      <w:r>
        <w:t>7.04</w:t>
      </w:r>
      <w:r>
        <w:t>.2020</w:t>
      </w:r>
    </w:p>
    <w:p w:rsidR="00EF7CFB" w:rsidRDefault="00CA2811" w:rsidP="00CA2811">
      <w:r>
        <w:t>1.</w:t>
      </w:r>
      <w:r>
        <w:tab/>
      </w:r>
      <w:r w:rsidR="00EF7CFB">
        <w:t xml:space="preserve">Просмотр фильма о православной Пасхе. Закон Божий. </w:t>
      </w:r>
    </w:p>
    <w:p w:rsidR="00CA2811" w:rsidRDefault="00CA2811" w:rsidP="00CA2811">
      <w:r>
        <w:t>Озн</w:t>
      </w:r>
      <w:r w:rsidR="007845B4">
        <w:t>акомление с темой</w:t>
      </w:r>
      <w:r>
        <w:t xml:space="preserve">, </w:t>
      </w:r>
      <w:r>
        <w:t>формирование образа будущей работы;</w:t>
      </w:r>
    </w:p>
    <w:p w:rsidR="00CA2811" w:rsidRDefault="00CA2811" w:rsidP="00CA2811">
      <w:r>
        <w:t>2.</w:t>
      </w:r>
      <w:r>
        <w:tab/>
        <w:t>Компоновка, набросок эскиза;</w:t>
      </w:r>
    </w:p>
    <w:p w:rsidR="00CA2811" w:rsidRDefault="00CA2811" w:rsidP="00CA2811">
      <w:r>
        <w:t>3.</w:t>
      </w:r>
      <w:r>
        <w:tab/>
        <w:t xml:space="preserve">Уточнение деталей эскиза, индивидуальное дистанционное консультирование с педагогом в </w:t>
      </w:r>
      <w:proofErr w:type="spellStart"/>
      <w:r>
        <w:t>Вайбере</w:t>
      </w:r>
      <w:proofErr w:type="spellEnd"/>
      <w:r>
        <w:t>;</w:t>
      </w:r>
    </w:p>
    <w:p w:rsidR="00CA2811" w:rsidRDefault="00CA2811" w:rsidP="00CA2811">
      <w:r>
        <w:t>8.04</w:t>
      </w:r>
      <w:r>
        <w:t>.2020</w:t>
      </w:r>
    </w:p>
    <w:p w:rsidR="00CA2811" w:rsidRDefault="00CA2811" w:rsidP="00CA2811">
      <w:r>
        <w:t>4.</w:t>
      </w:r>
      <w:r>
        <w:tab/>
        <w:t>Выбор художественного материала для творчества, работа в цвете. Локальная заливка цветом общего фона, от большего к меньшему;</w:t>
      </w:r>
    </w:p>
    <w:p w:rsidR="00CA2811" w:rsidRDefault="00CA2811" w:rsidP="00CA2811">
      <w:r>
        <w:t>5.</w:t>
      </w:r>
      <w:r>
        <w:tab/>
        <w:t>Цветовая проработка деталей эскиза;</w:t>
      </w:r>
    </w:p>
    <w:p w:rsidR="00CA2811" w:rsidRDefault="00CA2811" w:rsidP="00CA2811">
      <w:r>
        <w:t>9.04</w:t>
      </w:r>
      <w:r>
        <w:t>.2020</w:t>
      </w:r>
    </w:p>
    <w:p w:rsidR="00CA2811" w:rsidRDefault="00CA2811" w:rsidP="00CA2811">
      <w:r>
        <w:t>6.</w:t>
      </w:r>
      <w:r>
        <w:tab/>
        <w:t>Уточнение деталей.</w:t>
      </w:r>
      <w:r w:rsidR="007845B4">
        <w:t xml:space="preserve"> Тени, блики.</w:t>
      </w:r>
      <w:bookmarkStart w:id="0" w:name="_GoBack"/>
      <w:bookmarkEnd w:id="0"/>
      <w:r>
        <w:t xml:space="preserve"> Индивидуальная дистанционная консультация с педагогом в </w:t>
      </w:r>
      <w:proofErr w:type="spellStart"/>
      <w:r>
        <w:t>Вайбере</w:t>
      </w:r>
      <w:proofErr w:type="spellEnd"/>
      <w:r>
        <w:t>;</w:t>
      </w:r>
    </w:p>
    <w:p w:rsidR="00CA2811" w:rsidRDefault="00CA2811" w:rsidP="00CA2811">
      <w:r>
        <w:t>7.</w:t>
      </w:r>
      <w:r>
        <w:tab/>
        <w:t>Завершение работы, уточнение и обводка деталей рисунка.</w:t>
      </w:r>
    </w:p>
    <w:p w:rsidR="00EF7CFB" w:rsidRDefault="00EF7CFB" w:rsidP="00CA2811">
      <w:r>
        <w:t>Приложенные картинки для ознакомления смотрите ниже.</w:t>
      </w:r>
    </w:p>
    <w:p w:rsidR="00EF7CFB" w:rsidRDefault="00EF7CFB" w:rsidP="00CA2811">
      <w:r>
        <w:t xml:space="preserve">                                              </w:t>
      </w:r>
      <w:r w:rsidRPr="00EF7CFB">
        <w:rPr>
          <w:noProof/>
          <w:lang w:eastAsia="ru-RU"/>
        </w:rPr>
        <w:drawing>
          <wp:inline distT="0" distB="0" distL="0" distR="0">
            <wp:extent cx="4257675" cy="5577554"/>
            <wp:effectExtent l="0" t="0" r="0" b="4445"/>
            <wp:docPr id="1" name="Рисунок 1" descr="E:\Еремевцева\Пасха\7f84a32453f7d9e5de73f2e17f9251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Еремевцева\Пасха\7f84a32453f7d9e5de73f2e17f9251d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04" cy="558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FB" w:rsidRDefault="00EF7CFB" w:rsidP="00CA2811">
      <w:r w:rsidRPr="00EF7CFB">
        <w:rPr>
          <w:noProof/>
          <w:lang w:eastAsia="ru-RU"/>
        </w:rPr>
        <w:lastRenderedPageBreak/>
        <w:drawing>
          <wp:inline distT="0" distB="0" distL="0" distR="0">
            <wp:extent cx="3381375" cy="4440873"/>
            <wp:effectExtent l="0" t="0" r="0" b="0"/>
            <wp:docPr id="2" name="Рисунок 2" descr="E:\Еремевцева\Пасха\85c6088f6d2ca4ec141a0e3dd5584c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Еремевцева\Пасха\85c6088f6d2ca4ec141a0e3dd5584c3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092" cy="444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F7CFB">
        <w:rPr>
          <w:noProof/>
          <w:lang w:eastAsia="ru-RU"/>
        </w:rPr>
        <w:drawing>
          <wp:inline distT="0" distB="0" distL="0" distR="0">
            <wp:extent cx="3667125" cy="4514151"/>
            <wp:effectExtent l="0" t="0" r="0" b="1270"/>
            <wp:docPr id="3" name="Рисунок 3" descr="E:\Еремевцева\Пасха\414b77bfab23b83be1f19a3d253d3c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Еремевцева\Пасха\414b77bfab23b83be1f19a3d253d3c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524" cy="453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FB" w:rsidRDefault="00EF7CFB" w:rsidP="00CA2811">
      <w:r w:rsidRPr="00EF7CFB">
        <w:rPr>
          <w:noProof/>
          <w:lang w:eastAsia="ru-RU"/>
        </w:rPr>
        <w:drawing>
          <wp:inline distT="0" distB="0" distL="0" distR="0">
            <wp:extent cx="3580885" cy="4953000"/>
            <wp:effectExtent l="0" t="0" r="635" b="0"/>
            <wp:docPr id="4" name="Рисунок 4" descr="E:\Еремевцева\Пасха\385145-0e5f5-96583538-m750x740-u08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Еремевцева\Пасха\385145-0e5f5-96583538-m750x740-u08e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88" cy="496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845B4" w:rsidRPr="007845B4">
        <w:rPr>
          <w:noProof/>
          <w:lang w:eastAsia="ru-RU"/>
        </w:rPr>
        <w:drawing>
          <wp:inline distT="0" distB="0" distL="0" distR="0">
            <wp:extent cx="3467100" cy="4627405"/>
            <wp:effectExtent l="0" t="0" r="0" b="1905"/>
            <wp:docPr id="7" name="Рисунок 7" descr="E:\Еремевцева\Пасха\b8be97707934b436b00973b4a98fbd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Еремевцева\Пасха\b8be97707934b436b00973b4a98fbd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495" cy="467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FB" w:rsidRDefault="00EF7CFB" w:rsidP="00CA2811">
      <w:r>
        <w:lastRenderedPageBreak/>
        <w:t xml:space="preserve">                  </w:t>
      </w:r>
      <w:r w:rsidRPr="00EF7CFB">
        <w:rPr>
          <w:noProof/>
          <w:lang w:eastAsia="ru-RU"/>
        </w:rPr>
        <w:drawing>
          <wp:inline distT="0" distB="0" distL="0" distR="0">
            <wp:extent cx="5905500" cy="4948810"/>
            <wp:effectExtent l="0" t="0" r="0" b="4445"/>
            <wp:docPr id="5" name="Рисунок 5" descr="E:\Еремевцева\Пасха\a0d9c658b69aff0d653c72ce0b1046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Еремевцева\Пасха\a0d9c658b69aff0d653c72ce0b10466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92" cy="500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FB" w:rsidRDefault="007845B4" w:rsidP="00CA2811">
      <w:r>
        <w:t xml:space="preserve">                 </w:t>
      </w:r>
      <w:r w:rsidR="00EF7CFB" w:rsidRPr="00EF7CFB">
        <w:rPr>
          <w:noProof/>
          <w:lang w:eastAsia="ru-RU"/>
        </w:rPr>
        <w:drawing>
          <wp:inline distT="0" distB="0" distL="0" distR="0">
            <wp:extent cx="6014284" cy="4381500"/>
            <wp:effectExtent l="0" t="0" r="5715" b="0"/>
            <wp:docPr id="6" name="Рисунок 6" descr="E:\Еремевцева\Пасха\191241300281257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Еремевцева\Пасха\1912413002812571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788" cy="438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FB" w:rsidRDefault="00EF7CFB" w:rsidP="00CA2811"/>
    <w:sectPr w:rsidR="00EF7CFB" w:rsidSect="00EF7CFB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11"/>
    <w:rsid w:val="007845B4"/>
    <w:rsid w:val="008559C9"/>
    <w:rsid w:val="00CA2811"/>
    <w:rsid w:val="00EF7CFB"/>
    <w:rsid w:val="00F1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D3DE"/>
  <w15:chartTrackingRefBased/>
  <w15:docId w15:val="{262AE771-21BA-4C49-AF96-025ABEF6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eremev.v@outlook.com</dc:creator>
  <cp:keywords/>
  <dc:description/>
  <cp:lastModifiedBy>eremev.v@outlook.com</cp:lastModifiedBy>
  <cp:revision>1</cp:revision>
  <dcterms:created xsi:type="dcterms:W3CDTF">2020-04-07T11:00:00Z</dcterms:created>
  <dcterms:modified xsi:type="dcterms:W3CDTF">2020-04-07T12:03:00Z</dcterms:modified>
</cp:coreProperties>
</file>