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AF" w:rsidRPr="00E32BAF" w:rsidRDefault="00E32BAF" w:rsidP="00E32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32B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Инновационный педагогический опыт</w:t>
      </w:r>
    </w:p>
    <w:p w:rsidR="00E32BAF" w:rsidRPr="00E32BAF" w:rsidRDefault="00E32BAF" w:rsidP="00E32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Потаповой Натальи Геннадьевны</w:t>
      </w:r>
      <w:r w:rsidRPr="00E32B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</w:p>
    <w:p w:rsidR="00E32BAF" w:rsidRPr="00E32BAF" w:rsidRDefault="00E32BAF" w:rsidP="00E32B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32B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воспитателя МДОУ «Детский сад №98»</w:t>
      </w:r>
    </w:p>
    <w:p w:rsidR="00E32BAF" w:rsidRPr="00E32BAF" w:rsidRDefault="00E32BAF" w:rsidP="00E32B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ВВЕДЕНИЕ</w:t>
      </w:r>
    </w:p>
    <w:p w:rsidR="00E32BAF" w:rsidRPr="00E32BAF" w:rsidRDefault="00E32BAF" w:rsidP="00E32BAF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BA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Тема инновационного педагогического опыта:</w:t>
      </w:r>
      <w:r w:rsidRPr="00E32B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</w:t>
      </w:r>
      <w:r w:rsidRPr="00E3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Дидактические игры как средство формирования  математических представл</w:t>
      </w:r>
      <w:r w:rsidR="00EA36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ений детей дошкольного возраста</w:t>
      </w:r>
      <w:r w:rsidRPr="00E3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».</w:t>
      </w:r>
    </w:p>
    <w:p w:rsidR="00E32BAF" w:rsidRDefault="00E32BAF" w:rsidP="00E32B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BA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Сведения об авторе:</w:t>
      </w:r>
      <w:r w:rsidRPr="00E32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Потапова Наталья Геннадьевна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воспитатель муниципального дошкольного образовательного учреждения  «Детский сад №98 комбинированного вида» </w:t>
      </w:r>
      <w:proofErr w:type="gramStart"/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>.о. Саранск, образование  высшее, окончила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ГПИ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Евсевьева</w:t>
      </w:r>
      <w:proofErr w:type="spellEnd"/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образование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EA3632" w:rsidRDefault="00E32BAF" w:rsidP="00EA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трудовой стаж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лет, педагогический стаж – </w:t>
      </w:r>
      <w:r w:rsidR="00EA363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стаж в данном учреждении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лет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Инновационная педагогическая деятельность по теме </w:t>
      </w:r>
      <w:r w:rsidRPr="00E32BAF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«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игры как средство формирования  математических представлений детей дошкольного возраста» веде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с 2019</w:t>
      </w:r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8D2F49" w:rsidRPr="00EA3632" w:rsidRDefault="008D2F49" w:rsidP="00EA36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F4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Актуальность</w:t>
      </w:r>
    </w:p>
    <w:p w:rsidR="008D2F49" w:rsidRPr="008D2F49" w:rsidRDefault="008D2F49" w:rsidP="008D2F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F4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Формирование начальных математических знаний и умений у детей дошкольного возраста должно осуществляться так, чтобы обучение давало не только непосредственный практический результат, но и широкий развивающий эффект.</w:t>
      </w:r>
    </w:p>
    <w:p w:rsidR="008D2F49" w:rsidRPr="008D2F49" w:rsidRDefault="008D2F49" w:rsidP="008D2F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F4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Используемые в настоящее время методы обучения дошкольников реализуют далеко не все возможности</w:t>
      </w:r>
      <w:r w:rsidR="00EA3632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2F4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заложенные в математике. Разрешить это противоречие возможно путем внедрения новых, более эффективных методов и разнообразных форм обучения детей математике. Одной из таких форм является обучение детей с помощью дидактических игр.</w:t>
      </w:r>
    </w:p>
    <w:p w:rsidR="008D2F49" w:rsidRPr="008D2F49" w:rsidRDefault="008D2F49" w:rsidP="008D2F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2F4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Детей в игре привлекает не обучающая задача, которая в ней заложена, а возможность проявить активность, выполнить игровые действия, добиться результата, выиграть. Однако</w:t>
      </w:r>
      <w:proofErr w:type="gramStart"/>
      <w:r w:rsidR="00220150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8D2F4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если участник игры не овладеет знаниями, </w:t>
      </w:r>
      <w:r w:rsidRPr="008D2F4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умственными операциями, которые определены обучающей задачей, он не сможет успешно выполнить игровые действия, добиться результата. Следовательно, активное участие, тем более выигрыш в дидактической игре зависят от того, насколько ребёнок овладел знаниями и умениями, которые диктуются её обучающей задачей. Это побуждает детей быть внимательными, запоминать, сравнивать, классифицировать, уточнять свои знания. Значит</w:t>
      </w:r>
      <w:r w:rsidR="00A8165E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, дидактическая игра поможет им</w:t>
      </w:r>
      <w:r w:rsidRPr="008D2F4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чему-то научиться в легкой, непринуждённой форме.</w:t>
      </w:r>
    </w:p>
    <w:p w:rsidR="008E1934" w:rsidRDefault="008D2F49" w:rsidP="008E1934">
      <w:pPr>
        <w:shd w:val="clear" w:color="auto" w:fill="FFFFFF"/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</w:pPr>
      <w:r w:rsidRPr="008D2F4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Такой подход существенно меняет методы и приемы обучения, и требует такого проведения занятий, где</w:t>
      </w:r>
      <w:r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задачи развития математических </w:t>
      </w:r>
      <w:r w:rsidRPr="008D2F49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представлений решались посредством использования дидактической игры. </w:t>
      </w:r>
    </w:p>
    <w:p w:rsidR="00E32BAF" w:rsidRPr="008E1934" w:rsidRDefault="00E32BAF" w:rsidP="008E19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9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Основная </w:t>
      </w:r>
      <w:r w:rsidRPr="008E1934">
        <w:rPr>
          <w:rFonts w:ascii="Times New Roman" w:hAnsi="Times New Roman" w:cs="Times New Roman"/>
          <w:b/>
          <w:color w:val="000000" w:themeColor="text1"/>
          <w:spacing w:val="-39"/>
          <w:w w:val="50"/>
          <w:sz w:val="28"/>
          <w:szCs w:val="28"/>
          <w:u w:val="single"/>
          <w:vertAlign w:val="subscript"/>
        </w:rPr>
        <w:t> </w:t>
      </w:r>
      <w:r w:rsidRPr="008E19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идея опыта</w:t>
      </w:r>
    </w:p>
    <w:p w:rsidR="00E32BAF" w:rsidRPr="00E32BAF" w:rsidRDefault="00FF7087" w:rsidP="00EA3632">
      <w:pPr>
        <w:pStyle w:val="a6"/>
        <w:spacing w:line="360" w:lineRule="auto"/>
        <w:ind w:firstLine="0"/>
        <w:rPr>
          <w:color w:val="000000" w:themeColor="text1"/>
        </w:rPr>
      </w:pPr>
      <w:r>
        <w:rPr>
          <w:color w:val="000000" w:themeColor="text1"/>
        </w:rPr>
        <w:t xml:space="preserve">Формирование математических представлений </w:t>
      </w:r>
      <w:r w:rsidR="00E32BAF" w:rsidRPr="00E32BAF">
        <w:rPr>
          <w:color w:val="000000" w:themeColor="text1"/>
        </w:rPr>
        <w:t>является одной из важнейших задач обучения и воспитания дошкольников.</w:t>
      </w:r>
    </w:p>
    <w:p w:rsidR="00E32BAF" w:rsidRPr="00E32BAF" w:rsidRDefault="00E32BAF" w:rsidP="00FF7087">
      <w:pPr>
        <w:pStyle w:val="a6"/>
        <w:spacing w:line="360" w:lineRule="auto"/>
        <w:rPr>
          <w:color w:val="000000" w:themeColor="text1"/>
        </w:rPr>
      </w:pPr>
      <w:r w:rsidRPr="00E32BAF">
        <w:rPr>
          <w:color w:val="000000" w:themeColor="text1"/>
        </w:rPr>
        <w:t xml:space="preserve">Основной целью моего педагогического опыта является </w:t>
      </w:r>
      <w:r w:rsidR="00FF7087">
        <w:rPr>
          <w:color w:val="000000" w:themeColor="text1"/>
        </w:rPr>
        <w:t>формирование элементарных математических представлений</w:t>
      </w:r>
      <w:r w:rsidRPr="00E32BAF">
        <w:rPr>
          <w:color w:val="000000" w:themeColor="text1"/>
        </w:rPr>
        <w:t xml:space="preserve"> </w:t>
      </w:r>
      <w:r w:rsidR="00FF7087">
        <w:rPr>
          <w:color w:val="000000" w:themeColor="text1"/>
        </w:rPr>
        <w:t xml:space="preserve">у </w:t>
      </w:r>
      <w:r w:rsidRPr="00E32BAF">
        <w:rPr>
          <w:color w:val="000000" w:themeColor="text1"/>
        </w:rPr>
        <w:t>детей посредство</w:t>
      </w:r>
      <w:r w:rsidR="00FF7087">
        <w:rPr>
          <w:color w:val="000000" w:themeColor="text1"/>
        </w:rPr>
        <w:t>м дидактических игр</w:t>
      </w:r>
      <w:r w:rsidRPr="00E32BAF">
        <w:rPr>
          <w:color w:val="000000" w:themeColor="text1"/>
        </w:rPr>
        <w:t xml:space="preserve">. </w:t>
      </w:r>
    </w:p>
    <w:p w:rsidR="00E32BAF" w:rsidRDefault="00E32BAF" w:rsidP="00E32BAF">
      <w:pPr>
        <w:pStyle w:val="a6"/>
        <w:spacing w:line="360" w:lineRule="auto"/>
        <w:rPr>
          <w:b/>
          <w:color w:val="000000" w:themeColor="text1"/>
        </w:rPr>
      </w:pPr>
      <w:r w:rsidRPr="00E32BAF">
        <w:rPr>
          <w:b/>
          <w:color w:val="000000" w:themeColor="text1"/>
        </w:rPr>
        <w:t xml:space="preserve">Для реализации намеченной цели, мною были определены следующие задачи: </w:t>
      </w:r>
    </w:p>
    <w:p w:rsidR="00B84EDA" w:rsidRPr="00B84EDA" w:rsidRDefault="003B2F51" w:rsidP="003B2F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84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</w:t>
      </w:r>
      <w:r w:rsidR="00B84EDA" w:rsidRPr="00B84EDA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устойчивый интерес к получению</w:t>
      </w:r>
      <w:r w:rsidR="00B84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EDA" w:rsidRPr="00B84EDA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об элементарных математических представлениях;</w:t>
      </w:r>
    </w:p>
    <w:p w:rsidR="00B84EDA" w:rsidRPr="00B84EDA" w:rsidRDefault="003B2F51" w:rsidP="003B2F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84EDA" w:rsidRPr="00B84E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 w:rsidR="00B84EDA" w:rsidRPr="00B84EDA">
        <w:rPr>
          <w:rFonts w:ascii="Times New Roman" w:eastAsia="Times New Roman" w:hAnsi="Times New Roman" w:cs="Times New Roman"/>
          <w:color w:val="000000"/>
          <w:sz w:val="28"/>
          <w:szCs w:val="28"/>
        </w:rPr>
        <w:t>ть интеллектуальные, познавательные и исследовательские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EDA" w:rsidRPr="00B84EDA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детей, их воображение;</w:t>
      </w:r>
    </w:p>
    <w:p w:rsidR="00B84EDA" w:rsidRPr="00B84EDA" w:rsidRDefault="003B2F51" w:rsidP="003B2F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</w:t>
      </w:r>
      <w:r w:rsidR="00B84EDA" w:rsidRPr="00B84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 инициативу, пытливость и самостоятельность;</w:t>
      </w:r>
    </w:p>
    <w:p w:rsidR="00EA3632" w:rsidRDefault="00B84EDA" w:rsidP="00EA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B2F5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расширению</w:t>
      </w:r>
      <w:r w:rsidRPr="00B84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кругозор</w:t>
      </w:r>
      <w:r w:rsidR="003B2F5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84E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дошкольников, повысить их общую культуру.</w:t>
      </w:r>
    </w:p>
    <w:p w:rsidR="00E32BAF" w:rsidRPr="00EA3632" w:rsidRDefault="00E32BAF" w:rsidP="00EA36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363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Теоретическая база, опора на современные педагогические теории</w:t>
      </w:r>
    </w:p>
    <w:p w:rsidR="007E75E4" w:rsidRPr="007E75E4" w:rsidRDefault="007E75E4" w:rsidP="007E75E4">
      <w:pPr>
        <w:pStyle w:val="a0"/>
        <w:spacing w:after="0"/>
        <w:ind w:right="-255"/>
        <w:rPr>
          <w:rFonts w:ascii="Times New Roman" w:hAnsi="Times New Roman" w:cs="Times New Roman"/>
          <w:sz w:val="28"/>
          <w:szCs w:val="28"/>
        </w:rPr>
      </w:pPr>
      <w:r w:rsidRPr="007E75E4">
        <w:rPr>
          <w:rFonts w:ascii="Times New Roman" w:hAnsi="Times New Roman" w:cs="Times New Roman"/>
          <w:color w:val="000000"/>
          <w:sz w:val="28"/>
          <w:szCs w:val="28"/>
        </w:rPr>
        <w:t>Теоретическая база опыта очень важна, так как работа педагога по повышению уровня вос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питанников в области математических представлений </w:t>
      </w:r>
      <w:r w:rsidRPr="007E75E4">
        <w:rPr>
          <w:rFonts w:ascii="Times New Roman" w:hAnsi="Times New Roman" w:cs="Times New Roman"/>
          <w:color w:val="000000"/>
          <w:sz w:val="28"/>
          <w:szCs w:val="28"/>
        </w:rPr>
        <w:t xml:space="preserve">дошкольников во многом зависит от знаний самого педагога. Повышение </w:t>
      </w:r>
      <w:r w:rsidRPr="007E75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качества работы невозможно без изу</w:t>
      </w:r>
      <w:r>
        <w:rPr>
          <w:rFonts w:ascii="Times New Roman" w:hAnsi="Times New Roman" w:cs="Times New Roman"/>
          <w:color w:val="000000"/>
          <w:sz w:val="28"/>
          <w:szCs w:val="28"/>
        </w:rPr>
        <w:t>чения опыта известных педагогов и психологов</w:t>
      </w:r>
      <w:r w:rsidRPr="007E75E4">
        <w:rPr>
          <w:rFonts w:ascii="Times New Roman" w:hAnsi="Times New Roman" w:cs="Times New Roman"/>
          <w:color w:val="000000"/>
          <w:sz w:val="28"/>
          <w:szCs w:val="28"/>
        </w:rPr>
        <w:t>, внесших свой вклад в дошкольную педагогику.</w:t>
      </w:r>
    </w:p>
    <w:p w:rsidR="007E75E4" w:rsidRPr="00740FBD" w:rsidRDefault="00740FBD" w:rsidP="00740FB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В.А. Сухомлинский писал: «В игре раскрывается перед детьми мир, раскрываются творческие способности личности. Без игры 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40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 может быть полноценного умственного развития. Игра – это огромное светлое окно, через которое в духовный мир ребёнка вливается живительный поток представлений, понятий об окружающем мире. Игра – это искра, зажигающая огонёк пытливости и любознательности»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1F2A" w:rsidRDefault="00DB1F2A" w:rsidP="00DB1F2A">
      <w:pPr>
        <w:spacing w:after="0" w:line="360" w:lineRule="auto"/>
        <w:ind w:right="-255" w:firstLine="709"/>
        <w:jc w:val="both"/>
      </w:pPr>
      <w:r>
        <w:rPr>
          <w:rFonts w:ascii="Times New Roman" w:hAnsi="Times New Roman"/>
          <w:sz w:val="28"/>
          <w:szCs w:val="28"/>
        </w:rPr>
        <w:t>Теоретической основой для моего опыта послужили работы следующих авторов:</w:t>
      </w:r>
    </w:p>
    <w:p w:rsidR="00DB1F2A" w:rsidRDefault="00DB1F2A" w:rsidP="00DB1F2A">
      <w:pPr>
        <w:pStyle w:val="a6"/>
        <w:spacing w:line="360" w:lineRule="auto"/>
        <w:ind w:right="-255"/>
      </w:pPr>
      <w:r>
        <w:t>1. Бабаева, Т. И., Гогоберидзе А. Г., Солнцева О. В. Комплексная образовательная программа дошкольного образования «Детство» /</w:t>
      </w:r>
      <w:r w:rsidRPr="009A6B51">
        <w:t xml:space="preserve"> </w:t>
      </w:r>
      <w:r>
        <w:t>Т. И. Бабаева, А.</w:t>
      </w:r>
      <w:r w:rsidR="004718EF">
        <w:t xml:space="preserve"> Г. Гогоберидзе, О. В. Солнцева. </w:t>
      </w:r>
      <w:r>
        <w:t xml:space="preserve">– СПб: ООО «Издательство «Детство </w:t>
      </w:r>
      <w:r>
        <w:rPr>
          <w:color w:val="000000"/>
        </w:rPr>
        <w:t xml:space="preserve">– </w:t>
      </w:r>
      <w:r>
        <w:t xml:space="preserve">Пресс», 2019. </w:t>
      </w:r>
      <w:r>
        <w:rPr>
          <w:color w:val="000000"/>
        </w:rPr>
        <w:t>–</w:t>
      </w:r>
      <w:r>
        <w:t xml:space="preserve"> 352 </w:t>
      </w:r>
      <w:proofErr w:type="gramStart"/>
      <w:r>
        <w:t>с</w:t>
      </w:r>
      <w:proofErr w:type="gramEnd"/>
      <w:r>
        <w:t>.</w:t>
      </w:r>
    </w:p>
    <w:p w:rsidR="004718EF" w:rsidRDefault="00EA3632" w:rsidP="004718EF">
      <w:pPr>
        <w:spacing w:after="0" w:line="360" w:lineRule="auto"/>
        <w:ind w:right="-2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 игры выполняют</w:t>
      </w:r>
      <w:r w:rsidR="004718EF" w:rsidRPr="00471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важную роль в решении конкретных задач математического развития старших дошкольников; они активизируют умственную деятельность, заинтересовывают математическим материалом, увлекают и развлекают детей, развивают интеллектуальные способности, углубляют математические представления, закрепляют полученные знания и умения.</w:t>
      </w:r>
      <w:r w:rsidR="00471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18EF">
        <w:rPr>
          <w:rFonts w:ascii="Times New Roman" w:hAnsi="Times New Roman"/>
          <w:sz w:val="28"/>
          <w:szCs w:val="28"/>
        </w:rPr>
        <w:t>Неоценимую помощь мне в работе оказали следующие методические пособия:</w:t>
      </w:r>
    </w:p>
    <w:p w:rsidR="00DB1F2A" w:rsidRDefault="00613F89" w:rsidP="004718EF">
      <w:pPr>
        <w:spacing w:after="0" w:line="360" w:lineRule="auto"/>
        <w:ind w:right="-2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1F2A" w:rsidRPr="00DB1F2A">
        <w:rPr>
          <w:rFonts w:ascii="Times New Roman" w:hAnsi="Times New Roman" w:cs="Times New Roman"/>
          <w:sz w:val="28"/>
          <w:szCs w:val="28"/>
        </w:rPr>
        <w:t>Математическое развитие дошкольников:</w:t>
      </w:r>
      <w:r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</w:t>
      </w:r>
      <w:r w:rsidR="00DB1F2A" w:rsidRPr="00DB1F2A">
        <w:rPr>
          <w:rFonts w:ascii="Times New Roman" w:hAnsi="Times New Roman" w:cs="Times New Roman"/>
          <w:sz w:val="28"/>
          <w:szCs w:val="28"/>
        </w:rPr>
        <w:t>ост.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F2A" w:rsidRPr="00DB1F2A">
        <w:rPr>
          <w:rFonts w:ascii="Times New Roman" w:hAnsi="Times New Roman" w:cs="Times New Roman"/>
          <w:sz w:val="28"/>
          <w:szCs w:val="28"/>
        </w:rPr>
        <w:t>А. Михайлова,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F2A" w:rsidRPr="00DB1F2A">
        <w:rPr>
          <w:rFonts w:ascii="Times New Roman" w:hAnsi="Times New Roman" w:cs="Times New Roman"/>
          <w:sz w:val="28"/>
          <w:szCs w:val="28"/>
        </w:rPr>
        <w:t>Н. Полякова,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F2A" w:rsidRPr="00DB1F2A">
        <w:rPr>
          <w:rFonts w:ascii="Times New Roman" w:hAnsi="Times New Roman" w:cs="Times New Roman"/>
          <w:sz w:val="28"/>
          <w:szCs w:val="28"/>
        </w:rPr>
        <w:t xml:space="preserve">Л. Непомнящая,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18EF">
        <w:rPr>
          <w:rFonts w:ascii="Times New Roman" w:hAnsi="Times New Roman" w:cs="Times New Roman"/>
          <w:sz w:val="28"/>
          <w:szCs w:val="28"/>
        </w:rPr>
        <w:t xml:space="preserve">     </w:t>
      </w:r>
      <w:r w:rsidR="00DB1F2A" w:rsidRPr="00DB1F2A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F2A" w:rsidRPr="00DB1F2A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DB1F2A" w:rsidRPr="00DB1F2A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="00DB1F2A" w:rsidRPr="00DB1F2A">
        <w:rPr>
          <w:rFonts w:ascii="Times New Roman" w:hAnsi="Times New Roman" w:cs="Times New Roman"/>
          <w:sz w:val="28"/>
          <w:szCs w:val="28"/>
        </w:rPr>
        <w:t>. – СПб: Детство-Пресс, 2000.</w:t>
      </w:r>
    </w:p>
    <w:p w:rsidR="004718EF" w:rsidRPr="004718EF" w:rsidRDefault="004718EF" w:rsidP="004718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EF">
        <w:rPr>
          <w:rFonts w:ascii="Times New Roman" w:hAnsi="Times New Roman" w:cs="Times New Roman"/>
          <w:sz w:val="28"/>
          <w:szCs w:val="28"/>
        </w:rPr>
        <w:t>В учебном пособии представлены теоретические основы и со</w:t>
      </w:r>
      <w:r w:rsidRPr="004718EF">
        <w:rPr>
          <w:rFonts w:ascii="Times New Roman" w:hAnsi="Times New Roman" w:cs="Times New Roman"/>
          <w:sz w:val="28"/>
          <w:szCs w:val="28"/>
        </w:rPr>
        <w:softHyphen/>
        <w:t xml:space="preserve">временные технологии развития </w:t>
      </w:r>
      <w:r>
        <w:rPr>
          <w:rFonts w:ascii="Times New Roman" w:hAnsi="Times New Roman" w:cs="Times New Roman"/>
          <w:sz w:val="28"/>
          <w:szCs w:val="28"/>
        </w:rPr>
        <w:t>у детей дошкольного возраста ло</w:t>
      </w:r>
      <w:r w:rsidRPr="004718EF">
        <w:rPr>
          <w:rFonts w:ascii="Times New Roman" w:hAnsi="Times New Roman" w:cs="Times New Roman"/>
          <w:sz w:val="28"/>
          <w:szCs w:val="28"/>
        </w:rPr>
        <w:t>гико-математических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влений. Раскрыты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предматематиче</w:t>
      </w:r>
      <w:r w:rsidRPr="004718E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4718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718EF">
        <w:rPr>
          <w:rFonts w:ascii="Times New Roman" w:hAnsi="Times New Roman" w:cs="Times New Roman"/>
          <w:sz w:val="28"/>
          <w:szCs w:val="28"/>
        </w:rPr>
        <w:t>предлогическое</w:t>
      </w:r>
      <w:proofErr w:type="spellEnd"/>
      <w:r w:rsidRPr="004718EF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>, педагогические технологии раз</w:t>
      </w:r>
      <w:r w:rsidRPr="004718EF">
        <w:rPr>
          <w:rFonts w:ascii="Times New Roman" w:hAnsi="Times New Roman" w:cs="Times New Roman"/>
          <w:sz w:val="28"/>
          <w:szCs w:val="28"/>
        </w:rPr>
        <w:t>вития у детей представлений (о свойствах и отношениях предметов, пространственно-временных катего</w:t>
      </w:r>
      <w:r>
        <w:rPr>
          <w:rFonts w:ascii="Times New Roman" w:hAnsi="Times New Roman" w:cs="Times New Roman"/>
          <w:sz w:val="28"/>
          <w:szCs w:val="28"/>
        </w:rPr>
        <w:t>риях, о числах, связях и зависи</w:t>
      </w:r>
      <w:r w:rsidRPr="004718EF">
        <w:rPr>
          <w:rFonts w:ascii="Times New Roman" w:hAnsi="Times New Roman" w:cs="Times New Roman"/>
          <w:sz w:val="28"/>
          <w:szCs w:val="28"/>
        </w:rPr>
        <w:t xml:space="preserve">мостях). Среди </w:t>
      </w:r>
      <w:r w:rsidRPr="004718EF">
        <w:rPr>
          <w:rFonts w:ascii="Times New Roman" w:hAnsi="Times New Roman" w:cs="Times New Roman"/>
          <w:sz w:val="28"/>
          <w:szCs w:val="28"/>
        </w:rPr>
        <w:lastRenderedPageBreak/>
        <w:t>педагогических техно</w:t>
      </w:r>
      <w:r>
        <w:rPr>
          <w:rFonts w:ascii="Times New Roman" w:hAnsi="Times New Roman" w:cs="Times New Roman"/>
          <w:sz w:val="28"/>
          <w:szCs w:val="28"/>
        </w:rPr>
        <w:t xml:space="preserve">логий особо выделена проблемно - </w:t>
      </w:r>
      <w:r w:rsidRPr="004718EF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овая технология как наиболее эффективная в реализа</w:t>
      </w:r>
      <w:r w:rsidRPr="004718EF">
        <w:rPr>
          <w:rFonts w:ascii="Times New Roman" w:hAnsi="Times New Roman" w:cs="Times New Roman"/>
          <w:sz w:val="28"/>
          <w:szCs w:val="28"/>
        </w:rPr>
        <w:t>ции идей развивающего образования.</w:t>
      </w:r>
    </w:p>
    <w:p w:rsidR="00613F89" w:rsidRDefault="00613F89" w:rsidP="00613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B1F2A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DB1F2A">
        <w:rPr>
          <w:rFonts w:ascii="Times New Roman" w:hAnsi="Times New Roman" w:cs="Times New Roman"/>
          <w:sz w:val="28"/>
          <w:szCs w:val="28"/>
        </w:rPr>
        <w:t>, Л.С. Математика в детском саду. /Л.</w:t>
      </w:r>
      <w:r w:rsidR="004718EF">
        <w:rPr>
          <w:rFonts w:ascii="Times New Roman" w:hAnsi="Times New Roman" w:cs="Times New Roman"/>
          <w:sz w:val="28"/>
          <w:szCs w:val="28"/>
        </w:rPr>
        <w:t xml:space="preserve"> </w:t>
      </w:r>
      <w:r w:rsidRPr="00DB1F2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B1F2A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DB1F2A">
        <w:rPr>
          <w:rFonts w:ascii="Times New Roman" w:hAnsi="Times New Roman" w:cs="Times New Roman"/>
          <w:sz w:val="28"/>
          <w:szCs w:val="28"/>
        </w:rPr>
        <w:t>. </w:t>
      </w:r>
      <w:r w:rsidRPr="00DB1F2A">
        <w:rPr>
          <w:rFonts w:ascii="Times New Roman" w:hAnsi="Times New Roman" w:cs="Times New Roman"/>
          <w:sz w:val="28"/>
          <w:szCs w:val="28"/>
        </w:rPr>
        <w:sym w:font="Symbol" w:char="F02D"/>
      </w:r>
      <w:r w:rsidRPr="00DB1F2A">
        <w:rPr>
          <w:rFonts w:ascii="Times New Roman" w:hAnsi="Times New Roman" w:cs="Times New Roman"/>
          <w:sz w:val="28"/>
          <w:szCs w:val="28"/>
        </w:rPr>
        <w:t> М.: «Просвещение»,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F2A">
        <w:rPr>
          <w:rFonts w:ascii="Times New Roman" w:hAnsi="Times New Roman" w:cs="Times New Roman"/>
          <w:sz w:val="28"/>
          <w:szCs w:val="28"/>
        </w:rPr>
        <w:t>2004. </w:t>
      </w:r>
      <w:r w:rsidRPr="00DB1F2A">
        <w:rPr>
          <w:rFonts w:ascii="Times New Roman" w:hAnsi="Times New Roman" w:cs="Times New Roman"/>
          <w:sz w:val="28"/>
          <w:szCs w:val="28"/>
        </w:rPr>
        <w:sym w:font="Symbol" w:char="F02D"/>
      </w:r>
      <w:r w:rsidRPr="00DB1F2A">
        <w:rPr>
          <w:rFonts w:ascii="Times New Roman" w:hAnsi="Times New Roman" w:cs="Times New Roman"/>
          <w:sz w:val="28"/>
          <w:szCs w:val="28"/>
        </w:rPr>
        <w:t xml:space="preserve"> 180 </w:t>
      </w:r>
      <w:proofErr w:type="gramStart"/>
      <w:r w:rsidRPr="00DB1F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F2A">
        <w:rPr>
          <w:rFonts w:ascii="Times New Roman" w:hAnsi="Times New Roman" w:cs="Times New Roman"/>
          <w:sz w:val="28"/>
          <w:szCs w:val="28"/>
        </w:rPr>
        <w:t>.</w:t>
      </w:r>
    </w:p>
    <w:p w:rsidR="008B1F58" w:rsidRDefault="008B1F58" w:rsidP="00613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пособии описана методика обучения детей элементарным математическим представлениям во всех возрастных группах детского сада.</w:t>
      </w:r>
    </w:p>
    <w:p w:rsidR="00613F89" w:rsidRDefault="00613F89" w:rsidP="00613F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B1F2A">
        <w:rPr>
          <w:rFonts w:ascii="Times New Roman" w:hAnsi="Times New Roman" w:cs="Times New Roman"/>
          <w:sz w:val="28"/>
          <w:szCs w:val="28"/>
        </w:rPr>
        <w:t xml:space="preserve">Михайлова, 3. А., Носова, E. Д., Столяр, А. А., Полякова, М. Н., </w:t>
      </w:r>
      <w:proofErr w:type="spellStart"/>
      <w:r w:rsidRPr="00DB1F2A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DB1F2A">
        <w:rPr>
          <w:rFonts w:ascii="Times New Roman" w:hAnsi="Times New Roman" w:cs="Times New Roman"/>
          <w:sz w:val="28"/>
          <w:szCs w:val="28"/>
        </w:rPr>
        <w:t>, А. М.. Теории и технологии математического развития детей дошкольного возраста. // «Детство-пресс». </w:t>
      </w:r>
      <w:r w:rsidRPr="00DB1F2A">
        <w:rPr>
          <w:rFonts w:ascii="Times New Roman" w:hAnsi="Times New Roman" w:cs="Times New Roman"/>
          <w:sz w:val="28"/>
          <w:szCs w:val="28"/>
        </w:rPr>
        <w:sym w:font="Symbol" w:char="F02D"/>
      </w:r>
      <w:r w:rsidR="000D647F">
        <w:rPr>
          <w:rFonts w:ascii="Times New Roman" w:hAnsi="Times New Roman" w:cs="Times New Roman"/>
          <w:sz w:val="28"/>
          <w:szCs w:val="28"/>
        </w:rPr>
        <w:t xml:space="preserve"> СПб.: «Питер», 2008. – 184 </w:t>
      </w:r>
      <w:proofErr w:type="gramStart"/>
      <w:r w:rsidR="000D64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D647F">
        <w:rPr>
          <w:rFonts w:ascii="Times New Roman" w:hAnsi="Times New Roman" w:cs="Times New Roman"/>
          <w:sz w:val="28"/>
          <w:szCs w:val="28"/>
        </w:rPr>
        <w:t>.</w:t>
      </w:r>
    </w:p>
    <w:p w:rsidR="008B1F58" w:rsidRDefault="000D647F" w:rsidP="008B1F5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4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Изучив эту книгу,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 </w:t>
      </w:r>
      <w:r w:rsidR="008B1F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узнала о </w:t>
      </w:r>
      <w:r w:rsidR="008B1F58" w:rsidRPr="008B1F58">
        <w:rPr>
          <w:rFonts w:ascii="Times New Roman" w:hAnsi="Times New Roman" w:cs="Times New Roman"/>
          <w:sz w:val="28"/>
          <w:szCs w:val="28"/>
        </w:rPr>
        <w:t>со</w:t>
      </w:r>
      <w:r w:rsidR="008B1F58">
        <w:rPr>
          <w:rFonts w:ascii="Times New Roman" w:hAnsi="Times New Roman" w:cs="Times New Roman"/>
          <w:sz w:val="28"/>
          <w:szCs w:val="28"/>
        </w:rPr>
        <w:t>временных</w:t>
      </w:r>
      <w:r w:rsidR="008B1F58" w:rsidRPr="008B1F58">
        <w:rPr>
          <w:rFonts w:ascii="Times New Roman" w:hAnsi="Times New Roman" w:cs="Times New Roman"/>
          <w:sz w:val="28"/>
          <w:szCs w:val="28"/>
        </w:rPr>
        <w:t xml:space="preserve"> </w:t>
      </w:r>
      <w:r w:rsidR="008B1F58">
        <w:rPr>
          <w:rFonts w:ascii="Times New Roman" w:hAnsi="Times New Roman" w:cs="Times New Roman"/>
          <w:sz w:val="28"/>
          <w:szCs w:val="28"/>
        </w:rPr>
        <w:t>технологиях развития у детей</w:t>
      </w:r>
      <w:r w:rsidR="008B1F58" w:rsidRPr="008B1F58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8B1F58">
        <w:rPr>
          <w:rFonts w:ascii="Times New Roman" w:hAnsi="Times New Roman" w:cs="Times New Roman"/>
          <w:sz w:val="28"/>
          <w:szCs w:val="28"/>
        </w:rPr>
        <w:t xml:space="preserve">возраста </w:t>
      </w:r>
      <w:proofErr w:type="spellStart"/>
      <w:proofErr w:type="gramStart"/>
      <w:r w:rsidR="008B1F58">
        <w:rPr>
          <w:rFonts w:ascii="Times New Roman" w:hAnsi="Times New Roman" w:cs="Times New Roman"/>
          <w:sz w:val="28"/>
          <w:szCs w:val="28"/>
        </w:rPr>
        <w:t>ло</w:t>
      </w:r>
      <w:r w:rsidR="008B1F58" w:rsidRPr="008B1F58">
        <w:rPr>
          <w:rFonts w:ascii="Times New Roman" w:hAnsi="Times New Roman" w:cs="Times New Roman"/>
          <w:sz w:val="28"/>
          <w:szCs w:val="28"/>
        </w:rPr>
        <w:t>гико</w:t>
      </w:r>
      <w:proofErr w:type="spellEnd"/>
      <w:r w:rsidR="008B1F58" w:rsidRPr="008B1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F5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B1F58" w:rsidRPr="008B1F58">
        <w:rPr>
          <w:rFonts w:ascii="Times New Roman" w:hAnsi="Times New Roman" w:cs="Times New Roman"/>
          <w:sz w:val="28"/>
          <w:szCs w:val="28"/>
        </w:rPr>
        <w:t>математических</w:t>
      </w:r>
      <w:proofErr w:type="gramEnd"/>
      <w:r w:rsidR="008B1F58" w:rsidRPr="008B1F58">
        <w:rPr>
          <w:rFonts w:ascii="Times New Roman" w:hAnsi="Times New Roman" w:cs="Times New Roman"/>
          <w:sz w:val="28"/>
          <w:szCs w:val="28"/>
        </w:rPr>
        <w:t xml:space="preserve"> представлений. </w:t>
      </w:r>
    </w:p>
    <w:p w:rsidR="00DB1F2A" w:rsidRDefault="00613F89" w:rsidP="008B1F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B1F2A" w:rsidRPr="00DB1F2A">
        <w:rPr>
          <w:rFonts w:ascii="Times New Roman" w:hAnsi="Times New Roman" w:cs="Times New Roman"/>
          <w:sz w:val="28"/>
          <w:szCs w:val="28"/>
        </w:rPr>
        <w:t> Перова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1F2A" w:rsidRPr="00DB1F2A">
        <w:rPr>
          <w:rFonts w:ascii="Times New Roman" w:hAnsi="Times New Roman" w:cs="Times New Roman"/>
          <w:sz w:val="28"/>
          <w:szCs w:val="28"/>
        </w:rPr>
        <w:t xml:space="preserve"> М. Н. Дидактические игры и упражнения по математике для работы с детьми дошкольного и младшего школьного возр</w:t>
      </w:r>
      <w:r w:rsidR="008B1F58">
        <w:rPr>
          <w:rFonts w:ascii="Times New Roman" w:hAnsi="Times New Roman" w:cs="Times New Roman"/>
          <w:sz w:val="28"/>
          <w:szCs w:val="28"/>
        </w:rPr>
        <w:t>аста. – М.: Просвещение. – 1998. -</w:t>
      </w:r>
      <w:r w:rsidR="00DB1F2A" w:rsidRPr="00DB1F2A">
        <w:rPr>
          <w:rFonts w:ascii="Times New Roman" w:hAnsi="Times New Roman" w:cs="Times New Roman"/>
          <w:sz w:val="28"/>
          <w:szCs w:val="28"/>
        </w:rPr>
        <w:t xml:space="preserve"> 144 </w:t>
      </w:r>
      <w:proofErr w:type="gramStart"/>
      <w:r w:rsidR="00DB1F2A" w:rsidRPr="00DB1F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1F2A" w:rsidRPr="00DB1F2A">
        <w:rPr>
          <w:rFonts w:ascii="Times New Roman" w:hAnsi="Times New Roman" w:cs="Times New Roman"/>
          <w:sz w:val="28"/>
          <w:szCs w:val="28"/>
        </w:rPr>
        <w:t>.</w:t>
      </w:r>
    </w:p>
    <w:p w:rsidR="008B1F58" w:rsidRPr="008B1F58" w:rsidRDefault="008B1F58" w:rsidP="008B1F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книге подобраны дидактические игры и упражн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ения, направленные на развитие у</w:t>
      </w:r>
      <w:r w:rsidRPr="008B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дошкольного и младшего школьного возраста </w:t>
      </w:r>
      <w:proofErr w:type="spellStart"/>
      <w:r w:rsidRPr="008B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дочисловых</w:t>
      </w:r>
      <w:proofErr w:type="spellEnd"/>
      <w:r w:rsidRPr="008B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представлений (</w:t>
      </w:r>
      <w:proofErr w:type="spellStart"/>
      <w:r w:rsidRPr="008B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величинных</w:t>
      </w:r>
      <w:proofErr w:type="spellEnd"/>
      <w:r w:rsidRPr="008B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количественных, пространственных, геометрических, временных) и представлений о числе, счете, об арифметических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геометрических действиях. Раскрыты задачи, методы и организация игр и упражнений.</w:t>
      </w:r>
    </w:p>
    <w:p w:rsidR="00DB1F2A" w:rsidRDefault="00613F89" w:rsidP="00DB1F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B1F2A" w:rsidRPr="00DB1F2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DB1F2A" w:rsidRPr="00DB1F2A">
        <w:rPr>
          <w:rFonts w:ascii="Times New Roman" w:hAnsi="Times New Roman" w:cs="Times New Roman"/>
          <w:sz w:val="28"/>
          <w:szCs w:val="28"/>
        </w:rPr>
        <w:t>Тарунтаева</w:t>
      </w:r>
      <w:proofErr w:type="spellEnd"/>
      <w:r w:rsidR="00DB1F2A" w:rsidRPr="00DB1F2A">
        <w:rPr>
          <w:rFonts w:ascii="Times New Roman" w:hAnsi="Times New Roman" w:cs="Times New Roman"/>
          <w:sz w:val="28"/>
          <w:szCs w:val="28"/>
        </w:rPr>
        <w:t>, Т. В. Развитие элементарных математических представлений у дошкольников. / Т. В. Турунтаева. </w:t>
      </w:r>
      <w:r w:rsidR="00DB1F2A" w:rsidRPr="00DB1F2A">
        <w:rPr>
          <w:rFonts w:ascii="Times New Roman" w:hAnsi="Times New Roman" w:cs="Times New Roman"/>
          <w:sz w:val="28"/>
          <w:szCs w:val="28"/>
        </w:rPr>
        <w:sym w:font="Symbol" w:char="F02D"/>
      </w:r>
      <w:r w:rsidR="00DB1F2A" w:rsidRPr="00DB1F2A">
        <w:rPr>
          <w:rFonts w:ascii="Times New Roman" w:hAnsi="Times New Roman" w:cs="Times New Roman"/>
          <w:sz w:val="28"/>
          <w:szCs w:val="28"/>
        </w:rPr>
        <w:t xml:space="preserve"> М.: «Просвещение», 2004. – 64 </w:t>
      </w:r>
      <w:proofErr w:type="gramStart"/>
      <w:r w:rsidR="00DB1F2A" w:rsidRPr="00DB1F2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B1F2A" w:rsidRPr="00DB1F2A">
        <w:rPr>
          <w:rFonts w:ascii="Times New Roman" w:hAnsi="Times New Roman" w:cs="Times New Roman"/>
          <w:sz w:val="28"/>
          <w:szCs w:val="28"/>
        </w:rPr>
        <w:t>.</w:t>
      </w:r>
    </w:p>
    <w:p w:rsidR="008B1F58" w:rsidRPr="001C6837" w:rsidRDefault="001C6837" w:rsidP="001C68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37">
        <w:rPr>
          <w:rFonts w:ascii="Times New Roman" w:hAnsi="Times New Roman" w:cs="Times New Roman"/>
          <w:sz w:val="28"/>
          <w:szCs w:val="28"/>
        </w:rPr>
        <w:t>Основное внимание в книге уделяется работе в подготовительной к школе группе: раскрывается методик</w:t>
      </w:r>
      <w:r>
        <w:rPr>
          <w:rFonts w:ascii="Times New Roman" w:hAnsi="Times New Roman" w:cs="Times New Roman"/>
          <w:sz w:val="28"/>
          <w:szCs w:val="28"/>
        </w:rPr>
        <w:t>а развития у дет</w:t>
      </w:r>
      <w:r w:rsidRPr="001C6837">
        <w:rPr>
          <w:rFonts w:ascii="Times New Roman" w:hAnsi="Times New Roman" w:cs="Times New Roman"/>
          <w:sz w:val="28"/>
          <w:szCs w:val="28"/>
        </w:rPr>
        <w:t>ей элементарных представлений о количестве, числе, форме и величине предметов, методика обучения измерению величин, выполнению счетных операций в пределах первого десятка, решению элементарных задач.</w:t>
      </w:r>
    </w:p>
    <w:p w:rsidR="00EA3632" w:rsidRDefault="001C6837" w:rsidP="00EA3632">
      <w:pPr>
        <w:shd w:val="clear" w:color="auto" w:fill="FFFFFF"/>
        <w:spacing w:after="0" w:line="360" w:lineRule="auto"/>
        <w:ind w:right="-25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Изучение работ отечественных исследователей и педагогов</w:t>
      </w:r>
      <w:r>
        <w:t xml:space="preserve"> </w:t>
      </w:r>
      <w:r>
        <w:rPr>
          <w:rFonts w:ascii="Times New Roman" w:eastAsia="Times New Roman" w:hAnsi="Times New Roman"/>
          <w:color w:val="111111"/>
          <w:sz w:val="28"/>
          <w:szCs w:val="28"/>
        </w:rPr>
        <w:t xml:space="preserve">показало мне,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</w:t>
      </w:r>
      <w:r w:rsidRPr="001C6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ормированию у ребенка </w:t>
      </w:r>
      <w:r w:rsidR="00391D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элементарных </w:t>
      </w:r>
      <w:r w:rsidRPr="001C68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математических представлений способствует использование разнообразных дидактических игр.</w:t>
      </w:r>
    </w:p>
    <w:p w:rsidR="00E32BAF" w:rsidRPr="00EA3632" w:rsidRDefault="00E32BAF" w:rsidP="00EA3632">
      <w:pPr>
        <w:shd w:val="clear" w:color="auto" w:fill="FFFFFF"/>
        <w:spacing w:after="0" w:line="360" w:lineRule="auto"/>
        <w:ind w:right="-255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63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Новизна опыта</w:t>
      </w:r>
    </w:p>
    <w:p w:rsidR="00391DC8" w:rsidRPr="00391DC8" w:rsidRDefault="00391DC8" w:rsidP="00391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C8">
        <w:rPr>
          <w:rFonts w:ascii="Times New Roman" w:hAnsi="Times New Roman" w:cs="Times New Roman"/>
          <w:sz w:val="28"/>
          <w:szCs w:val="28"/>
        </w:rPr>
        <w:t>Новизна данного опыта заключается в комбинировании известных методик посредством использования дидактических игр и упражнений, игрового занимател</w:t>
      </w:r>
      <w:r w:rsidR="008E1934">
        <w:rPr>
          <w:rFonts w:ascii="Times New Roman" w:hAnsi="Times New Roman" w:cs="Times New Roman"/>
          <w:sz w:val="28"/>
          <w:szCs w:val="28"/>
        </w:rPr>
        <w:t>ьного материала с дошкольниками</w:t>
      </w:r>
      <w:r w:rsidRPr="00391DC8">
        <w:rPr>
          <w:rFonts w:ascii="Times New Roman" w:hAnsi="Times New Roman" w:cs="Times New Roman"/>
          <w:sz w:val="28"/>
          <w:szCs w:val="28"/>
        </w:rPr>
        <w:t xml:space="preserve"> с целью достижения желаемого результата</w:t>
      </w:r>
      <w:r w:rsidR="008E1934">
        <w:rPr>
          <w:rFonts w:ascii="Times New Roman" w:hAnsi="Times New Roman" w:cs="Times New Roman"/>
          <w:sz w:val="28"/>
          <w:szCs w:val="28"/>
        </w:rPr>
        <w:t>,</w:t>
      </w:r>
      <w:r w:rsidRPr="00391DC8">
        <w:rPr>
          <w:rFonts w:ascii="Times New Roman" w:hAnsi="Times New Roman" w:cs="Times New Roman"/>
          <w:sz w:val="28"/>
          <w:szCs w:val="28"/>
        </w:rPr>
        <w:t xml:space="preserve"> используя инновационные формы и методы обучения </w:t>
      </w:r>
      <w:proofErr w:type="gramStart"/>
      <w:r w:rsidRPr="00391DC8">
        <w:rPr>
          <w:rFonts w:ascii="Times New Roman" w:hAnsi="Times New Roman" w:cs="Times New Roman"/>
          <w:sz w:val="28"/>
          <w:szCs w:val="28"/>
        </w:rPr>
        <w:t>( </w:t>
      </w:r>
      <w:proofErr w:type="spellStart"/>
      <w:proofErr w:type="gramEnd"/>
      <w:r w:rsidRPr="00391DC8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391DC8">
        <w:rPr>
          <w:rFonts w:ascii="Times New Roman" w:hAnsi="Times New Roman" w:cs="Times New Roman"/>
          <w:sz w:val="28"/>
          <w:szCs w:val="28"/>
        </w:rPr>
        <w:t xml:space="preserve">, интерактивные игры, </w:t>
      </w:r>
      <w:r>
        <w:rPr>
          <w:rFonts w:ascii="Times New Roman" w:hAnsi="Times New Roman" w:cs="Times New Roman"/>
          <w:sz w:val="28"/>
          <w:szCs w:val="28"/>
        </w:rPr>
        <w:t>создание проблемных ситуаций</w:t>
      </w:r>
      <w:r w:rsidRPr="00391DC8">
        <w:rPr>
          <w:rFonts w:ascii="Times New Roman" w:hAnsi="Times New Roman" w:cs="Times New Roman"/>
          <w:sz w:val="28"/>
          <w:szCs w:val="28"/>
        </w:rPr>
        <w:t>).</w:t>
      </w:r>
    </w:p>
    <w:p w:rsidR="008E1934" w:rsidRDefault="00391DC8" w:rsidP="008E1934">
      <w:pPr>
        <w:pStyle w:val="a6"/>
        <w:spacing w:line="360" w:lineRule="auto"/>
        <w:ind w:right="-255"/>
        <w:rPr>
          <w:bCs/>
          <w:color w:val="000000"/>
        </w:rPr>
      </w:pPr>
      <w:r>
        <w:rPr>
          <w:bCs/>
          <w:color w:val="000000"/>
        </w:rPr>
        <w:t xml:space="preserve">Изучая методическую литературу, используя опыт педагогической работы, мною подобраны дидактические игры, различные упражнения, интересные подходы, способствующие развитию элементарных математических представлений у дошкольников. </w:t>
      </w:r>
    </w:p>
    <w:p w:rsidR="00E32BAF" w:rsidRPr="008E1934" w:rsidRDefault="00E32BAF" w:rsidP="008E1934">
      <w:pPr>
        <w:pStyle w:val="a6"/>
        <w:spacing w:line="360" w:lineRule="auto"/>
        <w:ind w:right="-255"/>
        <w:rPr>
          <w:bCs/>
          <w:color w:val="000000"/>
        </w:rPr>
      </w:pPr>
      <w:r w:rsidRPr="00E32BAF">
        <w:rPr>
          <w:b/>
          <w:color w:val="000000" w:themeColor="text1"/>
          <w:u w:val="single"/>
        </w:rPr>
        <w:t>Технология опыта</w:t>
      </w:r>
    </w:p>
    <w:p w:rsidR="00E538B9" w:rsidRDefault="00E538B9" w:rsidP="00E538B9">
      <w:pPr>
        <w:pStyle w:val="a6"/>
        <w:spacing w:line="360" w:lineRule="auto"/>
        <w:ind w:right="-255"/>
      </w:pPr>
      <w:r>
        <w:rPr>
          <w:color w:val="000000"/>
        </w:rPr>
        <w:t>Основной задачей педагога является правильный выбор методов и форм организации работы с детьми, а также инновационных технологий, способствующих формированию игры как средства общения у дошкольников. Работа по этой теме велась в системе. Были использованы современные образовательные т</w:t>
      </w:r>
      <w:r w:rsidR="00220150">
        <w:rPr>
          <w:color w:val="000000"/>
        </w:rPr>
        <w:t>ехнологии:  проектная деятельность</w:t>
      </w:r>
      <w:r>
        <w:rPr>
          <w:color w:val="000000"/>
        </w:rPr>
        <w:t xml:space="preserve">, </w:t>
      </w:r>
      <w:r w:rsidR="00220150">
        <w:rPr>
          <w:color w:val="000000"/>
        </w:rPr>
        <w:t xml:space="preserve">игровые, </w:t>
      </w:r>
      <w:r>
        <w:rPr>
          <w:color w:val="000000"/>
        </w:rPr>
        <w:t>информационно-коммуникационны</w:t>
      </w:r>
      <w:r w:rsidR="00220150">
        <w:rPr>
          <w:color w:val="000000"/>
        </w:rPr>
        <w:t>е</w:t>
      </w:r>
      <w:r>
        <w:rPr>
          <w:color w:val="000000"/>
        </w:rPr>
        <w:t>. Все это дает положительный результат в работе с детьми.</w:t>
      </w:r>
    </w:p>
    <w:p w:rsidR="00E538B9" w:rsidRDefault="00E538B9" w:rsidP="00E538B9">
      <w:pPr>
        <w:spacing w:after="0" w:line="360" w:lineRule="auto"/>
        <w:ind w:right="-255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Ставя перед собой цель, исходящую из потребностей и интересов ребенка позволило мне вовлечь дошкольников в решение проблемы и наметить план движения к цели. </w:t>
      </w:r>
    </w:p>
    <w:p w:rsidR="00E538B9" w:rsidRDefault="00E538B9" w:rsidP="00E538B9">
      <w:pPr>
        <w:pStyle w:val="a6"/>
        <w:spacing w:line="360" w:lineRule="auto"/>
        <w:ind w:right="-255"/>
      </w:pPr>
      <w:r>
        <w:t>На формирующем этапе  разработан проект: «</w:t>
      </w:r>
      <w:r w:rsidRPr="00A43D11">
        <w:t>Дидактические игры как средство формирования</w:t>
      </w:r>
      <w:r>
        <w:t xml:space="preserve"> </w:t>
      </w:r>
      <w:r w:rsidRPr="00A43D11">
        <w:t>математических представлений детей дошкольного возраста</w:t>
      </w:r>
      <w:r>
        <w:t>», в котором задействованы воспитатели, родители, дети.</w:t>
      </w:r>
    </w:p>
    <w:p w:rsidR="00E538B9" w:rsidRDefault="00E538B9" w:rsidP="00E538B9">
      <w:pPr>
        <w:pStyle w:val="a6"/>
        <w:spacing w:line="360" w:lineRule="auto"/>
        <w:ind w:right="-255"/>
        <w:rPr>
          <w:color w:val="111111"/>
        </w:rPr>
      </w:pPr>
      <w:r>
        <w:t>Были использованы разнообразные формы работы:</w:t>
      </w:r>
    </w:p>
    <w:p w:rsidR="00E538B9" w:rsidRDefault="00E538B9" w:rsidP="00E538B9">
      <w:pPr>
        <w:pStyle w:val="a6"/>
        <w:numPr>
          <w:ilvl w:val="0"/>
          <w:numId w:val="48"/>
        </w:numPr>
        <w:spacing w:line="360" w:lineRule="auto"/>
        <w:ind w:left="0" w:right="-255" w:firstLine="709"/>
        <w:rPr>
          <w:color w:val="111111"/>
        </w:rPr>
      </w:pPr>
      <w:r>
        <w:rPr>
          <w:color w:val="111111"/>
        </w:rPr>
        <w:t xml:space="preserve">НООД: </w:t>
      </w:r>
      <w:r>
        <w:rPr>
          <w:iCs/>
          <w:color w:val="111111"/>
        </w:rPr>
        <w:t>«Веселая математика</w:t>
      </w:r>
      <w:r>
        <w:rPr>
          <w:rStyle w:val="a7"/>
          <w:b w:val="0"/>
          <w:bCs w:val="0"/>
          <w:iCs/>
          <w:color w:val="111111"/>
        </w:rPr>
        <w:t>», «Путешествие по стране «Математике», «</w:t>
      </w:r>
      <w:proofErr w:type="spellStart"/>
      <w:r>
        <w:rPr>
          <w:rStyle w:val="a7"/>
          <w:b w:val="0"/>
          <w:bCs w:val="0"/>
          <w:iCs/>
          <w:color w:val="111111"/>
        </w:rPr>
        <w:t>Цветик-семицветик</w:t>
      </w:r>
      <w:proofErr w:type="spellEnd"/>
      <w:r>
        <w:rPr>
          <w:rStyle w:val="a7"/>
          <w:b w:val="0"/>
          <w:bCs w:val="0"/>
          <w:iCs/>
          <w:color w:val="111111"/>
        </w:rPr>
        <w:t>».</w:t>
      </w:r>
    </w:p>
    <w:p w:rsidR="00E538B9" w:rsidRPr="00154A3C" w:rsidRDefault="00E538B9" w:rsidP="00154A3C">
      <w:pPr>
        <w:pStyle w:val="a6"/>
        <w:numPr>
          <w:ilvl w:val="0"/>
          <w:numId w:val="48"/>
        </w:numPr>
        <w:spacing w:line="360" w:lineRule="auto"/>
        <w:ind w:left="0" w:right="-255" w:firstLine="709"/>
      </w:pPr>
      <w:r>
        <w:rPr>
          <w:color w:val="111111"/>
        </w:rPr>
        <w:lastRenderedPageBreak/>
        <w:t>Словесно-дидактические</w:t>
      </w:r>
      <w:r>
        <w:rPr>
          <w:rStyle w:val="apple-converted-space"/>
          <w:color w:val="111111"/>
        </w:rPr>
        <w:t xml:space="preserve"> </w:t>
      </w:r>
      <w:r>
        <w:rPr>
          <w:color w:val="111111"/>
        </w:rPr>
        <w:t xml:space="preserve">игры: </w:t>
      </w:r>
      <w:r w:rsidR="00154A3C">
        <w:rPr>
          <w:bCs/>
          <w:color w:val="000000"/>
          <w:shd w:val="clear" w:color="auto" w:fill="FFFFFF"/>
        </w:rPr>
        <w:t>«Назови скорей», «Что, где?</w:t>
      </w:r>
      <w:r>
        <w:rPr>
          <w:bCs/>
          <w:color w:val="000000"/>
          <w:shd w:val="clear" w:color="auto" w:fill="FFFFFF"/>
        </w:rPr>
        <w:t>»,</w:t>
      </w:r>
      <w:r>
        <w:rPr>
          <w:iCs/>
          <w:color w:val="111111"/>
        </w:rPr>
        <w:t xml:space="preserve"> </w:t>
      </w:r>
      <w:r w:rsidR="00154A3C">
        <w:rPr>
          <w:bCs/>
          <w:color w:val="000000"/>
          <w:shd w:val="clear" w:color="auto" w:fill="FFFFFF"/>
        </w:rPr>
        <w:t>«Покажи столько же</w:t>
      </w:r>
      <w:r>
        <w:rPr>
          <w:bCs/>
          <w:color w:val="000000"/>
          <w:shd w:val="clear" w:color="auto" w:fill="FFFFFF"/>
        </w:rPr>
        <w:t>»,</w:t>
      </w:r>
      <w:r>
        <w:rPr>
          <w:rStyle w:val="3"/>
          <w:bCs w:val="0"/>
          <w:color w:val="000000"/>
          <w:shd w:val="clear" w:color="auto" w:fill="FFFFFF"/>
        </w:rPr>
        <w:t xml:space="preserve"> </w:t>
      </w:r>
      <w:r>
        <w:rPr>
          <w:rStyle w:val="3"/>
          <w:b w:val="0"/>
          <w:bCs w:val="0"/>
          <w:color w:val="000000"/>
          <w:shd w:val="clear" w:color="auto" w:fill="FFFFFF"/>
        </w:rPr>
        <w:t>«</w:t>
      </w:r>
      <w:r w:rsidR="00154A3C">
        <w:rPr>
          <w:rStyle w:val="c9"/>
          <w:bCs/>
          <w:color w:val="000000"/>
          <w:shd w:val="clear" w:color="auto" w:fill="FFFFFF"/>
        </w:rPr>
        <w:t>Кто знает – пусть дальше считает</w:t>
      </w:r>
      <w:r>
        <w:rPr>
          <w:rStyle w:val="c19"/>
          <w:bCs/>
          <w:color w:val="000000"/>
          <w:shd w:val="clear" w:color="auto" w:fill="FFFFFF"/>
        </w:rPr>
        <w:t>»,</w:t>
      </w:r>
      <w:r w:rsidR="00154A3C">
        <w:rPr>
          <w:bCs/>
          <w:color w:val="000000"/>
          <w:shd w:val="clear" w:color="auto" w:fill="FFFFFF"/>
        </w:rPr>
        <w:t xml:space="preserve"> «Помоги зайчонку», «Посчитай и ответь</w:t>
      </w:r>
      <w:r w:rsidR="00154A3C" w:rsidRPr="00154A3C">
        <w:t>», «На что это похоже?</w:t>
      </w:r>
      <w:r w:rsidRPr="00154A3C">
        <w:t>»</w:t>
      </w:r>
      <w:r w:rsidR="00154A3C" w:rsidRPr="00154A3C">
        <w:t>, «Кто первый назовет», «Путешествие», «Сколько точек у божьей коровки?»</w:t>
      </w:r>
      <w:r w:rsidR="005C01D0">
        <w:t>,</w:t>
      </w:r>
      <w:r w:rsidR="00154A3C" w:rsidRPr="00154A3C">
        <w:t xml:space="preserve"> «Найди пару» «Лабиринты»</w:t>
      </w:r>
      <w:r w:rsidR="005C01D0">
        <w:t>,</w:t>
      </w:r>
      <w:r w:rsidR="00154A3C" w:rsidRPr="00154A3C">
        <w:t xml:space="preserve"> «Продолжи ряд»</w:t>
      </w:r>
      <w:r w:rsidR="005C01D0">
        <w:t>,</w:t>
      </w:r>
      <w:r w:rsidR="00154A3C" w:rsidRPr="00154A3C">
        <w:t xml:space="preserve"> «Как расположены фигуры»</w:t>
      </w:r>
      <w:r w:rsidR="005C01D0">
        <w:t>,</w:t>
      </w:r>
      <w:r w:rsidR="00154A3C" w:rsidRPr="00154A3C">
        <w:t xml:space="preserve"> «Угадай, где стоит»</w:t>
      </w:r>
      <w:r w:rsidR="005C01D0">
        <w:t>,</w:t>
      </w:r>
      <w:r w:rsidR="00154A3C" w:rsidRPr="00154A3C">
        <w:t xml:space="preserve"> «Разделим и </w:t>
      </w:r>
      <w:proofErr w:type="gramStart"/>
      <w:r w:rsidR="00154A3C" w:rsidRPr="00154A3C">
        <w:t>угостим</w:t>
      </w:r>
      <w:proofErr w:type="gramEnd"/>
      <w:r w:rsidR="00154A3C" w:rsidRPr="00154A3C">
        <w:t xml:space="preserve"> друг друга»</w:t>
      </w:r>
      <w:r w:rsidR="005C01D0">
        <w:t>,</w:t>
      </w:r>
      <w:r w:rsidR="00154A3C" w:rsidRPr="00154A3C">
        <w:t xml:space="preserve"> «</w:t>
      </w:r>
      <w:proofErr w:type="spellStart"/>
      <w:r w:rsidR="00154A3C" w:rsidRPr="00154A3C">
        <w:t>Геоборд</w:t>
      </w:r>
      <w:proofErr w:type="spellEnd"/>
      <w:r w:rsidR="00154A3C" w:rsidRPr="00154A3C">
        <w:t>»</w:t>
      </w:r>
      <w:r w:rsidR="005C01D0">
        <w:t>,</w:t>
      </w:r>
      <w:r w:rsidR="00154A3C" w:rsidRPr="00154A3C">
        <w:t xml:space="preserve"> «</w:t>
      </w:r>
      <w:proofErr w:type="spellStart"/>
      <w:r w:rsidR="00154A3C" w:rsidRPr="00154A3C">
        <w:t>Судоку</w:t>
      </w:r>
      <w:proofErr w:type="spellEnd"/>
      <w:r w:rsidR="00154A3C" w:rsidRPr="00154A3C">
        <w:t xml:space="preserve"> из картинок»</w:t>
      </w:r>
      <w:r w:rsidR="005C01D0">
        <w:t>,</w:t>
      </w:r>
      <w:r w:rsidR="005C01D0" w:rsidRPr="00154A3C">
        <w:t xml:space="preserve"> </w:t>
      </w:r>
      <w:r w:rsidR="00154A3C" w:rsidRPr="00154A3C">
        <w:t>«Математическое лото»</w:t>
      </w:r>
      <w:r w:rsidR="005C01D0">
        <w:t>,</w:t>
      </w:r>
      <w:r w:rsidR="005C01D0" w:rsidRPr="00154A3C">
        <w:t xml:space="preserve"> </w:t>
      </w:r>
      <w:r w:rsidR="00154A3C" w:rsidRPr="00154A3C">
        <w:t>«Точки»</w:t>
      </w:r>
      <w:r w:rsidR="005C01D0">
        <w:t>,</w:t>
      </w:r>
      <w:r w:rsidR="005C01D0" w:rsidRPr="00154A3C">
        <w:t xml:space="preserve"> </w:t>
      </w:r>
      <w:r w:rsidR="00154A3C" w:rsidRPr="00154A3C">
        <w:t xml:space="preserve">«Квадрат </w:t>
      </w:r>
      <w:proofErr w:type="spellStart"/>
      <w:r w:rsidR="00154A3C" w:rsidRPr="00154A3C">
        <w:t>Воскобовича</w:t>
      </w:r>
      <w:proofErr w:type="spellEnd"/>
      <w:r w:rsidR="00154A3C" w:rsidRPr="00154A3C">
        <w:t>»</w:t>
      </w:r>
      <w:r w:rsidR="005C01D0">
        <w:t>,</w:t>
      </w:r>
      <w:r w:rsidR="005C01D0" w:rsidRPr="00154A3C">
        <w:t xml:space="preserve"> </w:t>
      </w:r>
      <w:r w:rsidR="00154A3C" w:rsidRPr="00154A3C">
        <w:t>«Выложи узор»</w:t>
      </w:r>
      <w:r w:rsidR="005C01D0">
        <w:t>.</w:t>
      </w:r>
    </w:p>
    <w:p w:rsidR="00154A3C" w:rsidRDefault="00E538B9" w:rsidP="00E538B9">
      <w:pPr>
        <w:pStyle w:val="a6"/>
        <w:numPr>
          <w:ilvl w:val="0"/>
          <w:numId w:val="48"/>
        </w:numPr>
        <w:spacing w:line="360" w:lineRule="auto"/>
        <w:ind w:left="0" w:right="-255" w:firstLine="709"/>
        <w:rPr>
          <w:color w:val="111111"/>
        </w:rPr>
      </w:pPr>
      <w:r w:rsidRPr="00154A3C">
        <w:rPr>
          <w:color w:val="111111"/>
        </w:rPr>
        <w:t>Беседы:</w:t>
      </w:r>
      <w:r w:rsidR="00154A3C" w:rsidRPr="00154A3C">
        <w:rPr>
          <w:color w:val="111111"/>
        </w:rPr>
        <w:t xml:space="preserve"> «Математика – это наука», «Как люди научились считать», «Геометрические фигуры вокруг нас», «Зачем нам цифры?</w:t>
      </w:r>
      <w:r w:rsidRPr="00154A3C">
        <w:rPr>
          <w:iCs/>
          <w:color w:val="111111"/>
        </w:rPr>
        <w:t>»</w:t>
      </w:r>
      <w:r w:rsidR="00154A3C" w:rsidRPr="00154A3C">
        <w:rPr>
          <w:color w:val="111111"/>
        </w:rPr>
        <w:t>, «Как нам помогают знаки: больше, меньше или равно?</w:t>
      </w:r>
      <w:r w:rsidR="005C01D0">
        <w:rPr>
          <w:color w:val="111111"/>
        </w:rPr>
        <w:t>».</w:t>
      </w:r>
      <w:r w:rsidRPr="00154A3C">
        <w:rPr>
          <w:color w:val="111111"/>
        </w:rPr>
        <w:t xml:space="preserve"> </w:t>
      </w:r>
    </w:p>
    <w:p w:rsidR="005C01D0" w:rsidRPr="005C01D0" w:rsidRDefault="00E538B9" w:rsidP="00E538B9">
      <w:pPr>
        <w:pStyle w:val="a6"/>
        <w:numPr>
          <w:ilvl w:val="0"/>
          <w:numId w:val="48"/>
        </w:numPr>
        <w:spacing w:line="360" w:lineRule="auto"/>
        <w:ind w:left="0" w:right="-255" w:firstLine="709"/>
      </w:pPr>
      <w:r w:rsidRPr="005C01D0">
        <w:rPr>
          <w:color w:val="111111"/>
        </w:rPr>
        <w:t xml:space="preserve">Пальчиковые </w:t>
      </w:r>
      <w:r w:rsidRPr="005C01D0">
        <w:t xml:space="preserve">игры: </w:t>
      </w:r>
      <w:r w:rsidR="005C01D0" w:rsidRPr="005C01D0">
        <w:t>«Покупал баран баранки»</w:t>
      </w:r>
      <w:r w:rsidR="005C01D0">
        <w:t>,</w:t>
      </w:r>
      <w:r w:rsidR="005C01D0" w:rsidRPr="005C01D0">
        <w:t xml:space="preserve"> «Червячки»</w:t>
      </w:r>
      <w:r w:rsidR="005C01D0">
        <w:t>,</w:t>
      </w:r>
      <w:r w:rsidR="005C01D0" w:rsidRPr="005C01D0">
        <w:t xml:space="preserve"> «Котята»</w:t>
      </w:r>
      <w:r w:rsidR="005C01D0">
        <w:t>,</w:t>
      </w:r>
      <w:r w:rsidR="005C01D0" w:rsidRPr="005C01D0">
        <w:t xml:space="preserve"> «Пальчики»</w:t>
      </w:r>
      <w:r w:rsidR="005C01D0">
        <w:t>,</w:t>
      </w:r>
      <w:r w:rsidR="005C01D0" w:rsidRPr="005C01D0">
        <w:t xml:space="preserve"> «Дружба»</w:t>
      </w:r>
      <w:r w:rsidR="005C01D0">
        <w:t>,</w:t>
      </w:r>
      <w:r w:rsidR="005C01D0" w:rsidRPr="005C01D0">
        <w:t xml:space="preserve"> «Рыбки»</w:t>
      </w:r>
      <w:r w:rsidR="005C01D0">
        <w:t>.</w:t>
      </w:r>
    </w:p>
    <w:p w:rsidR="005C01D0" w:rsidRPr="005C01D0" w:rsidRDefault="00E538B9" w:rsidP="00E538B9">
      <w:pPr>
        <w:pStyle w:val="a6"/>
        <w:numPr>
          <w:ilvl w:val="0"/>
          <w:numId w:val="48"/>
        </w:numPr>
        <w:spacing w:line="360" w:lineRule="auto"/>
        <w:ind w:left="0" w:right="-255" w:firstLine="709"/>
      </w:pPr>
      <w:r w:rsidRPr="005C01D0">
        <w:rPr>
          <w:color w:val="111111"/>
        </w:rPr>
        <w:t xml:space="preserve">Подвижные и малоподвижные игры: </w:t>
      </w:r>
      <w:proofErr w:type="gramStart"/>
      <w:r w:rsidR="005C01D0" w:rsidRPr="005C01D0">
        <w:t>«Найди пару»</w:t>
      </w:r>
      <w:r w:rsidR="005C01D0">
        <w:t>,</w:t>
      </w:r>
      <w:r w:rsidR="005C01D0" w:rsidRPr="005C01D0">
        <w:t xml:space="preserve"> «Встань на свое место»</w:t>
      </w:r>
      <w:r w:rsidR="005C01D0">
        <w:t>,</w:t>
      </w:r>
      <w:r w:rsidR="005C01D0" w:rsidRPr="005C01D0">
        <w:t xml:space="preserve"> «Кто на каком месте?»</w:t>
      </w:r>
      <w:r w:rsidR="005C01D0">
        <w:t>,</w:t>
      </w:r>
      <w:r w:rsidR="005C01D0" w:rsidRPr="005C01D0">
        <w:t xml:space="preserve"> «Самолеты»</w:t>
      </w:r>
      <w:r w:rsidR="005C01D0">
        <w:t>,</w:t>
      </w:r>
      <w:r w:rsidR="005C01D0" w:rsidRPr="005C01D0">
        <w:t xml:space="preserve"> «Найди, где спрятано!»</w:t>
      </w:r>
      <w:r w:rsidR="005C01D0">
        <w:t>,</w:t>
      </w:r>
      <w:r w:rsidR="005C01D0" w:rsidRPr="005C01D0">
        <w:t xml:space="preserve"> «Займи место»</w:t>
      </w:r>
      <w:r w:rsidR="005C01D0">
        <w:t>,</w:t>
      </w:r>
      <w:r w:rsidR="005C01D0" w:rsidRPr="005C01D0">
        <w:t xml:space="preserve"> «Не зевай, не ленись и по двое (трое, четверо и т.д.) становись!».</w:t>
      </w:r>
      <w:proofErr w:type="gramEnd"/>
    </w:p>
    <w:p w:rsidR="005C01D0" w:rsidRPr="005C01D0" w:rsidRDefault="00E538B9" w:rsidP="005C0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D0">
        <w:rPr>
          <w:rFonts w:ascii="Times New Roman" w:hAnsi="Times New Roman" w:cs="Times New Roman"/>
          <w:iCs/>
          <w:color w:val="111111"/>
          <w:sz w:val="28"/>
          <w:szCs w:val="28"/>
        </w:rPr>
        <w:t>Чтение художественной литературы:</w:t>
      </w:r>
      <w:r w:rsidRPr="005C01D0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proofErr w:type="gramStart"/>
      <w:r w:rsidR="005C01D0" w:rsidRPr="005C01D0">
        <w:rPr>
          <w:rFonts w:ascii="Times New Roman" w:hAnsi="Times New Roman" w:cs="Times New Roman"/>
          <w:sz w:val="28"/>
          <w:szCs w:val="28"/>
        </w:rPr>
        <w:t xml:space="preserve">С.Маршак «Веселый счет»; «Десять рассказов» считалок, стихов, загадок на закрепление счёта и геометрических фигур; «Три поросёнка», «Два жадных медвежонка», «Колобок», «Три медведя», «Волк и семеро козлят», </w:t>
      </w:r>
      <w:r w:rsidR="005C01D0">
        <w:rPr>
          <w:rFonts w:ascii="Times New Roman" w:hAnsi="Times New Roman" w:cs="Times New Roman"/>
          <w:sz w:val="28"/>
          <w:szCs w:val="28"/>
        </w:rPr>
        <w:t>«Рука</w:t>
      </w:r>
      <w:r w:rsidR="005C01D0" w:rsidRPr="005C01D0">
        <w:rPr>
          <w:rFonts w:ascii="Times New Roman" w:hAnsi="Times New Roman" w:cs="Times New Roman"/>
          <w:sz w:val="28"/>
          <w:szCs w:val="28"/>
        </w:rPr>
        <w:t>вичка»</w:t>
      </w:r>
      <w:r w:rsidR="005C01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C01D0" w:rsidRPr="005C01D0" w:rsidRDefault="005C01D0" w:rsidP="005C0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1D0">
        <w:rPr>
          <w:rFonts w:ascii="Times New Roman" w:hAnsi="Times New Roman" w:cs="Times New Roman"/>
          <w:sz w:val="28"/>
          <w:szCs w:val="28"/>
        </w:rPr>
        <w:t>Театрализованная деятельность: «Теремок»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1D0">
        <w:rPr>
          <w:rFonts w:ascii="Times New Roman" w:hAnsi="Times New Roman" w:cs="Times New Roman"/>
          <w:sz w:val="28"/>
          <w:szCs w:val="28"/>
        </w:rPr>
        <w:t xml:space="preserve"> «Волк и семеро козлят»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01D0">
        <w:rPr>
          <w:rFonts w:ascii="Times New Roman" w:hAnsi="Times New Roman" w:cs="Times New Roman"/>
          <w:sz w:val="28"/>
          <w:szCs w:val="28"/>
        </w:rPr>
        <w:t>«Колобок»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01D0">
        <w:rPr>
          <w:rFonts w:ascii="Times New Roman" w:hAnsi="Times New Roman" w:cs="Times New Roman"/>
          <w:sz w:val="28"/>
          <w:szCs w:val="28"/>
        </w:rPr>
        <w:t xml:space="preserve"> «Репка»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01D0" w:rsidRPr="005C01D0" w:rsidRDefault="00E538B9" w:rsidP="00E538B9">
      <w:pPr>
        <w:pStyle w:val="a6"/>
        <w:numPr>
          <w:ilvl w:val="0"/>
          <w:numId w:val="48"/>
        </w:numPr>
        <w:spacing w:line="360" w:lineRule="auto"/>
        <w:ind w:left="0" w:right="-255" w:firstLine="709"/>
      </w:pPr>
      <w:r w:rsidRPr="005C01D0">
        <w:rPr>
          <w:rStyle w:val="a7"/>
          <w:b w:val="0"/>
          <w:iCs/>
          <w:color w:val="111111"/>
        </w:rPr>
        <w:t xml:space="preserve">Настольно-печатные игры: </w:t>
      </w:r>
      <w:r w:rsidR="005C01D0" w:rsidRPr="005C01D0">
        <w:t>«Радужный круг с прищепками»</w:t>
      </w:r>
      <w:r w:rsidR="005C01D0">
        <w:t>,</w:t>
      </w:r>
      <w:r w:rsidR="005C01D0" w:rsidRPr="005C01D0">
        <w:t xml:space="preserve"> «Сосчитай и найди цифру»</w:t>
      </w:r>
      <w:r w:rsidR="005C01D0">
        <w:t>,</w:t>
      </w:r>
      <w:r w:rsidR="005C01D0" w:rsidRPr="005C01D0">
        <w:t xml:space="preserve"> «</w:t>
      </w:r>
      <w:proofErr w:type="spellStart"/>
      <w:r w:rsidR="005C01D0" w:rsidRPr="005C01D0">
        <w:t>Пазлы</w:t>
      </w:r>
      <w:proofErr w:type="spellEnd"/>
      <w:r w:rsidR="005C01D0" w:rsidRPr="005C01D0">
        <w:t xml:space="preserve"> - цифры»</w:t>
      </w:r>
      <w:r w:rsidR="005D18D4">
        <w:t>.</w:t>
      </w:r>
    </w:p>
    <w:p w:rsidR="00E538B9" w:rsidRPr="005C01D0" w:rsidRDefault="00E538B9" w:rsidP="00E538B9">
      <w:pPr>
        <w:pStyle w:val="a6"/>
        <w:numPr>
          <w:ilvl w:val="0"/>
          <w:numId w:val="48"/>
        </w:numPr>
        <w:spacing w:line="360" w:lineRule="auto"/>
        <w:ind w:left="0" w:right="-255" w:firstLine="709"/>
        <w:rPr>
          <w:rStyle w:val="a7"/>
          <w:b w:val="0"/>
        </w:rPr>
      </w:pPr>
      <w:r w:rsidRPr="005C01D0">
        <w:rPr>
          <w:rStyle w:val="a7"/>
          <w:b w:val="0"/>
        </w:rPr>
        <w:t>Результатом проделанной работы стала разработка мин</w:t>
      </w:r>
      <w:r w:rsidR="005D18D4">
        <w:rPr>
          <w:rStyle w:val="a7"/>
          <w:b w:val="0"/>
        </w:rPr>
        <w:t>и-журнала «Занимательная математика</w:t>
      </w:r>
      <w:r w:rsidRPr="005C01D0">
        <w:rPr>
          <w:rStyle w:val="a7"/>
          <w:b w:val="0"/>
        </w:rPr>
        <w:t>», в содержание которого вошли стихотворения, пословицы, поговорки, заг</w:t>
      </w:r>
      <w:r w:rsidR="005D18D4">
        <w:rPr>
          <w:rStyle w:val="a7"/>
          <w:b w:val="0"/>
        </w:rPr>
        <w:t xml:space="preserve">адки, физкультминутки, игры на математическую </w:t>
      </w:r>
      <w:r w:rsidRPr="005C01D0">
        <w:rPr>
          <w:rStyle w:val="a7"/>
          <w:b w:val="0"/>
        </w:rPr>
        <w:t>тематику.</w:t>
      </w:r>
    </w:p>
    <w:p w:rsidR="008E1934" w:rsidRDefault="00E538B9" w:rsidP="008E1934">
      <w:pPr>
        <w:pStyle w:val="a6"/>
        <w:spacing w:line="360" w:lineRule="auto"/>
        <w:ind w:right="-255"/>
        <w:rPr>
          <w:color w:val="111111"/>
        </w:rPr>
      </w:pPr>
      <w:r>
        <w:rPr>
          <w:rStyle w:val="a7"/>
          <w:b w:val="0"/>
        </w:rPr>
        <w:t>Активная работа проводилась с родителями. Анкеты, консультации, рекомендации и советы</w:t>
      </w:r>
      <w:r>
        <w:t xml:space="preserve"> позволяли родителям уточнять и пополнять свои педагог</w:t>
      </w:r>
      <w:r w:rsidR="005D18D4">
        <w:t xml:space="preserve">ические знания по развитию элементарных математических </w:t>
      </w:r>
      <w:r w:rsidR="005D18D4">
        <w:lastRenderedPageBreak/>
        <w:t>представлений у</w:t>
      </w:r>
      <w:r>
        <w:t xml:space="preserve"> детей и применять их на практике, узнавать о чем-либо новом, делиться друг с другом, обсуждать некоторые общие проблемы. </w:t>
      </w:r>
      <w:r>
        <w:rPr>
          <w:color w:val="111111"/>
        </w:rPr>
        <w:t>Мно</w:t>
      </w:r>
      <w:r w:rsidR="005D18D4">
        <w:rPr>
          <w:color w:val="111111"/>
        </w:rPr>
        <w:t>ю было подготовлено и проведено</w:t>
      </w:r>
      <w:r>
        <w:rPr>
          <w:color w:val="111111"/>
        </w:rPr>
        <w:t xml:space="preserve"> </w:t>
      </w:r>
      <w:r>
        <w:t>родительское собр</w:t>
      </w:r>
      <w:r w:rsidR="005D18D4">
        <w:t>ание: «Развитие математических представлений у дошкольников</w:t>
      </w:r>
      <w:r>
        <w:t>»,</w:t>
      </w:r>
      <w:r>
        <w:rPr>
          <w:color w:val="111111"/>
        </w:rPr>
        <w:t xml:space="preserve"> консультации</w:t>
      </w:r>
      <w:r w:rsidR="005D18D4">
        <w:rPr>
          <w:color w:val="111111"/>
        </w:rPr>
        <w:t xml:space="preserve">: </w:t>
      </w:r>
      <w:r w:rsidR="005D18D4" w:rsidRPr="005D18D4">
        <w:t>«Обучение счету и основам математики дошкольников»</w:t>
      </w:r>
      <w:r w:rsidR="005D18D4">
        <w:t>, «Знакомство со счетом и цифрами»,</w:t>
      </w:r>
      <w:r w:rsidR="005D18D4" w:rsidRPr="005D18D4">
        <w:t xml:space="preserve"> Математические дидактические задачи»</w:t>
      </w:r>
      <w:r w:rsidR="005D18D4">
        <w:t xml:space="preserve">, </w:t>
      </w:r>
      <w:r w:rsidR="008E1934">
        <w:t>«Формирование</w:t>
      </w:r>
      <w:r w:rsidR="005D18D4" w:rsidRPr="005D18D4">
        <w:t xml:space="preserve"> элементарных математических представлений»</w:t>
      </w:r>
      <w:r w:rsidR="005D18D4">
        <w:t xml:space="preserve">, </w:t>
      </w:r>
      <w:r w:rsidR="005D18D4" w:rsidRPr="005D18D4">
        <w:t>«Как помочь ребенку запомнить графическое изображение цифр»</w:t>
      </w:r>
      <w:r w:rsidR="005D18D4">
        <w:t xml:space="preserve">, </w:t>
      </w:r>
      <w:r w:rsidR="00220150">
        <w:t>д</w:t>
      </w:r>
      <w:r w:rsidR="005D18D4" w:rsidRPr="005D18D4">
        <w:t>идактические игры</w:t>
      </w:r>
      <w:r w:rsidR="008E1934">
        <w:t>: « У</w:t>
      </w:r>
      <w:r w:rsidR="005D18D4" w:rsidRPr="005D18D4">
        <w:t>мение детей ориентироваться в пространстве»</w:t>
      </w:r>
      <w:r w:rsidR="005D18D4">
        <w:t xml:space="preserve">, </w:t>
      </w:r>
      <w:r w:rsidR="005D18D4" w:rsidRPr="005D18D4">
        <w:t>«Математика - это интересно!»</w:t>
      </w:r>
      <w:r w:rsidR="005D18D4">
        <w:t>.</w:t>
      </w:r>
    </w:p>
    <w:p w:rsidR="00E32BAF" w:rsidRPr="008E1934" w:rsidRDefault="00E32BAF" w:rsidP="008E1934">
      <w:pPr>
        <w:pStyle w:val="a6"/>
        <w:spacing w:line="360" w:lineRule="auto"/>
        <w:ind w:right="-255"/>
        <w:rPr>
          <w:color w:val="111111"/>
        </w:rPr>
      </w:pPr>
      <w:r w:rsidRPr="00E32BAF">
        <w:rPr>
          <w:b/>
          <w:color w:val="000000" w:themeColor="text1"/>
          <w:u w:val="single"/>
        </w:rPr>
        <w:t>Результативность опыта</w:t>
      </w:r>
    </w:p>
    <w:p w:rsidR="005D518D" w:rsidRDefault="005D518D" w:rsidP="005D5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8D">
        <w:rPr>
          <w:rFonts w:ascii="Times New Roman" w:hAnsi="Times New Roman" w:cs="Times New Roman"/>
          <w:sz w:val="28"/>
          <w:szCs w:val="28"/>
        </w:rPr>
        <w:t xml:space="preserve">Опыт работы доказывает, что использование занимательных дидактических игр и упражнений на занятиях и в повседневной жизни благотворно влияет на усвоение математических представлений у дошкольников. </w:t>
      </w:r>
    </w:p>
    <w:p w:rsidR="005D518D" w:rsidRDefault="005D518D" w:rsidP="005D5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8D">
        <w:rPr>
          <w:rFonts w:ascii="Times New Roman" w:hAnsi="Times New Roman" w:cs="Times New Roman"/>
          <w:sz w:val="28"/>
          <w:szCs w:val="28"/>
        </w:rPr>
        <w:t xml:space="preserve">Результаты педагогического опыта: </w:t>
      </w:r>
    </w:p>
    <w:p w:rsidR="005D518D" w:rsidRDefault="005D518D" w:rsidP="005D5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8D">
        <w:rPr>
          <w:rFonts w:ascii="Times New Roman" w:hAnsi="Times New Roman" w:cs="Times New Roman"/>
          <w:sz w:val="28"/>
          <w:szCs w:val="28"/>
        </w:rPr>
        <w:t xml:space="preserve">- дидактические игры дают заряд положительных эмоций; </w:t>
      </w:r>
    </w:p>
    <w:p w:rsidR="005D518D" w:rsidRDefault="005D518D" w:rsidP="005D5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8D">
        <w:rPr>
          <w:rFonts w:ascii="Times New Roman" w:hAnsi="Times New Roman" w:cs="Times New Roman"/>
          <w:sz w:val="28"/>
          <w:szCs w:val="28"/>
        </w:rPr>
        <w:t xml:space="preserve">- помогают детям закрепить и расширить знания по математике; </w:t>
      </w:r>
    </w:p>
    <w:p w:rsidR="005D518D" w:rsidRDefault="005D518D" w:rsidP="005D5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8D">
        <w:rPr>
          <w:rFonts w:ascii="Times New Roman" w:hAnsi="Times New Roman" w:cs="Times New Roman"/>
          <w:sz w:val="28"/>
          <w:szCs w:val="28"/>
        </w:rPr>
        <w:t xml:space="preserve">- возникает интерес к математике и логике, к рассуждениям. </w:t>
      </w:r>
    </w:p>
    <w:p w:rsidR="00E926DB" w:rsidRDefault="005D518D" w:rsidP="005D51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8D">
        <w:rPr>
          <w:rFonts w:ascii="Times New Roman" w:hAnsi="Times New Roman" w:cs="Times New Roman"/>
          <w:sz w:val="28"/>
          <w:szCs w:val="28"/>
        </w:rPr>
        <w:t xml:space="preserve">Родители стали лучше понимать, как и чем заниматься с ребенком, чаще обращаться за консультацией; дети эффективно усвоили математические знания соответственно возрасту без перегрузок и утомления, с огромным неиссякаемым интересом. </w:t>
      </w:r>
    </w:p>
    <w:p w:rsidR="00EB2FA6" w:rsidRDefault="00E926DB" w:rsidP="00EB2FA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воспитанников</w:t>
      </w:r>
      <w:r w:rsidRPr="00E926DB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>
        <w:rPr>
          <w:rFonts w:ascii="Times New Roman" w:hAnsi="Times New Roman" w:cs="Times New Roman"/>
          <w:sz w:val="28"/>
          <w:szCs w:val="28"/>
        </w:rPr>
        <w:t>элементарные математические представления</w:t>
      </w:r>
      <w:r w:rsidRPr="00E926DB">
        <w:rPr>
          <w:rFonts w:ascii="Times New Roman" w:hAnsi="Times New Roman" w:cs="Times New Roman"/>
          <w:sz w:val="28"/>
          <w:szCs w:val="28"/>
        </w:rPr>
        <w:t xml:space="preserve">, расширены навыки самостоятельного обобщения, объективной оценки своей и чужой работы. У детей также появился интерес к познавательной и исследовательской деятельности. Все это в сочетании с дальнейшим развитием и формированием личности ребенка будет способствовать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устойчивому  интересу</w:t>
      </w:r>
      <w:r w:rsidRPr="00E92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математическим знаниям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положительно скаже</w:t>
      </w:r>
      <w:r w:rsidRPr="00E926DB">
        <w:rPr>
          <w:rFonts w:ascii="Times New Roman" w:eastAsia="Times New Roman" w:hAnsi="Times New Roman" w:cs="Times New Roman"/>
          <w:color w:val="000000"/>
          <w:sz w:val="28"/>
          <w:szCs w:val="28"/>
        </w:rPr>
        <w:t>тся  на общем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интеллектуальном развитии дошкольника</w:t>
      </w:r>
      <w:r w:rsidRPr="00E92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934" w:rsidRDefault="00E32BAF" w:rsidP="008E1934">
      <w:pPr>
        <w:shd w:val="clear" w:color="auto" w:fill="FFFFFF"/>
        <w:spacing w:after="0" w:line="360" w:lineRule="auto"/>
        <w:ind w:firstLine="709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</w:pPr>
      <w:r w:rsidRPr="00E32BAF">
        <w:rPr>
          <w:rStyle w:val="c2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Перспективой последующей работы считаю дальнейшее использование собранного материала для всестороннего развития детей дошкольного возраста.</w:t>
      </w:r>
    </w:p>
    <w:p w:rsidR="00E32BAF" w:rsidRPr="008E1934" w:rsidRDefault="00E32BAF" w:rsidP="008E193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93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Стабильность</w:t>
      </w:r>
    </w:p>
    <w:p w:rsidR="008E1934" w:rsidRDefault="00EB2FA6" w:rsidP="008E19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инновационного опыта были изучены требования ФГОС к созданию развивающей предметно-пространственной среды в процессе дошкольного образования, систематизирован методический материал по формированию элементарных математических представлений дошкольников, разработаны основные приемы и методы по развитию элементарных математических представлений у дошкольников, представлены дидактические материалы.</w:t>
      </w:r>
    </w:p>
    <w:p w:rsidR="00A8165E" w:rsidRPr="008E1934" w:rsidRDefault="00E32BAF" w:rsidP="008E19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165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Доступность. Перспективы применения опыта в массовой практике</w:t>
      </w:r>
    </w:p>
    <w:p w:rsidR="00E32BAF" w:rsidRPr="00E32BAF" w:rsidRDefault="00E32BAF" w:rsidP="00E32BAF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32BAF">
        <w:rPr>
          <w:color w:val="000000" w:themeColor="text1"/>
          <w:sz w:val="28"/>
          <w:szCs w:val="28"/>
        </w:rPr>
        <w:t>Опыт работы по развитию речи детей дошкольного возраста посредством устного народного творчества может рассматриваться как эффективный способ оптимиза</w:t>
      </w:r>
      <w:bookmarkStart w:id="0" w:name="_GoBack"/>
      <w:bookmarkEnd w:id="0"/>
      <w:r w:rsidRPr="00E32BAF">
        <w:rPr>
          <w:color w:val="000000" w:themeColor="text1"/>
          <w:sz w:val="28"/>
          <w:szCs w:val="28"/>
        </w:rPr>
        <w:t xml:space="preserve">ции образовательного процесса любой ДОО. </w:t>
      </w:r>
    </w:p>
    <w:p w:rsidR="00E32BAF" w:rsidRPr="00E32BAF" w:rsidRDefault="00E32BAF" w:rsidP="00E32BAF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E32BAF">
        <w:rPr>
          <w:color w:val="000000" w:themeColor="text1"/>
          <w:sz w:val="28"/>
          <w:szCs w:val="28"/>
        </w:rPr>
        <w:t xml:space="preserve">Опыт адресован педагогам ДОО, педагогам дополнительного образования в рамках внедрения ФГОС </w:t>
      </w:r>
      <w:proofErr w:type="gramStart"/>
      <w:r w:rsidRPr="00E32BAF">
        <w:rPr>
          <w:color w:val="000000" w:themeColor="text1"/>
          <w:sz w:val="28"/>
          <w:szCs w:val="28"/>
        </w:rPr>
        <w:t>ДО</w:t>
      </w:r>
      <w:proofErr w:type="gramEnd"/>
      <w:r w:rsidRPr="00E32BAF">
        <w:rPr>
          <w:color w:val="000000" w:themeColor="text1"/>
          <w:sz w:val="28"/>
          <w:szCs w:val="28"/>
        </w:rPr>
        <w:t xml:space="preserve"> и всем заинтересованным лицам.</w:t>
      </w:r>
    </w:p>
    <w:p w:rsidR="00E32BAF" w:rsidRPr="00E32BAF" w:rsidRDefault="00E32BAF" w:rsidP="00E32BAF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  <w:u w:val="single"/>
        </w:rPr>
      </w:pPr>
      <w:r w:rsidRPr="00E32BAF">
        <w:rPr>
          <w:b/>
          <w:color w:val="000000" w:themeColor="text1"/>
          <w:sz w:val="28"/>
          <w:szCs w:val="28"/>
          <w:u w:val="single"/>
        </w:rPr>
        <w:t>Опыт работы</w:t>
      </w:r>
      <w:r w:rsidRPr="00E32BAF">
        <w:rPr>
          <w:color w:val="000000" w:themeColor="text1"/>
          <w:sz w:val="28"/>
          <w:szCs w:val="28"/>
          <w:u w:val="single"/>
        </w:rPr>
        <w:t xml:space="preserve"> апробирован в МДОУ «Детский сад №98».</w:t>
      </w:r>
    </w:p>
    <w:p w:rsidR="00E32BAF" w:rsidRPr="00E32BAF" w:rsidRDefault="00E32BAF" w:rsidP="00E32BAF">
      <w:pPr>
        <w:pStyle w:val="a6"/>
        <w:spacing w:line="360" w:lineRule="auto"/>
        <w:rPr>
          <w:color w:val="000000" w:themeColor="text1"/>
        </w:rPr>
      </w:pPr>
      <w:r w:rsidRPr="00E32BAF">
        <w:rPr>
          <w:color w:val="000000" w:themeColor="text1"/>
        </w:rPr>
        <w:t>Своим опытом работы делюсь с коллегами на уровне дошкольной организации, а также в СМИ публикую статьи.</w:t>
      </w:r>
    </w:p>
    <w:p w:rsidR="00E32BAF" w:rsidRPr="00620394" w:rsidRDefault="00620394" w:rsidP="00620394">
      <w:pPr>
        <w:pStyle w:val="a6"/>
        <w:spacing w:line="360" w:lineRule="auto"/>
        <w:ind w:right="-255"/>
        <w:rPr>
          <w:color w:val="111111"/>
        </w:rPr>
      </w:pPr>
      <w:r>
        <w:rPr>
          <w:color w:val="000000" w:themeColor="text1"/>
        </w:rPr>
        <w:t>Конспект НООД «Веселая математика</w:t>
      </w:r>
      <w:r w:rsidR="00220150">
        <w:rPr>
          <w:color w:val="000000" w:themeColor="text1"/>
        </w:rPr>
        <w:t>», консультации</w:t>
      </w:r>
      <w:r w:rsidR="00E32BAF" w:rsidRPr="00E32BAF">
        <w:rPr>
          <w:color w:val="000000" w:themeColor="text1"/>
        </w:rPr>
        <w:t xml:space="preserve"> для родителей</w:t>
      </w:r>
      <w:r w:rsidR="00220150">
        <w:rPr>
          <w:color w:val="000000" w:themeColor="text1"/>
        </w:rPr>
        <w:t xml:space="preserve">: </w:t>
      </w:r>
      <w:r w:rsidRPr="005D18D4">
        <w:t>«Обучение счету и основам математики дошкольников»</w:t>
      </w:r>
      <w:r>
        <w:t>, «Знакомство со счетом и цифрами»,</w:t>
      </w:r>
      <w:r w:rsidRPr="00620394">
        <w:t xml:space="preserve"> </w:t>
      </w:r>
      <w:r w:rsidR="00220150">
        <w:t>д</w:t>
      </w:r>
      <w:r w:rsidRPr="005D18D4">
        <w:t>идактические игры</w:t>
      </w:r>
      <w:r w:rsidR="00220150">
        <w:t xml:space="preserve">: </w:t>
      </w:r>
      <w:r w:rsidRPr="005D18D4">
        <w:t xml:space="preserve"> </w:t>
      </w:r>
      <w:r w:rsidR="00220150">
        <w:t>«У</w:t>
      </w:r>
      <w:r w:rsidRPr="005D18D4">
        <w:t>мение детей ориентироваться в пространстве»</w:t>
      </w:r>
      <w:r>
        <w:t xml:space="preserve">, </w:t>
      </w:r>
      <w:r w:rsidRPr="005D18D4">
        <w:t>«Математика - это интересно!»</w:t>
      </w:r>
      <w:r w:rsidR="00E32BAF" w:rsidRPr="00E32BAF">
        <w:rPr>
          <w:bCs/>
          <w:color w:val="000000" w:themeColor="text1"/>
        </w:rPr>
        <w:t xml:space="preserve">, </w:t>
      </w:r>
      <w:r>
        <w:rPr>
          <w:color w:val="000000" w:themeColor="text1"/>
        </w:rPr>
        <w:t xml:space="preserve">консультация для воспитателей </w:t>
      </w:r>
      <w:r>
        <w:rPr>
          <w:bCs/>
          <w:iCs/>
          <w:color w:val="000000" w:themeColor="text1"/>
        </w:rPr>
        <w:t>«</w:t>
      </w:r>
      <w:r>
        <w:t>Развитие математических представлений у дошкольников</w:t>
      </w:r>
      <w:r w:rsidR="00E32BAF" w:rsidRPr="00E32BAF">
        <w:rPr>
          <w:bCs/>
          <w:iCs/>
          <w:color w:val="000000" w:themeColor="text1"/>
        </w:rPr>
        <w:t xml:space="preserve">» </w:t>
      </w:r>
      <w:proofErr w:type="gramStart"/>
      <w:r w:rsidR="00E32BAF" w:rsidRPr="00E32BAF">
        <w:rPr>
          <w:color w:val="000000" w:themeColor="text1"/>
        </w:rPr>
        <w:t>опубликованы</w:t>
      </w:r>
      <w:proofErr w:type="gramEnd"/>
      <w:r w:rsidR="00E32BAF" w:rsidRPr="00E32BAF">
        <w:rPr>
          <w:color w:val="000000" w:themeColor="text1"/>
        </w:rPr>
        <w:t xml:space="preserve"> на сайте: </w:t>
      </w:r>
      <w:r w:rsidR="00E32BAF" w:rsidRPr="00E32BAF">
        <w:rPr>
          <w:b/>
          <w:color w:val="000000" w:themeColor="text1"/>
        </w:rPr>
        <w:t xml:space="preserve">«Социальная сеть педагогических работников </w:t>
      </w:r>
      <w:proofErr w:type="spellStart"/>
      <w:r w:rsidR="00E32BAF" w:rsidRPr="00E32BAF">
        <w:rPr>
          <w:b/>
          <w:color w:val="000000" w:themeColor="text1"/>
        </w:rPr>
        <w:t>nsp</w:t>
      </w:r>
      <w:proofErr w:type="gramStart"/>
      <w:r w:rsidR="00E32BAF" w:rsidRPr="00E32BAF">
        <w:rPr>
          <w:b/>
          <w:color w:val="000000" w:themeColor="text1"/>
        </w:rPr>
        <w:t>о</w:t>
      </w:r>
      <w:proofErr w:type="gramEnd"/>
      <w:r w:rsidR="00E32BAF" w:rsidRPr="00E32BAF">
        <w:rPr>
          <w:b/>
          <w:color w:val="000000" w:themeColor="text1"/>
        </w:rPr>
        <w:t>rtаl.ru</w:t>
      </w:r>
      <w:proofErr w:type="spellEnd"/>
      <w:r w:rsidR="00E32BAF" w:rsidRPr="00E32BAF">
        <w:rPr>
          <w:b/>
          <w:color w:val="000000" w:themeColor="text1"/>
        </w:rPr>
        <w:t xml:space="preserve">», работы доступны на </w:t>
      </w:r>
      <w:proofErr w:type="spellStart"/>
      <w:r w:rsidR="00E32BAF" w:rsidRPr="00E32BAF">
        <w:rPr>
          <w:b/>
          <w:color w:val="000000" w:themeColor="text1"/>
        </w:rPr>
        <w:t>мини-сайте:</w:t>
      </w:r>
      <w:r w:rsidR="00326FD5" w:rsidRPr="00326FD5">
        <w:rPr>
          <w:b/>
        </w:rPr>
        <w:t>https</w:t>
      </w:r>
      <w:proofErr w:type="spellEnd"/>
      <w:r w:rsidR="00326FD5" w:rsidRPr="00326FD5">
        <w:rPr>
          <w:b/>
        </w:rPr>
        <w:t>://</w:t>
      </w:r>
      <w:proofErr w:type="spellStart"/>
      <w:r w:rsidR="00326FD5" w:rsidRPr="00326FD5">
        <w:rPr>
          <w:b/>
        </w:rPr>
        <w:t>nsportal.ru</w:t>
      </w:r>
      <w:proofErr w:type="spellEnd"/>
      <w:r w:rsidR="00326FD5" w:rsidRPr="00326FD5">
        <w:rPr>
          <w:b/>
        </w:rPr>
        <w:t>/</w:t>
      </w:r>
      <w:proofErr w:type="spellStart"/>
      <w:r w:rsidR="00326FD5" w:rsidRPr="00326FD5">
        <w:rPr>
          <w:b/>
        </w:rPr>
        <w:t>potapova-n-g</w:t>
      </w:r>
      <w:proofErr w:type="spellEnd"/>
      <w:r w:rsidR="00220150">
        <w:rPr>
          <w:b/>
        </w:rPr>
        <w:t>.</w:t>
      </w:r>
    </w:p>
    <w:p w:rsidR="00E32BAF" w:rsidRDefault="00E32BAF" w:rsidP="00E32B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32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Анкета для родителей </w:t>
      </w:r>
      <w:r w:rsidR="006203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«Математика для развития Вашего ребенка</w:t>
      </w:r>
      <w:r w:rsidRPr="00E32B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», </w:t>
      </w:r>
      <w:r w:rsidR="006203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консультация «</w:t>
      </w:r>
      <w:r w:rsidR="00620394" w:rsidRPr="00620394">
        <w:rPr>
          <w:rFonts w:ascii="Times New Roman" w:hAnsi="Times New Roman" w:cs="Times New Roman"/>
          <w:sz w:val="28"/>
          <w:szCs w:val="28"/>
        </w:rPr>
        <w:t xml:space="preserve">Как помочь ребенку запомнить графическое изображение </w:t>
      </w:r>
      <w:r w:rsidR="00620394" w:rsidRPr="00620394">
        <w:rPr>
          <w:rFonts w:ascii="Times New Roman" w:hAnsi="Times New Roman" w:cs="Times New Roman"/>
          <w:sz w:val="28"/>
          <w:szCs w:val="28"/>
        </w:rPr>
        <w:lastRenderedPageBreak/>
        <w:t>цифр</w:t>
      </w:r>
      <w:r w:rsidRPr="00E32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опубликованы на сайте ДОО: </w:t>
      </w:r>
      <w:hyperlink r:id="rId5" w:history="1">
        <w:r w:rsidRPr="00E32BAF">
          <w:rPr>
            <w:rStyle w:val="aa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>https://ds98sаr.sсhооlrm.ru/svеdеn/еmplоyееs/11240/181980/</w:t>
        </w:r>
      </w:hyperlink>
      <w:r w:rsidRPr="00E32B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65E" w:rsidRPr="00E32BAF" w:rsidRDefault="00A8165E" w:rsidP="00E32BAF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32BAF" w:rsidRPr="00E32BAF" w:rsidRDefault="00E32BAF" w:rsidP="00E32BAF">
      <w:pPr>
        <w:pStyle w:val="a6"/>
        <w:spacing w:line="360" w:lineRule="auto"/>
      </w:pPr>
    </w:p>
    <w:p w:rsidR="00A311B8" w:rsidRPr="00E32BAF" w:rsidRDefault="00A311B8" w:rsidP="00E32BA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11B8" w:rsidRPr="00E32BAF" w:rsidSect="005B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D20B9"/>
    <w:multiLevelType w:val="hybridMultilevel"/>
    <w:tmpl w:val="1B4C7F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02A21CD0"/>
    <w:multiLevelType w:val="multilevel"/>
    <w:tmpl w:val="246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64733"/>
    <w:multiLevelType w:val="hybridMultilevel"/>
    <w:tmpl w:val="64B4AE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43118C"/>
    <w:multiLevelType w:val="multilevel"/>
    <w:tmpl w:val="A4B426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81825"/>
    <w:multiLevelType w:val="hybridMultilevel"/>
    <w:tmpl w:val="17A217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CC26BF"/>
    <w:multiLevelType w:val="hybridMultilevel"/>
    <w:tmpl w:val="51D27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CC7953"/>
    <w:multiLevelType w:val="multilevel"/>
    <w:tmpl w:val="EF0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B70F30"/>
    <w:multiLevelType w:val="multilevel"/>
    <w:tmpl w:val="88F4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BF2FE4"/>
    <w:multiLevelType w:val="hybridMultilevel"/>
    <w:tmpl w:val="0FB8842A"/>
    <w:lvl w:ilvl="0" w:tplc="2CB2F00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522153"/>
    <w:multiLevelType w:val="multilevel"/>
    <w:tmpl w:val="5ACE2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A196F8C"/>
    <w:multiLevelType w:val="hybridMultilevel"/>
    <w:tmpl w:val="D62E2572"/>
    <w:lvl w:ilvl="0" w:tplc="1FFC51B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7651D"/>
    <w:multiLevelType w:val="hybridMultilevel"/>
    <w:tmpl w:val="C786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E465C6"/>
    <w:multiLevelType w:val="multilevel"/>
    <w:tmpl w:val="5BE2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F3B56"/>
    <w:multiLevelType w:val="hybridMultilevel"/>
    <w:tmpl w:val="E9D05762"/>
    <w:lvl w:ilvl="0" w:tplc="8AB02C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>
    <w:nsid w:val="229C74DB"/>
    <w:multiLevelType w:val="hybridMultilevel"/>
    <w:tmpl w:val="8C88B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64D4B"/>
    <w:multiLevelType w:val="hybridMultilevel"/>
    <w:tmpl w:val="038A41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B870CF"/>
    <w:multiLevelType w:val="hybridMultilevel"/>
    <w:tmpl w:val="792AD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F4F"/>
    <w:multiLevelType w:val="hybridMultilevel"/>
    <w:tmpl w:val="5EF0A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803216"/>
    <w:multiLevelType w:val="multilevel"/>
    <w:tmpl w:val="719E59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2A0DC1"/>
    <w:multiLevelType w:val="hybridMultilevel"/>
    <w:tmpl w:val="00F28600"/>
    <w:lvl w:ilvl="0" w:tplc="2A846BA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345B5780"/>
    <w:multiLevelType w:val="hybridMultilevel"/>
    <w:tmpl w:val="F20C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C22FF"/>
    <w:multiLevelType w:val="hybridMultilevel"/>
    <w:tmpl w:val="959C2956"/>
    <w:lvl w:ilvl="0" w:tplc="2A846BA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383D3A8D"/>
    <w:multiLevelType w:val="multilevel"/>
    <w:tmpl w:val="D14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162E07"/>
    <w:multiLevelType w:val="hybridMultilevel"/>
    <w:tmpl w:val="FCC811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CD07E6"/>
    <w:multiLevelType w:val="hybridMultilevel"/>
    <w:tmpl w:val="7506D154"/>
    <w:lvl w:ilvl="0" w:tplc="2A846BA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415E6876"/>
    <w:multiLevelType w:val="hybridMultilevel"/>
    <w:tmpl w:val="AAE6A5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16325E0"/>
    <w:multiLevelType w:val="multilevel"/>
    <w:tmpl w:val="92487E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D82C31"/>
    <w:multiLevelType w:val="multilevel"/>
    <w:tmpl w:val="FD32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3B36515"/>
    <w:multiLevelType w:val="hybridMultilevel"/>
    <w:tmpl w:val="3BEC52B0"/>
    <w:lvl w:ilvl="0" w:tplc="2A846B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5D00219"/>
    <w:multiLevelType w:val="hybridMultilevel"/>
    <w:tmpl w:val="99DC04A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A84619"/>
    <w:multiLevelType w:val="hybridMultilevel"/>
    <w:tmpl w:val="E7646580"/>
    <w:lvl w:ilvl="0" w:tplc="2A846BA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>
    <w:nsid w:val="4F4C6B48"/>
    <w:multiLevelType w:val="hybridMultilevel"/>
    <w:tmpl w:val="F662948C"/>
    <w:lvl w:ilvl="0" w:tplc="2CB2F00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118588B"/>
    <w:multiLevelType w:val="hybridMultilevel"/>
    <w:tmpl w:val="0A0CD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16E6A"/>
    <w:multiLevelType w:val="multilevel"/>
    <w:tmpl w:val="2AF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53C195F"/>
    <w:multiLevelType w:val="hybridMultilevel"/>
    <w:tmpl w:val="29169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81584B"/>
    <w:multiLevelType w:val="multilevel"/>
    <w:tmpl w:val="1CB2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5875AA"/>
    <w:multiLevelType w:val="hybridMultilevel"/>
    <w:tmpl w:val="922639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051FAA"/>
    <w:multiLevelType w:val="hybridMultilevel"/>
    <w:tmpl w:val="DA268C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0621A6"/>
    <w:multiLevelType w:val="multilevel"/>
    <w:tmpl w:val="2B70E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1A3226"/>
    <w:multiLevelType w:val="hybridMultilevel"/>
    <w:tmpl w:val="2CDECD7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340371"/>
    <w:multiLevelType w:val="multilevel"/>
    <w:tmpl w:val="8454FE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8C5A51"/>
    <w:multiLevelType w:val="multilevel"/>
    <w:tmpl w:val="5924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AA354D"/>
    <w:multiLevelType w:val="hybridMultilevel"/>
    <w:tmpl w:val="1C52E1F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64485F63"/>
    <w:multiLevelType w:val="hybridMultilevel"/>
    <w:tmpl w:val="70BEB3D8"/>
    <w:lvl w:ilvl="0" w:tplc="CB2A90EE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B96798"/>
    <w:multiLevelType w:val="hybridMultilevel"/>
    <w:tmpl w:val="678E10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7">
    <w:nsid w:val="70CD279F"/>
    <w:multiLevelType w:val="multilevel"/>
    <w:tmpl w:val="5AC81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46"/>
  </w:num>
  <w:num w:numId="7">
    <w:abstractNumId w:val="34"/>
  </w:num>
  <w:num w:numId="8">
    <w:abstractNumId w:val="45"/>
  </w:num>
  <w:num w:numId="9">
    <w:abstractNumId w:val="18"/>
  </w:num>
  <w:num w:numId="10">
    <w:abstractNumId w:val="19"/>
  </w:num>
  <w:num w:numId="11">
    <w:abstractNumId w:val="22"/>
  </w:num>
  <w:num w:numId="12">
    <w:abstractNumId w:val="47"/>
  </w:num>
  <w:num w:numId="13">
    <w:abstractNumId w:val="35"/>
  </w:num>
  <w:num w:numId="14">
    <w:abstractNumId w:val="20"/>
  </w:num>
  <w:num w:numId="15">
    <w:abstractNumId w:val="28"/>
  </w:num>
  <w:num w:numId="16">
    <w:abstractNumId w:val="24"/>
  </w:num>
  <w:num w:numId="17">
    <w:abstractNumId w:val="36"/>
  </w:num>
  <w:num w:numId="18">
    <w:abstractNumId w:val="38"/>
  </w:num>
  <w:num w:numId="19">
    <w:abstractNumId w:val="7"/>
  </w:num>
  <w:num w:numId="20">
    <w:abstractNumId w:val="39"/>
  </w:num>
  <w:num w:numId="21">
    <w:abstractNumId w:val="6"/>
  </w:num>
  <w:num w:numId="22">
    <w:abstractNumId w:val="31"/>
  </w:num>
  <w:num w:numId="23">
    <w:abstractNumId w:val="27"/>
  </w:num>
  <w:num w:numId="24">
    <w:abstractNumId w:val="33"/>
  </w:num>
  <w:num w:numId="25">
    <w:abstractNumId w:val="10"/>
  </w:num>
  <w:num w:numId="26">
    <w:abstractNumId w:val="41"/>
  </w:num>
  <w:num w:numId="27">
    <w:abstractNumId w:val="8"/>
  </w:num>
  <w:num w:numId="28">
    <w:abstractNumId w:val="9"/>
  </w:num>
  <w:num w:numId="29">
    <w:abstractNumId w:val="14"/>
  </w:num>
  <w:num w:numId="30">
    <w:abstractNumId w:val="29"/>
  </w:num>
  <w:num w:numId="31">
    <w:abstractNumId w:val="3"/>
  </w:num>
  <w:num w:numId="32">
    <w:abstractNumId w:val="4"/>
  </w:num>
  <w:num w:numId="33">
    <w:abstractNumId w:val="44"/>
  </w:num>
  <w:num w:numId="34">
    <w:abstractNumId w:val="16"/>
  </w:num>
  <w:num w:numId="35">
    <w:abstractNumId w:val="2"/>
  </w:num>
  <w:num w:numId="36">
    <w:abstractNumId w:val="13"/>
  </w:num>
  <w:num w:numId="37">
    <w:abstractNumId w:val="30"/>
  </w:num>
  <w:num w:numId="38">
    <w:abstractNumId w:val="26"/>
  </w:num>
  <w:num w:numId="39">
    <w:abstractNumId w:val="23"/>
  </w:num>
  <w:num w:numId="40">
    <w:abstractNumId w:val="32"/>
  </w:num>
  <w:num w:numId="41">
    <w:abstractNumId w:val="21"/>
  </w:num>
  <w:num w:numId="42">
    <w:abstractNumId w:val="15"/>
  </w:num>
  <w:num w:numId="43">
    <w:abstractNumId w:val="25"/>
  </w:num>
  <w:num w:numId="44">
    <w:abstractNumId w:val="11"/>
  </w:num>
  <w:num w:numId="45">
    <w:abstractNumId w:val="42"/>
  </w:num>
  <w:num w:numId="46">
    <w:abstractNumId w:val="40"/>
  </w:num>
  <w:num w:numId="47">
    <w:abstractNumId w:val="5"/>
  </w:num>
  <w:num w:numId="48">
    <w:abstractNumId w:val="1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32BAF"/>
    <w:rsid w:val="0003148B"/>
    <w:rsid w:val="000C5C7B"/>
    <w:rsid w:val="000D647F"/>
    <w:rsid w:val="0011617A"/>
    <w:rsid w:val="00154A3C"/>
    <w:rsid w:val="0019443D"/>
    <w:rsid w:val="001C6837"/>
    <w:rsid w:val="00220150"/>
    <w:rsid w:val="00326FD5"/>
    <w:rsid w:val="00391DC8"/>
    <w:rsid w:val="003B2F51"/>
    <w:rsid w:val="003B44E4"/>
    <w:rsid w:val="004718EF"/>
    <w:rsid w:val="00562319"/>
    <w:rsid w:val="0056730C"/>
    <w:rsid w:val="005B69C5"/>
    <w:rsid w:val="005C01D0"/>
    <w:rsid w:val="005D18D4"/>
    <w:rsid w:val="005D518D"/>
    <w:rsid w:val="00613F89"/>
    <w:rsid w:val="00620394"/>
    <w:rsid w:val="006E60F4"/>
    <w:rsid w:val="00740FBD"/>
    <w:rsid w:val="007C070A"/>
    <w:rsid w:val="007E75E4"/>
    <w:rsid w:val="008B1F58"/>
    <w:rsid w:val="008D2F49"/>
    <w:rsid w:val="008E1934"/>
    <w:rsid w:val="009E0E4C"/>
    <w:rsid w:val="00A311B8"/>
    <w:rsid w:val="00A8165E"/>
    <w:rsid w:val="00B84EDA"/>
    <w:rsid w:val="00C32AE5"/>
    <w:rsid w:val="00D3709A"/>
    <w:rsid w:val="00DB1F2A"/>
    <w:rsid w:val="00E32BAF"/>
    <w:rsid w:val="00E538B9"/>
    <w:rsid w:val="00E7039B"/>
    <w:rsid w:val="00E926DB"/>
    <w:rsid w:val="00EA3632"/>
    <w:rsid w:val="00EB2FA6"/>
    <w:rsid w:val="00ED22B6"/>
    <w:rsid w:val="00FF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C5"/>
  </w:style>
  <w:style w:type="paragraph" w:styleId="1">
    <w:name w:val="heading 1"/>
    <w:basedOn w:val="a"/>
    <w:next w:val="a"/>
    <w:link w:val="10"/>
    <w:uiPriority w:val="99"/>
    <w:qFormat/>
    <w:rsid w:val="00E32BAF"/>
    <w:pPr>
      <w:keepNext/>
      <w:widowControl w:val="0"/>
      <w:numPr>
        <w:numId w:val="1"/>
      </w:numPr>
      <w:suppressAutoHyphens/>
      <w:snapToGrid w:val="0"/>
      <w:spacing w:after="0" w:line="252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0"/>
    <w:link w:val="20"/>
    <w:uiPriority w:val="99"/>
    <w:semiHidden/>
    <w:unhideWhenUsed/>
    <w:qFormat/>
    <w:rsid w:val="00E32BAF"/>
    <w:pPr>
      <w:widowControl w:val="0"/>
      <w:numPr>
        <w:ilvl w:val="1"/>
        <w:numId w:val="1"/>
      </w:numPr>
      <w:suppressAutoHyphens/>
      <w:spacing w:before="280" w:after="28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unhideWhenUsed/>
    <w:qFormat/>
    <w:rsid w:val="00E32BAF"/>
    <w:pPr>
      <w:keepNext/>
      <w:widowControl w:val="0"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32BA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1"/>
    <w:link w:val="2"/>
    <w:uiPriority w:val="99"/>
    <w:semiHidden/>
    <w:rsid w:val="00E32BAF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9"/>
    <w:rsid w:val="00E32BAF"/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E32BA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1"/>
    <w:link w:val="a6"/>
    <w:uiPriority w:val="1"/>
    <w:locked/>
    <w:rsid w:val="00E32BAF"/>
    <w:rPr>
      <w:rFonts w:ascii="Times New Roman" w:eastAsia="Times New Roman" w:hAnsi="Times New Roman" w:cs="Times New Roman"/>
      <w:kern w:val="2"/>
      <w:sz w:val="28"/>
      <w:szCs w:val="28"/>
    </w:rPr>
  </w:style>
  <w:style w:type="paragraph" w:styleId="a6">
    <w:name w:val="No Spacing"/>
    <w:link w:val="a5"/>
    <w:qFormat/>
    <w:rsid w:val="00E32BAF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customStyle="1" w:styleId="c2">
    <w:name w:val="c2"/>
    <w:basedOn w:val="a1"/>
    <w:rsid w:val="00E32BAF"/>
  </w:style>
  <w:style w:type="character" w:customStyle="1" w:styleId="c42">
    <w:name w:val="c42"/>
    <w:basedOn w:val="a1"/>
    <w:rsid w:val="00E32BAF"/>
  </w:style>
  <w:style w:type="character" w:styleId="a7">
    <w:name w:val="Strong"/>
    <w:basedOn w:val="a1"/>
    <w:qFormat/>
    <w:rsid w:val="00E32BAF"/>
    <w:rPr>
      <w:b/>
      <w:bCs/>
    </w:rPr>
  </w:style>
  <w:style w:type="character" w:styleId="a8">
    <w:name w:val="Emphasis"/>
    <w:basedOn w:val="a1"/>
    <w:uiPriority w:val="20"/>
    <w:qFormat/>
    <w:rsid w:val="00E32BAF"/>
    <w:rPr>
      <w:i/>
      <w:iCs/>
    </w:rPr>
  </w:style>
  <w:style w:type="paragraph" w:styleId="a0">
    <w:name w:val="Body Text"/>
    <w:basedOn w:val="a"/>
    <w:link w:val="a9"/>
    <w:uiPriority w:val="99"/>
    <w:semiHidden/>
    <w:unhideWhenUsed/>
    <w:rsid w:val="00E32BAF"/>
    <w:pPr>
      <w:spacing w:after="120" w:line="360" w:lineRule="auto"/>
      <w:ind w:firstLine="709"/>
      <w:jc w:val="both"/>
    </w:pPr>
    <w:rPr>
      <w:rFonts w:eastAsiaTheme="minorHAnsi"/>
      <w:lang w:eastAsia="en-US"/>
    </w:rPr>
  </w:style>
  <w:style w:type="character" w:customStyle="1" w:styleId="a9">
    <w:name w:val="Основной текст Знак"/>
    <w:basedOn w:val="a1"/>
    <w:link w:val="a0"/>
    <w:uiPriority w:val="99"/>
    <w:semiHidden/>
    <w:rsid w:val="00E32BAF"/>
    <w:rPr>
      <w:rFonts w:eastAsiaTheme="minorHAnsi"/>
      <w:lang w:eastAsia="en-US"/>
    </w:rPr>
  </w:style>
  <w:style w:type="character" w:styleId="aa">
    <w:name w:val="Hyperlink"/>
    <w:basedOn w:val="a1"/>
    <w:unhideWhenUsed/>
    <w:rsid w:val="00E32BAF"/>
    <w:rPr>
      <w:color w:val="0000FF"/>
      <w:u w:val="single"/>
    </w:rPr>
  </w:style>
  <w:style w:type="paragraph" w:customStyle="1" w:styleId="c1">
    <w:name w:val="c1"/>
    <w:basedOn w:val="a"/>
    <w:rsid w:val="00E32BA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1"/>
    <w:rsid w:val="00E32BAF"/>
  </w:style>
  <w:style w:type="character" w:customStyle="1" w:styleId="c4">
    <w:name w:val="c4"/>
    <w:basedOn w:val="a1"/>
    <w:rsid w:val="00E32BAF"/>
  </w:style>
  <w:style w:type="character" w:customStyle="1" w:styleId="c0">
    <w:name w:val="c0"/>
    <w:basedOn w:val="a1"/>
    <w:rsid w:val="00E32BAF"/>
  </w:style>
  <w:style w:type="paragraph" w:styleId="ab">
    <w:name w:val="List Paragraph"/>
    <w:basedOn w:val="a"/>
    <w:uiPriority w:val="34"/>
    <w:qFormat/>
    <w:rsid w:val="00E32BAF"/>
    <w:pPr>
      <w:spacing w:after="0" w:line="360" w:lineRule="auto"/>
      <w:ind w:left="720" w:firstLine="709"/>
      <w:contextualSpacing/>
      <w:jc w:val="both"/>
    </w:pPr>
  </w:style>
  <w:style w:type="paragraph" w:customStyle="1" w:styleId="c20">
    <w:name w:val="c20"/>
    <w:basedOn w:val="a"/>
    <w:rsid w:val="00E32BA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1"/>
    <w:rsid w:val="00E32BAF"/>
  </w:style>
  <w:style w:type="character" w:customStyle="1" w:styleId="butback">
    <w:name w:val="butback"/>
    <w:basedOn w:val="a1"/>
    <w:rsid w:val="00E32BAF"/>
  </w:style>
  <w:style w:type="character" w:customStyle="1" w:styleId="submenu-table">
    <w:name w:val="submenu-table"/>
    <w:basedOn w:val="a1"/>
    <w:rsid w:val="00E32BAF"/>
  </w:style>
  <w:style w:type="paragraph" w:styleId="ac">
    <w:name w:val="Balloon Text"/>
    <w:basedOn w:val="a"/>
    <w:link w:val="ad"/>
    <w:uiPriority w:val="99"/>
    <w:semiHidden/>
    <w:unhideWhenUsed/>
    <w:rsid w:val="00E32BAF"/>
    <w:pPr>
      <w:spacing w:after="0" w:line="240" w:lineRule="auto"/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E32BAF"/>
    <w:rPr>
      <w:rFonts w:ascii="Tahoma" w:eastAsiaTheme="minorHAnsi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32BAF"/>
    <w:pPr>
      <w:spacing w:after="120" w:line="480" w:lineRule="auto"/>
      <w:ind w:left="283" w:firstLine="709"/>
      <w:jc w:val="both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32BAF"/>
    <w:rPr>
      <w:rFonts w:eastAsiaTheme="minorHAnsi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E32BA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1"/>
    <w:link w:val="ae"/>
    <w:uiPriority w:val="99"/>
    <w:semiHidden/>
    <w:rsid w:val="00E32BAF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E32BA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E32BAF"/>
    <w:rPr>
      <w:rFonts w:eastAsiaTheme="minorHAnsi"/>
      <w:lang w:eastAsia="en-US"/>
    </w:rPr>
  </w:style>
  <w:style w:type="paragraph" w:customStyle="1" w:styleId="headline">
    <w:name w:val="headline"/>
    <w:basedOn w:val="a"/>
    <w:rsid w:val="00E3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21"/>
    <w:basedOn w:val="a"/>
    <w:rsid w:val="00E32B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32BAF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3">
    <w:name w:val="Заголовок 3 Знак"/>
    <w:basedOn w:val="a1"/>
    <w:rsid w:val="00E538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1"/>
    <w:rsid w:val="00E538B9"/>
    <w:rPr>
      <w:rFonts w:cs="Times New Roman"/>
    </w:rPr>
  </w:style>
  <w:style w:type="character" w:customStyle="1" w:styleId="c9">
    <w:name w:val="c9"/>
    <w:basedOn w:val="a1"/>
    <w:rsid w:val="00E538B9"/>
  </w:style>
  <w:style w:type="character" w:customStyle="1" w:styleId="c19">
    <w:name w:val="c19"/>
    <w:basedOn w:val="a1"/>
    <w:rsid w:val="00E53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98sar.schoolrm.ru/sveden/employees/11240/1819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2021-09-26T12:54:00Z</dcterms:created>
  <dcterms:modified xsi:type="dcterms:W3CDTF">2022-02-08T15:27:00Z</dcterms:modified>
</cp:coreProperties>
</file>