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74" w:rsidRDefault="00A65474" w:rsidP="00A654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 на тему:</w:t>
      </w:r>
    </w:p>
    <w:p w:rsidR="00A65474" w:rsidRDefault="00A65474" w:rsidP="00A654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775F0" w:rsidRPr="00A65474">
        <w:rPr>
          <w:rFonts w:ascii="Times New Roman" w:hAnsi="Times New Roman" w:cs="Times New Roman"/>
          <w:b/>
          <w:sz w:val="32"/>
          <w:szCs w:val="32"/>
        </w:rPr>
        <w:t xml:space="preserve">Роль фольклора </w:t>
      </w:r>
    </w:p>
    <w:p w:rsidR="00C775F0" w:rsidRPr="00A65474" w:rsidRDefault="00C775F0" w:rsidP="00A654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474">
        <w:rPr>
          <w:rFonts w:ascii="Times New Roman" w:hAnsi="Times New Roman" w:cs="Times New Roman"/>
          <w:b/>
          <w:sz w:val="32"/>
          <w:szCs w:val="32"/>
        </w:rPr>
        <w:t>в формировании у ребёнка любви к Родине</w:t>
      </w:r>
      <w:r w:rsidR="00A65474">
        <w:rPr>
          <w:rFonts w:ascii="Times New Roman" w:hAnsi="Times New Roman" w:cs="Times New Roman"/>
          <w:b/>
          <w:sz w:val="32"/>
          <w:szCs w:val="32"/>
        </w:rPr>
        <w:t>»</w:t>
      </w:r>
      <w:r w:rsidRPr="00A65474">
        <w:rPr>
          <w:rFonts w:ascii="Times New Roman" w:hAnsi="Times New Roman" w:cs="Times New Roman"/>
          <w:b/>
          <w:sz w:val="32"/>
          <w:szCs w:val="32"/>
        </w:rPr>
        <w:t>.</w:t>
      </w:r>
    </w:p>
    <w:p w:rsidR="00C775F0" w:rsidRPr="00C775F0" w:rsidRDefault="00C775F0" w:rsidP="00A65474">
      <w:pPr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C775F0">
        <w:rPr>
          <w:rFonts w:ascii="Times New Roman" w:hAnsi="Times New Roman" w:cs="Times New Roman"/>
          <w:sz w:val="32"/>
          <w:szCs w:val="32"/>
        </w:rPr>
        <w:br/>
        <w:t xml:space="preserve">     Детям ещё не недоступно в полном  объёме понятие о Родине, но именно в детстве зарождается любовь к ней. Для ребёнка Родина – это близкие люди и, прежде всего, - мать. Это те сказки, стихи, песни, которые он слышит и считает интересными и красивыми, ибо так считают уважаемые им взрослые и сверстники. От того, что он слышит и видит в детстве, зависит формирование его сознания и отношение к окружающему миру. Фольклор является школой социального опыта и даёт ребенку возможность всесторонне познать действительность, историю, национальные особенности труда и быта своего народа, его нравы и обычаи, черты характера. Первые впечатления об этом возникают при использовании в педагогическом процессе понятных и близким детям </w:t>
      </w:r>
      <w:proofErr w:type="spellStart"/>
      <w:r w:rsidRPr="00C775F0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C775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75F0">
        <w:rPr>
          <w:rFonts w:ascii="Times New Roman" w:hAnsi="Times New Roman" w:cs="Times New Roman"/>
          <w:sz w:val="32"/>
          <w:szCs w:val="32"/>
        </w:rPr>
        <w:t>попевок</w:t>
      </w:r>
      <w:proofErr w:type="spellEnd"/>
      <w:r w:rsidRPr="00C775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75F0">
        <w:rPr>
          <w:rFonts w:ascii="Times New Roman" w:hAnsi="Times New Roman" w:cs="Times New Roman"/>
          <w:sz w:val="32"/>
          <w:szCs w:val="32"/>
        </w:rPr>
        <w:t>закличек</w:t>
      </w:r>
      <w:proofErr w:type="spellEnd"/>
      <w:r w:rsidRPr="00C775F0">
        <w:rPr>
          <w:rFonts w:ascii="Times New Roman" w:hAnsi="Times New Roman" w:cs="Times New Roman"/>
          <w:sz w:val="32"/>
          <w:szCs w:val="32"/>
        </w:rPr>
        <w:t xml:space="preserve">, плясовых мелодий, игровых песенок, которые так богаты жизнелюбием, добрым юмором, оптимизмом и неиссякаемой энергией русского народа. В них также прослеживается поклонение человека труду, - в тех промыслах и занятиях, которые  свойственны данной местности; есть элементы нравственного и эстетического воспитания. Создатели народной музыки пели о нелёгких  условиях жизни людей, о повадках птиц и животных, о взаимоотношениях человека и мира природы, воспевали силу </w:t>
      </w:r>
      <w:r w:rsidRPr="00C775F0">
        <w:rPr>
          <w:rFonts w:ascii="Times New Roman" w:hAnsi="Times New Roman" w:cs="Times New Roman"/>
          <w:sz w:val="32"/>
          <w:szCs w:val="32"/>
        </w:rPr>
        <w:lastRenderedPageBreak/>
        <w:t>взаимовыручки и совместного труда. Известно, что природа музыкального фольклора имеет импровизированную основу и сочетает в себе музыку, поэзию и пластику движений. Всё это, вследствие индивидуальности оттенков переживаний и мироощущения  человека, открывало дорогу бесчисленным и богатым вариациям существующих тем, мелодий, фигур хороводов и т.п. Всё это близко эмоциональной, жаждущей двигательной активности, натуре ребёнка. Его личности развивается и формируется в деятельности. Игра является её индивидуальной основой. Через игры формировалось детское художественно-образное мышление. Они способствуют развитию самостоятельности, творческой активности. Народные игры в какой-то степени и по сей день являются школой жизненного опыта, накопленного предыдущими поколениями, школой усвоения обычаев и традиций национальной культуры.</w:t>
      </w:r>
    </w:p>
    <w:p w:rsidR="00C775F0" w:rsidRPr="00C775F0" w:rsidRDefault="00C775F0" w:rsidP="00A65474">
      <w:pPr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C775F0">
        <w:rPr>
          <w:rFonts w:ascii="Times New Roman" w:hAnsi="Times New Roman" w:cs="Times New Roman"/>
          <w:sz w:val="32"/>
          <w:szCs w:val="32"/>
        </w:rPr>
        <w:t>     Народные игры являются национальным богатством, и мы должны сделать их достоянием наших детей!</w:t>
      </w:r>
    </w:p>
    <w:p w:rsidR="00E50E2E" w:rsidRDefault="00E50E2E" w:rsidP="00A65474">
      <w:pPr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A65474" w:rsidRDefault="00A65474" w:rsidP="00A65474">
      <w:pPr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A65474" w:rsidRDefault="00A65474" w:rsidP="00A65474">
      <w:pPr>
        <w:spacing w:line="360" w:lineRule="auto"/>
        <w:ind w:left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</w:p>
    <w:p w:rsidR="00A65474" w:rsidRPr="00C775F0" w:rsidRDefault="00A65474" w:rsidP="00A65474">
      <w:pPr>
        <w:spacing w:line="360" w:lineRule="auto"/>
        <w:ind w:left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Климова Н.М.</w:t>
      </w:r>
      <w:bookmarkStart w:id="0" w:name="_GoBack"/>
      <w:bookmarkEnd w:id="0"/>
    </w:p>
    <w:sectPr w:rsidR="00A65474" w:rsidRPr="00C775F0" w:rsidSect="00A6547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5F0"/>
    <w:rsid w:val="00A65474"/>
    <w:rsid w:val="00C775F0"/>
    <w:rsid w:val="00E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2E"/>
  </w:style>
  <w:style w:type="paragraph" w:styleId="2">
    <w:name w:val="heading 2"/>
    <w:basedOn w:val="a"/>
    <w:link w:val="20"/>
    <w:uiPriority w:val="9"/>
    <w:qFormat/>
    <w:rsid w:val="00C77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7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7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1953</Characters>
  <Application>Microsoft Office Word</Application>
  <DocSecurity>0</DocSecurity>
  <Lines>16</Lines>
  <Paragraphs>4</Paragraphs>
  <ScaleCrop>false</ScaleCrop>
  <Company>MultiDVD Team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Колокольчик</cp:lastModifiedBy>
  <cp:revision>2</cp:revision>
  <dcterms:created xsi:type="dcterms:W3CDTF">2016-03-26T15:23:00Z</dcterms:created>
  <dcterms:modified xsi:type="dcterms:W3CDTF">2016-03-31T13:05:00Z</dcterms:modified>
</cp:coreProperties>
</file>