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4A" w:rsidRDefault="002D3238" w:rsidP="000302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333333"/>
          <w:sz w:val="16"/>
          <w:szCs w:val="20"/>
          <w:shd w:val="clear" w:color="auto" w:fill="F1F4F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-448945</wp:posOffset>
            </wp:positionV>
            <wp:extent cx="6946265" cy="9565640"/>
            <wp:effectExtent l="19050" t="0" r="6985" b="0"/>
            <wp:wrapSquare wrapText="bothSides"/>
            <wp:docPr id="1" name="Рисунок 1" descr="C:\Users\Мария\Desktop\Положения 2019\Новая папка\инклюзив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Положения 2019\Новая папка\инклюзивно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265" cy="956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274A">
        <w:rPr>
          <w:color w:val="000000"/>
        </w:rPr>
        <w:t>дети с аутизмом,</w:t>
      </w:r>
    </w:p>
    <w:p w:rsidR="00A7274A" w:rsidRPr="00E219A2" w:rsidRDefault="00A7274A" w:rsidP="0003023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дети с комплексными (сложными) нарушениями развития.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86"/>
          <w:szCs w:val="86"/>
        </w:rPr>
      </w:pPr>
      <w:r>
        <w:rPr>
          <w:rFonts w:ascii="Times New Roman" w:eastAsia="Times New Roman" w:hAnsi="Times New Roman" w:cs="Times New Roman"/>
          <w:color w:val="000000"/>
          <w:spacing w:val="-6"/>
          <w:kern w:val="36"/>
          <w:sz w:val="24"/>
          <w:szCs w:val="24"/>
          <w:bdr w:val="none" w:sz="0" w:space="0" w:color="auto" w:frame="1"/>
        </w:rPr>
        <w:t>1.4.1.</w:t>
      </w:r>
      <w:r w:rsidRPr="00E219A2">
        <w:rPr>
          <w:rFonts w:ascii="Times New Roman" w:eastAsia="Times New Roman" w:hAnsi="Times New Roman" w:cs="Times New Roman"/>
          <w:color w:val="000000"/>
          <w:spacing w:val="-6"/>
          <w:kern w:val="36"/>
          <w:sz w:val="24"/>
          <w:szCs w:val="24"/>
          <w:bdr w:val="none" w:sz="0" w:space="0" w:color="auto" w:frame="1"/>
        </w:rPr>
        <w:t>.   </w:t>
      </w:r>
      <w:r w:rsidRPr="00E219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Основные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</w:t>
      </w:r>
      <w:r w:rsidRPr="00E219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задачи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 xml:space="preserve"> инклюзивного образования</w:t>
      </w:r>
      <w:r w:rsidRPr="00E219A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bdr w:val="none" w:sz="0" w:space="0" w:color="auto" w:frame="1"/>
        </w:rPr>
        <w:t>: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6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 овладение детьми самостоятельной, связной, грамматически правильной речью и коммуникативными навыками, фонетической системой русского языка,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э</w:t>
      </w: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лементами грамоты;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6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proofErr w:type="gramStart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-охрана и укрепление здоровья воспитанников, их всестороннее (физическое, социально- коммуникативное, познавательное, речевое и </w:t>
      </w:r>
      <w:proofErr w:type="spellStart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художественно¬-эстетическое</w:t>
      </w:r>
      <w:proofErr w:type="spellEnd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) развитие;</w:t>
      </w:r>
      <w:proofErr w:type="gramEnd"/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5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-обеспечение единства воспитательных, обучающих и развивающих целей и задач процесса образования детей дошкольного возраста;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4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-построение коррекционно-развивающей и воспитательно-образовательной работы на адекватных возрасту видах деятельности и формах работы с детьми;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4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-осуществление образовательного процесса в двух основных организационных моделях, включающих совместную деятельность взрослого и детей и самостоятельную деятельность детей.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4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-внедрение адекватной возрастным возможностям модели осуществления </w:t>
      </w:r>
      <w:proofErr w:type="spellStart"/>
      <w:proofErr w:type="gramStart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воспитательно</w:t>
      </w:r>
      <w:proofErr w:type="spellEnd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 образовательного</w:t>
      </w:r>
      <w:proofErr w:type="gramEnd"/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процесса с детьми от 6 до 7 лет в качестве средства подготовки воспитанников к обучению в начальной школе;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ind w:right="108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-обеспечение преемственности с общеобразовательными программами начального общего образования;</w:t>
      </w:r>
    </w:p>
    <w:p w:rsidR="00E219A2" w:rsidRPr="00E219A2" w:rsidRDefault="00E219A2" w:rsidP="00E219A2">
      <w:pPr>
        <w:pStyle w:val="a5"/>
        <w:numPr>
          <w:ilvl w:val="0"/>
          <w:numId w:val="1"/>
        </w:num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444444"/>
          <w:sz w:val="25"/>
          <w:szCs w:val="25"/>
        </w:rPr>
      </w:pPr>
      <w:r w:rsidRPr="00E219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-активное взаимодействие с семьей.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1.5. В Положении используются следующие понятия:</w:t>
      </w:r>
    </w:p>
    <w:p w:rsidR="00A7274A" w:rsidRDefault="00A7274A" w:rsidP="00030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обучающийся</w:t>
      </w:r>
      <w:proofErr w:type="gramEnd"/>
      <w:r>
        <w:rPr>
          <w:color w:val="000000"/>
        </w:rPr>
        <w:t xml:space="preserve"> с ограниченными возможностями здоровья (далее – ОВЗ) - физическое лицо, имеющее особенности в физическом и (или) психологическом развитии, подтвержденные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комиссией и препятствующие получению образования без создания специальных условий; инклюзивное образование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A7274A" w:rsidRDefault="00A7274A" w:rsidP="00030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адаптированная образовательная программа (далее – АОП) -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A7274A" w:rsidRDefault="00A7274A" w:rsidP="00030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доступная образовательная среда (</w:t>
      </w:r>
      <w:proofErr w:type="spellStart"/>
      <w:r>
        <w:rPr>
          <w:color w:val="000000"/>
        </w:rPr>
        <w:t>безбарьерная</w:t>
      </w:r>
      <w:proofErr w:type="spellEnd"/>
      <w:r>
        <w:rPr>
          <w:color w:val="000000"/>
        </w:rPr>
        <w:t xml:space="preserve"> среда) - среда, дооборудованная с учетом потребностей обучающихся с ОВЗ и позволяющая вести образ жизни самостоятельно, в том числе беспрепятственно получать качественное образование;</w:t>
      </w:r>
    </w:p>
    <w:p w:rsidR="00A7274A" w:rsidRDefault="00030236" w:rsidP="00030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 </w:t>
      </w:r>
      <w:r w:rsidR="00A7274A">
        <w:rPr>
          <w:color w:val="000000"/>
        </w:rPr>
        <w:t>«</w:t>
      </w:r>
      <w:proofErr w:type="spellStart"/>
      <w:r w:rsidR="00A7274A">
        <w:rPr>
          <w:color w:val="000000"/>
        </w:rPr>
        <w:t>тьютор</w:t>
      </w:r>
      <w:proofErr w:type="spellEnd"/>
      <w:r w:rsidR="00A7274A">
        <w:rPr>
          <w:color w:val="000000"/>
        </w:rPr>
        <w:t xml:space="preserve">» - педагогический работник, который обеспечивает персональное сопровождение в образовательном пространстве ребенка с ОВЗ. </w:t>
      </w:r>
      <w:proofErr w:type="gramStart"/>
      <w:r w:rsidR="00A7274A">
        <w:rPr>
          <w:color w:val="000000"/>
        </w:rPr>
        <w:t>Оказывает помощь в преодолении проблем и трудностей процесса образования; создает условия для индивидуализации процесса обучения (составление индивидуальных учебных планов и планирование индивидуальных образовательных траекторий); 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="00A7274A">
        <w:rPr>
          <w:color w:val="000000"/>
        </w:rPr>
        <w:t xml:space="preserve"> Организует взаимодействия обучающегося с учителями (воспитателями) и другими педагогическими работниками для коррекции индивидуального учебного плана. Организует взаимодействие с родителями, </w:t>
      </w:r>
      <w:r w:rsidR="00A7274A">
        <w:rPr>
          <w:color w:val="000000"/>
        </w:rPr>
        <w:lastRenderedPageBreak/>
        <w:t>лицами, их заменяющими, по выявлению, формированию и развитию познавательных интересов обучающихся;</w:t>
      </w:r>
    </w:p>
    <w:p w:rsidR="00A7274A" w:rsidRDefault="00A7274A" w:rsidP="0003023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«ассистент» (помощник) – лицо, оказывающее обучающимся (воспитанникам) необходимую техническую помощь (при проведении групповых и индивидуальных коррекционных занятий), обеспечение доступа в здания, организации,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ОВЗ.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1.6. Инклюзивное образование детей с ОВЗ дошкольного возраста осуществляется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путем организации совместного образовательного процесса детей с ОВЗ и детей, не имеющих таких ограничений, в одной группе образовательного учреждения, реализующей образовательную программу дошкольного образования (образовательная инклюзия);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через предоставление услуг дошкольн</w:t>
      </w:r>
      <w:r w:rsidR="00030236">
        <w:rPr>
          <w:color w:val="000000"/>
        </w:rPr>
        <w:t>ого образования (консультативный</w:t>
      </w:r>
      <w:r>
        <w:rPr>
          <w:color w:val="000000"/>
        </w:rPr>
        <w:t xml:space="preserve"> </w:t>
      </w:r>
      <w:r w:rsidR="00030236">
        <w:rPr>
          <w:color w:val="000000"/>
        </w:rPr>
        <w:t>центр</w:t>
      </w:r>
      <w:r>
        <w:rPr>
          <w:color w:val="000000"/>
        </w:rPr>
        <w:t>)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1.7. Инклюзивное образование может реализовываться через следующие модели: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полная инклюзия – обучающиеся (воспитанники) с ОВЗ посещают образовательное учреждение наряду со сверстниками, не имеющими нарушений развития, и обучаются по АОП, в соответствие с учебным планом, а также могут посещать кружки, праздники, развлечения и др.;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>- частичная инклюзия – обучающиеся (воспитанники) с ОВЗ совмещают обучение по индивидуальному учебному плану с посещением образовательного учреждения и обучаются по АОП, по индивидуальным учебным планам по согласованию с родителями (законными представителями), а также посещают индивидуальные занятия в образовательном учреждении, участвуют в режимных моментах, праздничных мероприятиях, развлечениях совместно с детьми, не имеющими нарушений в развитии.</w:t>
      </w:r>
      <w:proofErr w:type="gramEnd"/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1.8. В разработке модели организации инклюзивного образования участвуют администрация ДОУ,  </w:t>
      </w:r>
      <w:proofErr w:type="spellStart"/>
      <w:r>
        <w:rPr>
          <w:color w:val="000000"/>
        </w:rPr>
        <w:t>психолого-медико-педагогический</w:t>
      </w:r>
      <w:proofErr w:type="spellEnd"/>
      <w:r>
        <w:rPr>
          <w:color w:val="000000"/>
        </w:rPr>
        <w:t xml:space="preserve"> консилиум ДОУ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1.8.1. Администрация ДОУ: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проводит сбор и анализ информации по вопросам организации инклюзивного образования;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принимает решение об организации инклюзивного образования в группах общей развивающей направленности;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анализирует и проводит мониторинг результатов внедрения инклюзивного образования;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осуществляет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освоением образовательных программ обучающихся с ОВЗ.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1.8.2.  </w:t>
      </w:r>
      <w:proofErr w:type="spellStart"/>
      <w:r>
        <w:rPr>
          <w:color w:val="000000"/>
        </w:rPr>
        <w:t>Психолого-медико-педагогический</w:t>
      </w:r>
      <w:proofErr w:type="spellEnd"/>
      <w:r>
        <w:rPr>
          <w:color w:val="000000"/>
        </w:rPr>
        <w:t xml:space="preserve"> консилиум ДОУ: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- осуществляет проведение обследования детей в возрасте от 0 до 8 лет в целях своевременного выявления особенностей в физическом и (или) психическом развитии детей;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- готовят по результатам обследования заключения и рекомендации с указанием специальных условий, которые необходимы по оказанию обучающимся с ОВЗ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помощи и организации их обучения и воспитания; подтверждают или изменяют ранее данные комиссией рекомендации.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2. Организация инклюзивного образования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2.1. Организация обучения детей с ОВЗ в МБДОУ </w:t>
      </w:r>
      <w:r w:rsidR="00E219A2">
        <w:rPr>
          <w:color w:val="000000"/>
        </w:rPr>
        <w:t xml:space="preserve">« </w:t>
      </w:r>
      <w:proofErr w:type="spellStart"/>
      <w:r w:rsidR="00E219A2">
        <w:rPr>
          <w:color w:val="000000"/>
        </w:rPr>
        <w:t>Кемлянский</w:t>
      </w:r>
      <w:proofErr w:type="spellEnd"/>
      <w:r w:rsidR="00E219A2">
        <w:rPr>
          <w:color w:val="000000"/>
        </w:rPr>
        <w:t xml:space="preserve"> детский сад « Радуга» комбинированного вида»</w:t>
      </w:r>
      <w:r>
        <w:rPr>
          <w:color w:val="000000"/>
        </w:rPr>
        <w:t xml:space="preserve"> осуществляется в соответствии с приказом Министерства образования и науки Российской Федерации от 30.08.2013 № 1014 «Об утверждении </w:t>
      </w:r>
      <w:r>
        <w:rPr>
          <w:color w:val="000000"/>
        </w:rPr>
        <w:lastRenderedPageBreak/>
        <w:t>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2.2. Обучающиеся переходят на инклюзивное образование при наличии</w:t>
      </w:r>
      <w:proofErr w:type="gramStart"/>
      <w:r>
        <w:rPr>
          <w:color w:val="000000"/>
        </w:rPr>
        <w:t xml:space="preserve"> :</w:t>
      </w:r>
      <w:proofErr w:type="gramEnd"/>
    </w:p>
    <w:p w:rsidR="00A7274A" w:rsidRDefault="00A7274A" w:rsidP="000302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заключения </w:t>
      </w:r>
      <w:proofErr w:type="spellStart"/>
      <w:r>
        <w:rPr>
          <w:color w:val="000000"/>
        </w:rPr>
        <w:t>психолого-медико-педагогической</w:t>
      </w:r>
      <w:proofErr w:type="spellEnd"/>
      <w:r>
        <w:rPr>
          <w:color w:val="000000"/>
        </w:rPr>
        <w:t xml:space="preserve"> комиссии (далее - ПМПК) о подтверждении (установлении) статуса «ребенок с ограниченными возможностями здоровья»;</w:t>
      </w:r>
    </w:p>
    <w:p w:rsidR="00A7274A" w:rsidRDefault="00A7274A" w:rsidP="000302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справки медико-социальной экспертизы (далее МСЭ), подтверждающей статус «ребенок-инвалид»;</w:t>
      </w:r>
    </w:p>
    <w:p w:rsidR="00A7274A" w:rsidRDefault="00A7274A" w:rsidP="0003023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заявления родителей (законных представителей) в соответствии с прилагаемой формой (приложение 1).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2.3. Организация инклюзивного образовательного процесса в дошкольном образовательном учреждении осуществляется на основании: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положения об инклюзивном образовании в дошкольном образовательном учреждении;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образовательной программы учреждения, отражающей основные принципы и содержание инклюзивного образования, а также имеющей соответствующий раздел по работе с детьми с ОВЗ;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заключения ПМПК;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адаптированной образовательной программы для детей с ОВЗ;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письменного согласия родителя (законного представителя) на получение его ребенком образования по адаптированной программе;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плана воспитательной работы учреждения, включающего в себя мероприятия, направленные на воспитание у учащихся, педагогов и родителей гуманного отношения к детям с ОВЗ (по формированию инклюзивной культуры);</w:t>
      </w:r>
    </w:p>
    <w:p w:rsidR="00A7274A" w:rsidRDefault="00A7274A" w:rsidP="0003023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проведение мониторинговых исследований, опросов, анкетирования с целью изучения общественного мнения по вопросам инклюзивного образования и др.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2.4. АОП разрабатывается группой (комиссией) педагогических работников и утверждается педагогическим советом дошкольного образовательного учреждения. В АОП регулярно вносятся изменения на основе данных о динамике ребенка. При изменении состояния здоровья обучающихся возможны внесения изменений в АОП в соответствии с рекомендациями ПМПК и по согласованию с родителями (законными представителями).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2.5.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своевременным проведением образовательной деятельности, выполнением адаптированных образовательных программ осуществляет заместитель заведующей по ВМР дошкольного учреждения.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2.6.Этапы реализации инклюзивного образования: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Предварительный этап:</w:t>
      </w:r>
    </w:p>
    <w:p w:rsidR="00A7274A" w:rsidRDefault="00A7274A" w:rsidP="000302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предварительная оценка образовательных потребностей ребенка и запроса родителей;</w:t>
      </w:r>
    </w:p>
    <w:p w:rsidR="00A7274A" w:rsidRDefault="00A7274A" w:rsidP="000302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определение воспитателя и группы, в которую поступает </w:t>
      </w:r>
      <w:proofErr w:type="gramStart"/>
      <w:r>
        <w:rPr>
          <w:color w:val="000000"/>
        </w:rPr>
        <w:t>обучающий</w:t>
      </w:r>
      <w:proofErr w:type="gramEnd"/>
      <w:r>
        <w:rPr>
          <w:color w:val="000000"/>
        </w:rPr>
        <w:t xml:space="preserve"> с ОВЗ;</w:t>
      </w:r>
    </w:p>
    <w:p w:rsidR="00A7274A" w:rsidRDefault="00A7274A" w:rsidP="000302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определение специалистов, осуществляющих психолого-педагогическое сопровождение </w:t>
      </w:r>
      <w:proofErr w:type="gramStart"/>
      <w:r>
        <w:rPr>
          <w:color w:val="000000"/>
        </w:rPr>
        <w:t>обучающегося</w:t>
      </w:r>
      <w:proofErr w:type="gramEnd"/>
      <w:r>
        <w:rPr>
          <w:color w:val="000000"/>
        </w:rPr>
        <w:t xml:space="preserve"> с ОВЗ</w:t>
      </w:r>
    </w:p>
    <w:p w:rsidR="00A7274A" w:rsidRDefault="00A7274A" w:rsidP="0003023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заключение договора с родителями и зачисление обучающегося с ОВЗ в образовательное учреждение.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Диагностический:</w:t>
      </w:r>
    </w:p>
    <w:p w:rsidR="00A7274A" w:rsidRDefault="00A7274A" w:rsidP="0003023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изучение результатов комплексного психолого-педагогического обследования.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Разработка адаптированной образовательной программы:</w:t>
      </w:r>
    </w:p>
    <w:p w:rsidR="00A7274A" w:rsidRDefault="00A7274A" w:rsidP="00030236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проектирование необходимых структурных составляющих АОП: титульный лист, пояснительная записка, содержание программы, основные требования к результатам </w:t>
      </w:r>
      <w:r>
        <w:rPr>
          <w:color w:val="000000"/>
        </w:rPr>
        <w:lastRenderedPageBreak/>
        <w:t>реализации АОП, система контрольно-измерительных материалов (более подробная структура АОП в приложении 2);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2.7. Посещение образовательной деятельности в дошкольном образовательном учреждении и индивидуальных и/или подгрупповых коррекционных занятий может быть организовано как в образовательном учреждении, в котором обучается ребенок, так и через сетевое взаимодействие с привлечением ресурсов иных организаций, что должно быть отражено в адаптированной образовательной программе.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2.8.Отношения между ДОУ и родителями (законными представителями) регулируются договором, заключаемым в установленном порядке (приложение 3).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color w:val="000000"/>
        </w:rPr>
        <w:t xml:space="preserve">2.9.При поступлении в ДОУ ребѐнка с ОВЗ, ребенка-инвалида на инклюзивное образование определяются условия и технология включения их в функционирующую группу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направленности ДОУ (определяется дозирование времени пребывания ребѐнка с ОВЗ в ДОУ, необходимость наличия специалиста сопровождения ребѐнка с ОВЗ в ДОУ при интеграции в функционирующую группу, составляется индивидуальный график посещения ребѐнком детского сада, планируются адаптационные</w:t>
      </w:r>
      <w:proofErr w:type="gramEnd"/>
      <w:r>
        <w:rPr>
          <w:color w:val="000000"/>
        </w:rPr>
        <w:t xml:space="preserve"> и интеграционные мероприятия). По мере адаптации к условиям группы время пребывания ребѐнка с ОВЗ увеличивается.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2.10.Содержание образовательного процесса в группе определяется основной общеобразовательной программой ДОУ и индивидуальной адаптированной образовательной программой ребѐнка с ОВЗ, составляемой с учѐтом комплексной оценки ресурсов и дефицитов ребѐнка.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2.11.В рамках модели частичной интеграции оказание образовательных услуг ребѐнку с ОВЗ осуществляется по режиму и расписанию возрастной группы. В режим вносятся дополнения с указанием условий и регламента проведения коррекционно-развивающих занятий специалистов с ребѐнком с ОВЗ. Режим дня и недели может быть гибким.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2.12. В расписании организованной образовательной деятельности учитываются занятия (расписаны помещения, время, специалисты), предусмотренные индивидуальной адаптированной образовательной программой ребѐнка с ОВЗ.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2.13.В случае невозможности полного усвоения программы из-за тяжести физических и (или) психических нарушений, в соответствии с рекомендациями ПМПК, в коррекционной работе делается акцент на формирование у ребѐнка социальных и практически-ориентированных навыков.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2.14. Технологии, методы, средства и формы работы с детьми с ОВЗ определяются специалистами исходя из особенностей психофизического развития, индивидуальных возможностей, состояния здоровья детей и направлены на создание позитивной атмосферы принятия и поддержки.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2.15.Педагог-психолог проводит коррекционно-развивающую работу в соответствии с индивидуальной адаптированной образовательной программой ребѐнка с ОВЗ, осуществляет сопровождение ситуации включения с точки зрения эмоционального благополучия всех воспитанников группы.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2.16.Дети с ОВЗ с согласия родителей (законных представителей) при необходимости могут быть направлены в течение года на ПМПК, либо на консультации к специалистам необходимого профиля.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2.17.С участниками интеграционных процессов (педагогами, специалистами, родителями ребѐнка с ОВЗ и родителями нормально развивающихся детей группы, воспитанниками функционирующей группы) проводится работа, направленная на взаимное приятие и </w:t>
      </w:r>
      <w:r>
        <w:rPr>
          <w:color w:val="000000"/>
        </w:rPr>
        <w:lastRenderedPageBreak/>
        <w:t>сплочение всех участников инклюзивного образовательного процесса, достижение социально значимых результатов.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 xml:space="preserve">2.18.В процессе работы с ребѐнком с ОВЗ может быть осуществлена его полная интеграция в группу </w:t>
      </w:r>
      <w:proofErr w:type="spellStart"/>
      <w:r>
        <w:rPr>
          <w:color w:val="000000"/>
        </w:rPr>
        <w:t>общеразвивающей</w:t>
      </w:r>
      <w:proofErr w:type="spellEnd"/>
      <w:r>
        <w:rPr>
          <w:color w:val="000000"/>
        </w:rPr>
        <w:t xml:space="preserve"> направленности с согласия родителей (законных представителей) и на основании заключения ПМПК (или педагогов, врача, специалистов).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2.19. ДОУ организует развивающую предметно-пространственную среду, обеспечивающую необходимые условия в соответствии с особенностями детей с ОВЗ.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2.20. Родители по мере необходимости участвуют в интеграционных мероприятиях.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2.21. ДОУ оказывает родителям (законным представителям) ребѐнка с ОВЗ методическую и консультативную помощь с целью повышения их психологической и педагогической компетентности, способствует вовлечению родителей (законных представителей) в образовательную, оздоровительную и интеграционную работу, формирует у родителей (законных представителей) ответственность за развитие и восстановление здоровья ребѐнка с ОВЗ.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2.22. ДОУ осуществляет промежуточную и итоговую диагностику развития ребѐнка с ОВЗ, мониторинг их социальной адаптации, формы и сроки которых установлены основной общеобразовательной программой ДОУ.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2.23. При выпуске из детского сада дети с ОВЗ направляются на ПМПК для определения формы обучения в школе (общеобразовательной или специальной коррекционной).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2.24. При организации инклюзивного образовании ДОУ должно взаимодействовать с ПМПК, учреждениями здравоохранения, социальными партнѐрами (родительскими организациями, общественными организациями, школой, учреждениями культуры и спорта и др.), образовательными учреждениями и структурными подразделениями дошкольных образовательных учреждений.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III. Финансовое обеспечение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3.1.Образовательные услуги детям с ОВЗ предоставляются бесплатно.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3.2.Дополнительные расходы, связанные с осуществлением воспитания и обучения ребёнка с ОВЗ, не предусмотренные специальной образовательной программой ребёнка с ОВЗ, утверждённой ДОУ, производятся за счёт средств общественных, благотворительных организаций и за счет других источников, не запрещенных действующим законодательством.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IV. Участники образовательного процесса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4.1. Участники образовательного процесса: педагогические работники, родители и воспитанники.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4.2. Родители (законные представители) имеют право:</w:t>
      </w:r>
    </w:p>
    <w:p w:rsidR="00A7274A" w:rsidRDefault="00A7274A" w:rsidP="0003023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защищать законные права ребенка;</w:t>
      </w:r>
    </w:p>
    <w:p w:rsidR="00A7274A" w:rsidRDefault="00A7274A" w:rsidP="00030236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обращаться для разрешения конфликтных ситуаций к администрации МБДОУ.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4.3. Воспитанник имеет право:</w:t>
      </w:r>
    </w:p>
    <w:p w:rsidR="00A7274A" w:rsidRDefault="00A7274A" w:rsidP="000302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уважение человеческого достоинства;</w:t>
      </w:r>
    </w:p>
    <w:p w:rsidR="00A7274A" w:rsidRDefault="00A7274A" w:rsidP="00030236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10" w:lineRule="atLeast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на моральное поощрение за успехи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4.4. Педагогический работник имеет права, предусмотренные законом РФ «Об образовании».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color w:val="000000"/>
        </w:rPr>
        <w:t>V. Порядок управления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lastRenderedPageBreak/>
        <w:t>Заведующий МБДОУ осуществляет общее руководство воспитанием и обучением детей с ОВЗ; координирует деятельность коллектива детского сада и специалистов системы здравоохранения на основании заключаемого ежегодно договора; осуществляет систематический контроль эффективности работы.</w:t>
      </w:r>
    </w:p>
    <w:p w:rsidR="00A7274A" w:rsidRDefault="00A7274A" w:rsidP="00030236">
      <w:pPr>
        <w:pStyle w:val="a3"/>
        <w:shd w:val="clear" w:color="auto" w:fill="FFFFFF"/>
        <w:spacing w:before="0" w:beforeAutospacing="0" w:after="0" w:afterAutospacing="0" w:line="31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A7274A" w:rsidRDefault="00E219A2" w:rsidP="00E219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  <w:t>Согласовано с родительским комитетом.</w:t>
      </w:r>
    </w:p>
    <w:p w:rsidR="00E219A2" w:rsidRPr="00E219A2" w:rsidRDefault="00E219A2" w:rsidP="00E219A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  <w:t xml:space="preserve">Протокол №  ___________ </w:t>
      </w:r>
      <w:proofErr w:type="gramStart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pacing w:val="-6"/>
          <w:sz w:val="24"/>
          <w:szCs w:val="24"/>
        </w:rPr>
        <w:t xml:space="preserve">  ____________________</w:t>
      </w: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A7274A" w:rsidRDefault="00A7274A" w:rsidP="00A7274A">
      <w:pPr>
        <w:shd w:val="clear" w:color="auto" w:fill="FFFFFF"/>
        <w:spacing w:after="0" w:line="360" w:lineRule="atLeast"/>
        <w:ind w:left="3903" w:hanging="262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sectPr w:rsidR="00A7274A" w:rsidSect="0043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68AC"/>
    <w:multiLevelType w:val="multilevel"/>
    <w:tmpl w:val="9670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D25A6"/>
    <w:multiLevelType w:val="multilevel"/>
    <w:tmpl w:val="132A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821DBA"/>
    <w:multiLevelType w:val="multilevel"/>
    <w:tmpl w:val="372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A301F"/>
    <w:multiLevelType w:val="multilevel"/>
    <w:tmpl w:val="B33E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A4A26"/>
    <w:multiLevelType w:val="multilevel"/>
    <w:tmpl w:val="924C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43700B"/>
    <w:multiLevelType w:val="multilevel"/>
    <w:tmpl w:val="3550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37291"/>
    <w:multiLevelType w:val="multilevel"/>
    <w:tmpl w:val="CDC6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DB7DD1"/>
    <w:multiLevelType w:val="multilevel"/>
    <w:tmpl w:val="10C6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7F71AF"/>
    <w:multiLevelType w:val="multilevel"/>
    <w:tmpl w:val="2392D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7274A"/>
    <w:rsid w:val="00030236"/>
    <w:rsid w:val="002D3238"/>
    <w:rsid w:val="00435B12"/>
    <w:rsid w:val="00967A96"/>
    <w:rsid w:val="00A7274A"/>
    <w:rsid w:val="00E2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12"/>
  </w:style>
  <w:style w:type="paragraph" w:styleId="1">
    <w:name w:val="heading 1"/>
    <w:basedOn w:val="a"/>
    <w:link w:val="10"/>
    <w:uiPriority w:val="9"/>
    <w:qFormat/>
    <w:rsid w:val="00A7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72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7274A"/>
    <w:rPr>
      <w:b/>
      <w:bCs/>
    </w:rPr>
  </w:style>
  <w:style w:type="paragraph" w:styleId="a5">
    <w:name w:val="List Paragraph"/>
    <w:basedOn w:val="a"/>
    <w:uiPriority w:val="34"/>
    <w:qFormat/>
    <w:rsid w:val="00E219A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D3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Радуга</dc:creator>
  <cp:lastModifiedBy>Мария</cp:lastModifiedBy>
  <cp:revision>2</cp:revision>
  <cp:lastPrinted>2019-11-25T10:27:00Z</cp:lastPrinted>
  <dcterms:created xsi:type="dcterms:W3CDTF">2019-11-25T12:10:00Z</dcterms:created>
  <dcterms:modified xsi:type="dcterms:W3CDTF">2019-11-25T12:10:00Z</dcterms:modified>
</cp:coreProperties>
</file>