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62" w:rsidRPr="00606962" w:rsidRDefault="00606962" w:rsidP="003D076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а1"/>
      <w:bookmarkStart w:id="1" w:name="_GoBack"/>
      <w:bookmarkEnd w:id="0"/>
      <w:r w:rsidRPr="00606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искусства: </w:t>
      </w:r>
      <w:proofErr w:type="gramStart"/>
      <w:r w:rsidRPr="00606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главу из энциклопедии (Энциклопедия для детей.</w:t>
      </w:r>
      <w:proofErr w:type="gramEnd"/>
      <w:r w:rsidRPr="00606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7. Искусство. Часть 2. </w:t>
      </w:r>
      <w:proofErr w:type="gramStart"/>
      <w:r w:rsidRPr="00606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Архитектура, изобразительное и декоративно-прикладное искусство XVII—XX веков.).</w:t>
      </w:r>
      <w:proofErr w:type="gramEnd"/>
      <w:r w:rsidRPr="00606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«ТВОРЧЕСТВО ОГЮСТА РОДЕНА» Выделенный текст переписать в тетрадь.</w:t>
      </w:r>
    </w:p>
    <w:bookmarkEnd w:id="1"/>
    <w:p w:rsidR="00606962" w:rsidRDefault="00606962" w:rsidP="003D0767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D0767">
        <w:rPr>
          <w:rFonts w:ascii="Times New Roman" w:hAnsi="Times New Roman" w:cs="Times New Roman"/>
          <w:b/>
          <w:sz w:val="28"/>
          <w:szCs w:val="28"/>
          <w:highlight w:val="yellow"/>
        </w:rPr>
        <w:t>ТВОРЧЕСТВО ОГЮСТА  РОДЕНА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D076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XX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t xml:space="preserve"> в. открылся Всемирной про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мышленной выставкой.</w:t>
      </w:r>
      <w:proofErr w:type="gramEnd"/>
      <w:r w:rsidRPr="003D0767">
        <w:rPr>
          <w:rFonts w:ascii="Times New Roman" w:hAnsi="Times New Roman" w:cs="Times New Roman"/>
          <w:sz w:val="28"/>
          <w:szCs w:val="28"/>
        </w:rPr>
        <w:t xml:space="preserve"> В 1900 г. в Париже мир демонстрировал свои научные, технические и индуст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риальные достижения, а также успе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хи в области искусства. 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t>У моста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0767">
        <w:rPr>
          <w:rFonts w:ascii="Times New Roman" w:hAnsi="Times New Roman" w:cs="Times New Roman"/>
          <w:sz w:val="28"/>
          <w:szCs w:val="28"/>
          <w:highlight w:val="yellow"/>
        </w:rPr>
        <w:t>Альма</w:t>
      </w:r>
      <w:proofErr w:type="spellEnd"/>
      <w:r w:rsidRPr="003D0767">
        <w:rPr>
          <w:rFonts w:ascii="Times New Roman" w:hAnsi="Times New Roman" w:cs="Times New Roman"/>
          <w:sz w:val="28"/>
          <w:szCs w:val="28"/>
          <w:highlight w:val="yellow"/>
        </w:rPr>
        <w:t xml:space="preserve"> в отдельном павильоне были представлены работы Огюста Ро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дена, самого известного француз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ского скульптора</w:t>
      </w:r>
      <w:r w:rsidRPr="003D0767">
        <w:rPr>
          <w:rFonts w:ascii="Times New Roman" w:hAnsi="Times New Roman" w:cs="Times New Roman"/>
          <w:sz w:val="28"/>
          <w:szCs w:val="28"/>
        </w:rPr>
        <w:t>. Ему было шесть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десят лет, сорок пять из них он отдал скульптуре. Этой выставкой, состоявшей из ста шестидесяти восьми работ — законченных про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изведений и эскизов, — Роден под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водил итог своей творческой дея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Огюст Роден родился в Париже в семье мелкого служащего. В 1854 г. он поступил в Школу рисования и математики, готовившую мастеров декоративно-прикладного искусства</w:t>
      </w:r>
      <w:r w:rsidRPr="003D0767">
        <w:rPr>
          <w:rFonts w:ascii="Times New Roman" w:hAnsi="Times New Roman" w:cs="Times New Roman"/>
          <w:sz w:val="28"/>
          <w:szCs w:val="28"/>
        </w:rPr>
        <w:t xml:space="preserve">, где его учителем был Гораций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Лекок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Буабодран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 xml:space="preserve"> (1805—1902). Трижды Роден поступал в Школу изящных искусств, высшее художественное учебное заведение в Париже, но всякий раз терпел неудачу.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В 1864 г. Роден занимался в мас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терской при Музее естественной истории у выдающегося скульп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тора-анималиста</w:t>
      </w:r>
      <w:r w:rsidRPr="003D0767">
        <w:rPr>
          <w:rFonts w:ascii="Times New Roman" w:hAnsi="Times New Roman" w:cs="Times New Roman"/>
          <w:sz w:val="28"/>
          <w:szCs w:val="28"/>
        </w:rPr>
        <w:t xml:space="preserve"> Антуана Луи Бари (1796—1875). Затем он работал помощником модного скульптора Альбера Эрнеста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Каррье-Беллёза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 xml:space="preserve"> (1824—1887) и 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изготовлял модели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статуэток для Севрской фарфоровой мануфактуры</w:t>
      </w:r>
      <w:r w:rsidRPr="003D0767">
        <w:rPr>
          <w:rFonts w:ascii="Times New Roman" w:hAnsi="Times New Roman" w:cs="Times New Roman"/>
          <w:sz w:val="28"/>
          <w:szCs w:val="28"/>
        </w:rPr>
        <w:t>. «Необходимость за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работка заставила меня изучить все стороны моего ремесла, — писал впоследствии Роден. — Я... обтёсывал мрамор, камень, работал по орна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менту и в ювелирном деле. Для меня всё это послужило своего рода обу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чением... я </w:t>
      </w:r>
      <w:proofErr w:type="gramStart"/>
      <w:r w:rsidRPr="003D0767">
        <w:rPr>
          <w:rFonts w:ascii="Times New Roman" w:hAnsi="Times New Roman" w:cs="Times New Roman"/>
          <w:sz w:val="28"/>
          <w:szCs w:val="28"/>
        </w:rPr>
        <w:t>изучил</w:t>
      </w:r>
      <w:proofErr w:type="gramEnd"/>
      <w:r w:rsidRPr="003D0767">
        <w:rPr>
          <w:rFonts w:ascii="Times New Roman" w:hAnsi="Times New Roman" w:cs="Times New Roman"/>
          <w:sz w:val="28"/>
          <w:szCs w:val="28"/>
        </w:rPr>
        <w:t xml:space="preserve"> таким образом все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стороннее мастерство скульптора».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Первая крупная работа масте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ра — «Человек со сломанным носом» (1864 г.) — была отвергнута Са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лоном за слишком реалистичную манеру работы</w:t>
      </w:r>
      <w:r w:rsidRPr="003D0767">
        <w:rPr>
          <w:rFonts w:ascii="Times New Roman" w:hAnsi="Times New Roman" w:cs="Times New Roman"/>
          <w:sz w:val="28"/>
          <w:szCs w:val="28"/>
        </w:rPr>
        <w:t xml:space="preserve">. 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В 1875 г., скопив немного денег, Роден смог впервые поехать в Италию, где познакомил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ся со скульптурами Микеланджело. Находясь под его влиянием, он вы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полнил статую «Побеждённый» (1876— 1877 гг.), которую выставил в Салоне 1877 г</w:t>
      </w:r>
      <w:r w:rsidRPr="003D0767">
        <w:rPr>
          <w:rFonts w:ascii="Times New Roman" w:hAnsi="Times New Roman" w:cs="Times New Roman"/>
          <w:sz w:val="28"/>
          <w:szCs w:val="28"/>
        </w:rPr>
        <w:t>. Жюри Салона отверг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ло скульптуру, обвинив Родена в том, что он представил «артистиче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ски сделанный муляж», т. е. слепок с живого натурщика. Оскорблённый художник потребовал справедливо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го разбирательства. Была созвана специальная комиссия, и скульптор выдержал экзамен: на глазах у изум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лённых зрителей он вылепил из гли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ны фигуру </w:t>
      </w:r>
      <w:r w:rsidRPr="003D0767">
        <w:rPr>
          <w:rFonts w:ascii="Times New Roman" w:hAnsi="Times New Roman" w:cs="Times New Roman"/>
          <w:sz w:val="28"/>
          <w:szCs w:val="28"/>
        </w:rPr>
        <w:lastRenderedPageBreak/>
        <w:t>широко шагающего чело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века. Обвинения были сняты, и вскоре Салон вновь выставил статую.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Однако Роден к тому времени пе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ределал «Побеждённого», убрав копьё из его левой руки. Образ мгновенно изменился, это был уже не раненый воин, а прекрасный юноша — символ пробуждения человечества. Роден дал своему произведению новое на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звание — «Бронзовый век»</w:t>
      </w:r>
      <w:r w:rsidRPr="003D0767">
        <w:rPr>
          <w:rFonts w:ascii="Times New Roman" w:hAnsi="Times New Roman" w:cs="Times New Roman"/>
          <w:sz w:val="28"/>
          <w:szCs w:val="28"/>
        </w:rPr>
        <w:t>. По словам современника, в нём запечатлён «...пе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реход от дремоты к жизненной силе, готовой претвориться в движение. Медленный жест пробуждения... дол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жен передать — и самое название статуи на это указывает — первый трепет сознания в молодом челове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честве, первую победу разума над жи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вотными инстинктами в „доистори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ческие времена"».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Салон 1878 г. принёс скульптору известность. У него появились зака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зы и своя мастерская. Но главное — получил признание творческий стиль Родена, в основе которого лежали глубокое преклонение перед человеческим телом, понимание, что его формы способны выразить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любую идею, настроение или со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стояние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D3B2C" wp14:editId="6C63D6C8">
            <wp:extent cx="2009775" cy="3152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Огюст Роден.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Иоанн Креститель. 1878 г. Музей Родена, Париж.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Вместе с «Бронзовым веком» в Салоне 1878 г. была выставлена новая скульптура Огюста Родена. Провозвестник пришествия Иисуса Христа показан широко шагающим сильным мужчиной; он крепок, неистов и убеждён в своей правоте.</w:t>
      </w:r>
      <w:r w:rsidRPr="003D0767">
        <w:rPr>
          <w:rFonts w:ascii="Times New Roman" w:hAnsi="Times New Roman" w:cs="Times New Roman"/>
          <w:sz w:val="28"/>
          <w:szCs w:val="28"/>
        </w:rPr>
        <w:t xml:space="preserve"> Губы шепчут слова проповеди, рука сжимает невидимый крест. 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Иоанн обна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жён, так как Роден считал: тело — слепок души, оно прекрасно и безгрешно, потому что создано Богом</w:t>
      </w:r>
      <w:r w:rsidRPr="003D0767">
        <w:rPr>
          <w:rFonts w:ascii="Times New Roman" w:hAnsi="Times New Roman" w:cs="Times New Roman"/>
          <w:sz w:val="28"/>
          <w:szCs w:val="28"/>
        </w:rPr>
        <w:t>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</w:rPr>
        <w:lastRenderedPageBreak/>
        <w:t xml:space="preserve">*Анималистический жанр (от </w:t>
      </w:r>
      <w:r w:rsidRPr="003D0767">
        <w:rPr>
          <w:rFonts w:ascii="Times New Roman" w:hAnsi="Times New Roman" w:cs="Times New Roman"/>
          <w:i/>
          <w:sz w:val="28"/>
          <w:szCs w:val="28"/>
        </w:rPr>
        <w:t xml:space="preserve">лат. </w:t>
      </w:r>
      <w:r w:rsidRPr="003D0767">
        <w:rPr>
          <w:rFonts w:ascii="Times New Roman" w:hAnsi="Times New Roman" w:cs="Times New Roman"/>
          <w:sz w:val="28"/>
          <w:szCs w:val="28"/>
          <w:lang w:val="en-US"/>
        </w:rPr>
        <w:t>animal</w:t>
      </w:r>
      <w:r w:rsidRPr="003D0767">
        <w:rPr>
          <w:rFonts w:ascii="Times New Roman" w:hAnsi="Times New Roman" w:cs="Times New Roman"/>
          <w:sz w:val="28"/>
          <w:szCs w:val="28"/>
        </w:rPr>
        <w:t xml:space="preserve"> — «живот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ное») — художественное изображение животных.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В  1880 г. французское прави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тельство заказало Родену оформление входа в новый, строившийся Музей декоративных иску</w:t>
      </w:r>
      <w:proofErr w:type="gramStart"/>
      <w:r w:rsidRPr="003D0767">
        <w:rPr>
          <w:rFonts w:ascii="Times New Roman" w:hAnsi="Times New Roman" w:cs="Times New Roman"/>
          <w:sz w:val="28"/>
          <w:szCs w:val="28"/>
          <w:highlight w:val="yellow"/>
        </w:rPr>
        <w:t>сств в П</w:t>
      </w:r>
      <w:proofErr w:type="gramEnd"/>
      <w:r w:rsidRPr="003D0767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риже.</w:t>
      </w:r>
      <w:r w:rsidRPr="003D0767">
        <w:rPr>
          <w:rFonts w:ascii="Times New Roman" w:hAnsi="Times New Roman" w:cs="Times New Roman"/>
          <w:sz w:val="28"/>
          <w:szCs w:val="28"/>
        </w:rPr>
        <w:t xml:space="preserve"> 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Проект захватил мастера, он предложил создать грандиозный скульптурный образ грехов челове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ческих, запечатлённых в «Божест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венной комедии» Данте Алигьери, — «Врата Ада» (1880—1917 гг.).</w:t>
      </w:r>
      <w:r w:rsidRPr="003D0767">
        <w:rPr>
          <w:rFonts w:ascii="Times New Roman" w:hAnsi="Times New Roman" w:cs="Times New Roman"/>
          <w:sz w:val="28"/>
          <w:szCs w:val="28"/>
        </w:rPr>
        <w:t xml:space="preserve"> 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t>Худож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ник попытался воплотить всё мно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гообразие человеческого бытия, черту которому подводит смерть.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«Врата Ада» представляют собой плоский портал с двумя громадными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0BA66" wp14:editId="08EBAAB5">
            <wp:extent cx="2219325" cy="3343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</w:rPr>
        <w:t>Огюст Роден.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</w:rPr>
        <w:t>Врата Ада. 1880—1917 гг. не закончены. Музей Родена, Париж.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8B679" wp14:editId="5ABD0DBB">
            <wp:extent cx="2305050" cy="1485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</w:rPr>
        <w:t>Огюст Роден.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</w:rPr>
        <w:t>Данаида. 1885 г. Музей Родена, Париж.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6FFFD6" wp14:editId="09B692EE">
            <wp:extent cx="2190750" cy="3362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</w:rPr>
        <w:t>Огюст Роден.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</w:rPr>
        <w:t>Мыслитель. 1880 г. Музей Родена, Париж.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D74BF" wp14:editId="11848986">
            <wp:extent cx="2276475" cy="3267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</w:rPr>
        <w:t>Огюст Роден.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</w:rPr>
        <w:t>Поцелуй. 1886 г. Музей Родена, Париж.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</w:rPr>
        <w:t xml:space="preserve">*Портал </w:t>
      </w:r>
      <w:r w:rsidRPr="003D076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D0767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3D076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D0767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3D0767">
        <w:rPr>
          <w:rFonts w:ascii="Times New Roman" w:hAnsi="Times New Roman" w:cs="Times New Roman"/>
          <w:sz w:val="28"/>
          <w:szCs w:val="28"/>
        </w:rPr>
        <w:t xml:space="preserve">, от </w:t>
      </w:r>
      <w:r w:rsidRPr="003D0767">
        <w:rPr>
          <w:rFonts w:ascii="Times New Roman" w:hAnsi="Times New Roman" w:cs="Times New Roman"/>
          <w:i/>
          <w:sz w:val="28"/>
          <w:szCs w:val="28"/>
        </w:rPr>
        <w:t>лат</w:t>
      </w:r>
      <w:r w:rsidRPr="003D07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0767">
        <w:rPr>
          <w:rFonts w:ascii="Times New Roman" w:hAnsi="Times New Roman" w:cs="Times New Roman"/>
          <w:sz w:val="28"/>
          <w:szCs w:val="28"/>
          <w:lang w:val="en-US"/>
        </w:rPr>
        <w:t>porta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 xml:space="preserve"> — «вход», «во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рота») — архитектурно оформленный вход в здание.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6878F7" wp14:editId="77F57378">
            <wp:extent cx="2828925" cy="2971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</w:rPr>
        <w:t>Огюст Роден.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</w:rPr>
        <w:t>Вечная весна. 1886 г.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</w:rPr>
        <w:t>Государственный Эрмитаж, Санкт-Петербург.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створками.</w:t>
      </w:r>
      <w:r w:rsidRPr="003D0767">
        <w:rPr>
          <w:rFonts w:ascii="Times New Roman" w:hAnsi="Times New Roman" w:cs="Times New Roman"/>
          <w:sz w:val="28"/>
          <w:szCs w:val="28"/>
        </w:rPr>
        <w:t xml:space="preserve"> Вся его поверхность по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крыта зыбкой пластической мас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сой; приближаясь, зритель видит, что это </w:t>
      </w:r>
      <w:proofErr w:type="gramStart"/>
      <w:r w:rsidRPr="003D0767">
        <w:rPr>
          <w:rFonts w:ascii="Times New Roman" w:hAnsi="Times New Roman" w:cs="Times New Roman"/>
          <w:sz w:val="28"/>
          <w:szCs w:val="28"/>
        </w:rPr>
        <w:t>скопище</w:t>
      </w:r>
      <w:proofErr w:type="gramEnd"/>
      <w:r w:rsidRPr="003D0767">
        <w:rPr>
          <w:rFonts w:ascii="Times New Roman" w:hAnsi="Times New Roman" w:cs="Times New Roman"/>
          <w:sz w:val="28"/>
          <w:szCs w:val="28"/>
        </w:rPr>
        <w:t xml:space="preserve"> человеческих тел. Наверху, над вратами, безвольно склонились три Тени, беспомощ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ные и бессильные в борьбе со смер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тью. Под ними, подперев голову рук</w:t>
      </w:r>
      <w:r>
        <w:rPr>
          <w:rFonts w:ascii="Times New Roman" w:hAnsi="Times New Roman" w:cs="Times New Roman"/>
          <w:sz w:val="28"/>
          <w:szCs w:val="28"/>
        </w:rPr>
        <w:t>ой, сидит Мыслитель, в мучитель</w:t>
      </w:r>
      <w:r w:rsidRPr="003D0767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Pr="003D0767">
        <w:rPr>
          <w:rFonts w:ascii="Times New Roman" w:hAnsi="Times New Roman" w:cs="Times New Roman"/>
          <w:sz w:val="28"/>
          <w:szCs w:val="28"/>
        </w:rPr>
        <w:t>раздумье</w:t>
      </w:r>
      <w:proofErr w:type="gramEnd"/>
      <w:r w:rsidRPr="003D0767">
        <w:rPr>
          <w:rFonts w:ascii="Times New Roman" w:hAnsi="Times New Roman" w:cs="Times New Roman"/>
          <w:sz w:val="28"/>
          <w:szCs w:val="28"/>
        </w:rPr>
        <w:t xml:space="preserve"> пытаясь понять зако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ны человеческого бытия, его окружа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ют другие персонажи. </w:t>
      </w:r>
      <w:proofErr w:type="gramStart"/>
      <w:r w:rsidRPr="003D0767">
        <w:rPr>
          <w:rFonts w:ascii="Times New Roman" w:hAnsi="Times New Roman" w:cs="Times New Roman"/>
          <w:sz w:val="28"/>
          <w:szCs w:val="28"/>
          <w:highlight w:val="yellow"/>
        </w:rPr>
        <w:t>«Врата Ада» не были закончены Роденом, но эс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кизы к ним вызвали к жизни нема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ло прекрасных образов, ставших самостоятельными работами («Ева», 1881 г.; «Данаида», 1885 г.; «Поцелуй», 1886 г.; «Вечная весна», 1886 г., и др.).</w:t>
      </w:r>
      <w:proofErr w:type="gramEnd"/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В 1884 г. Родену был заказан па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мятник </w:t>
      </w:r>
      <w:proofErr w:type="spellStart"/>
      <w:r w:rsidRPr="003D0767">
        <w:rPr>
          <w:rFonts w:ascii="Times New Roman" w:hAnsi="Times New Roman" w:cs="Times New Roman"/>
          <w:sz w:val="28"/>
          <w:szCs w:val="28"/>
          <w:highlight w:val="yellow"/>
        </w:rPr>
        <w:t>Эсташу</w:t>
      </w:r>
      <w:proofErr w:type="spellEnd"/>
      <w:r w:rsidRPr="003D0767">
        <w:rPr>
          <w:rFonts w:ascii="Times New Roman" w:hAnsi="Times New Roman" w:cs="Times New Roman"/>
          <w:sz w:val="28"/>
          <w:szCs w:val="28"/>
          <w:highlight w:val="yellow"/>
        </w:rPr>
        <w:t xml:space="preserve"> де </w:t>
      </w:r>
      <w:proofErr w:type="gramStart"/>
      <w:r w:rsidRPr="003D0767">
        <w:rPr>
          <w:rFonts w:ascii="Times New Roman" w:hAnsi="Times New Roman" w:cs="Times New Roman"/>
          <w:sz w:val="28"/>
          <w:szCs w:val="28"/>
          <w:highlight w:val="yellow"/>
        </w:rPr>
        <w:t>Сен-Пьеру</w:t>
      </w:r>
      <w:proofErr w:type="gramEnd"/>
      <w:r w:rsidRPr="003D0767">
        <w:rPr>
          <w:rFonts w:ascii="Times New Roman" w:hAnsi="Times New Roman" w:cs="Times New Roman"/>
          <w:sz w:val="28"/>
          <w:szCs w:val="28"/>
          <w:highlight w:val="yellow"/>
        </w:rPr>
        <w:t>, жите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лю города Кале.</w:t>
      </w:r>
      <w:r w:rsidRPr="003D0767">
        <w:rPr>
          <w:rFonts w:ascii="Times New Roman" w:hAnsi="Times New Roman" w:cs="Times New Roman"/>
          <w:sz w:val="28"/>
          <w:szCs w:val="28"/>
        </w:rPr>
        <w:t xml:space="preserve"> Французский город Кале был осаждён в 1347 г. войска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ми английского короля Эдуарда </w:t>
      </w:r>
      <w:r w:rsidRPr="003D07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0767">
        <w:rPr>
          <w:rFonts w:ascii="Times New Roman" w:hAnsi="Times New Roman" w:cs="Times New Roman"/>
          <w:sz w:val="28"/>
          <w:szCs w:val="28"/>
        </w:rPr>
        <w:t>. Англичане пообещали сохранить жизнь горожанам при условии, что шесть знатных жителей Кале — бо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сые, в лохмотьях и с верёвками на шее — придут к ним в лагерь, отда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дут ключи от города и будут затем казнены.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Эсташ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 xml:space="preserve"> де Сен-Пьер решил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ся первым, затем к нему присоеди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нились ещё пять человек.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</w:rPr>
        <w:t>Вместо памятника одному челове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ку скульптор предложил выполнить композицию из шести фигур. По замыслу Родена, вся группа должна была находиться на низкой плите, на одном уровне со зрителями. Впере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ди всех гордо и непреклонно шест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вует Жан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д'Эр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>. Он несёт ключ от род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ного города. Рядом, склонив голову, идёт старик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Эсташ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 xml:space="preserve"> де Сен-Пьер. За спиной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Эсташа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 xml:space="preserve"> двое —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Андрье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д'Андр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 xml:space="preserve"> и Жан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Фиенн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>, они в стра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хе закрыли лица руками. Рядом ещё одна пара — братья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Виссан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>. Преодо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лев страх, они готовы </w:t>
      </w:r>
      <w:r w:rsidRPr="003D0767">
        <w:rPr>
          <w:rFonts w:ascii="Times New Roman" w:hAnsi="Times New Roman" w:cs="Times New Roman"/>
          <w:sz w:val="28"/>
          <w:szCs w:val="28"/>
        </w:rPr>
        <w:lastRenderedPageBreak/>
        <w:t xml:space="preserve">поддержать и взбодрить </w:t>
      </w:r>
      <w:proofErr w:type="gramStart"/>
      <w:r w:rsidRPr="003D0767">
        <w:rPr>
          <w:rFonts w:ascii="Times New Roman" w:hAnsi="Times New Roman" w:cs="Times New Roman"/>
          <w:sz w:val="28"/>
          <w:szCs w:val="28"/>
        </w:rPr>
        <w:t>устрашившихся</w:t>
      </w:r>
      <w:proofErr w:type="gramEnd"/>
      <w:r w:rsidRPr="003D0767">
        <w:rPr>
          <w:rFonts w:ascii="Times New Roman" w:hAnsi="Times New Roman" w:cs="Times New Roman"/>
          <w:sz w:val="28"/>
          <w:szCs w:val="28"/>
        </w:rPr>
        <w:t>. Один из братьев резко поворачивается и, под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няв руку, призывает идти вперёд.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Памятник гражданам Кале (1884— 1888 гг.), созданный Роденом, по своему реализму и глубине психоло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гических характеристик был на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столько необычен, что заказчик вна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чале отказался от него. </w:t>
      </w:r>
      <w:r w:rsidRPr="003D0767">
        <w:rPr>
          <w:rFonts w:ascii="Times New Roman" w:hAnsi="Times New Roman" w:cs="Times New Roman"/>
          <w:sz w:val="28"/>
          <w:szCs w:val="28"/>
        </w:rPr>
        <w:t>Лишь в 1895 г. композицию отлили в бронзе и уста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новили в Кале на высоком постамен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те, который только после смерти скульптора заменили </w:t>
      </w:r>
      <w:proofErr w:type="gramStart"/>
      <w:r w:rsidRPr="003D07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0767">
        <w:rPr>
          <w:rFonts w:ascii="Times New Roman" w:hAnsi="Times New Roman" w:cs="Times New Roman"/>
          <w:sz w:val="28"/>
          <w:szCs w:val="28"/>
        </w:rPr>
        <w:t xml:space="preserve"> низкий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  <w:highlight w:val="yellow"/>
        </w:rPr>
        <w:t>Роден создал большое количест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во портретных бюстов (в 1897 г. — бюст писателя Виктора Гюго, в 1906 г. — драматурга Бернарда Шоу и др.), в которых предстал наблюдательным человеком и тонким психо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логом.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1B27AF" wp14:editId="2ECE5545">
            <wp:extent cx="3657600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Огюст Роден.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076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Граждане Кале. 1884—1888 гг. Музей Родена, Париж.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</w:rPr>
        <w:t>«Лгать и льстить я не могу. Мои бюсты часто не нравились, по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тому что они чересчур искренни: в этом их главное достоинство. Пусть правда заменит им красоту». 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t>Последней крупной работой Ро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дена стал памятник Оноре де Баль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заку (1897 г.), заказанный ему Об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ществом литераторов. Четыре года скульптор искал образ, полностью соответствующий его представле</w:t>
      </w:r>
      <w:r w:rsidRPr="003D0767">
        <w:rPr>
          <w:rFonts w:ascii="Times New Roman" w:hAnsi="Times New Roman" w:cs="Times New Roman"/>
          <w:sz w:val="28"/>
          <w:szCs w:val="28"/>
          <w:highlight w:val="yellow"/>
        </w:rPr>
        <w:softHyphen/>
        <w:t>нию о великом романисте. Бальзак шествует закутанный в монашескую рясу, грубый, могучий, подобный скале.</w:t>
      </w:r>
      <w:r w:rsidRPr="003D0767">
        <w:rPr>
          <w:rFonts w:ascii="Times New Roman" w:hAnsi="Times New Roman" w:cs="Times New Roman"/>
          <w:sz w:val="28"/>
          <w:szCs w:val="28"/>
        </w:rPr>
        <w:t xml:space="preserve"> Выставленная в Салоне 1898 г. статуя вызвала очередной скандал. Роден выступил в свою защиту в прессе: «Утверждение, что я небреж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но выполнил своего Бальзака из-за озорства, — оскорбление, которое прежде заставило бы меня вскочить от негодования... Если истина долж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на умереть — последующие поколе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ния разломают на куски моего Баль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зака. Если истина не подлежит гибели — я вам предсказываю, что моя статуя совершит свой путь...». Ху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дожник оказался прав, и в 1939 г. </w:t>
      </w:r>
      <w:r w:rsidRPr="003D0767">
        <w:rPr>
          <w:rFonts w:ascii="Times New Roman" w:hAnsi="Times New Roman" w:cs="Times New Roman"/>
          <w:sz w:val="28"/>
          <w:szCs w:val="28"/>
        </w:rPr>
        <w:lastRenderedPageBreak/>
        <w:t>бронзовый памятник Бальзаку был установлен в Париже на пересече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нии бульваров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Распай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0767">
        <w:rPr>
          <w:rFonts w:ascii="Times New Roman" w:hAnsi="Times New Roman" w:cs="Times New Roman"/>
          <w:sz w:val="28"/>
          <w:szCs w:val="28"/>
        </w:rPr>
        <w:t>Монпарнас</w:t>
      </w:r>
      <w:proofErr w:type="spellEnd"/>
      <w:r w:rsidRPr="003D0767">
        <w:rPr>
          <w:rFonts w:ascii="Times New Roman" w:hAnsi="Times New Roman" w:cs="Times New Roman"/>
          <w:sz w:val="28"/>
          <w:szCs w:val="28"/>
        </w:rPr>
        <w:t>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767">
        <w:rPr>
          <w:rFonts w:ascii="Times New Roman" w:hAnsi="Times New Roman" w:cs="Times New Roman"/>
          <w:sz w:val="28"/>
          <w:szCs w:val="28"/>
        </w:rPr>
        <w:t>После триумфа на Всемирной выставке Роден снял мастерскую на первом этаже отеля Бирон в Пари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же. Сюда он перевёз все свои рабо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ты, а также коллекции картин, гра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вюр, античной скульптуры, которые завещал государству. В 1916 г. пра</w:t>
      </w:r>
      <w:r w:rsidRPr="003D0767">
        <w:rPr>
          <w:rFonts w:ascii="Times New Roman" w:hAnsi="Times New Roman" w:cs="Times New Roman"/>
          <w:sz w:val="28"/>
          <w:szCs w:val="28"/>
        </w:rPr>
        <w:softHyphen/>
        <w:t>вительство разрешило ему превра</w:t>
      </w:r>
      <w:r w:rsidRPr="003D0767">
        <w:rPr>
          <w:rFonts w:ascii="Times New Roman" w:hAnsi="Times New Roman" w:cs="Times New Roman"/>
          <w:sz w:val="28"/>
          <w:szCs w:val="28"/>
        </w:rPr>
        <w:softHyphen/>
        <w:t xml:space="preserve">тить отель Бирон в Музей Родена. Тогда же </w:t>
      </w:r>
      <w:r w:rsidRPr="00CF4ECC">
        <w:rPr>
          <w:rFonts w:ascii="Times New Roman" w:hAnsi="Times New Roman" w:cs="Times New Roman"/>
          <w:sz w:val="28"/>
          <w:szCs w:val="28"/>
          <w:highlight w:val="yellow"/>
        </w:rPr>
        <w:t>Огюст Роден составил творческое завещание потомкам, в котором изложил свои принципы в искусстве. Он, в частности, писал: «Пусть единственной вашей богиней будет природа».</w:t>
      </w:r>
    </w:p>
    <w:p w:rsidR="003D0767" w:rsidRPr="003D0767" w:rsidRDefault="003D0767" w:rsidP="003D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ECC">
        <w:rPr>
          <w:rFonts w:ascii="Times New Roman" w:hAnsi="Times New Roman" w:cs="Times New Roman"/>
          <w:sz w:val="28"/>
          <w:szCs w:val="28"/>
          <w:highlight w:val="yellow"/>
        </w:rPr>
        <w:t>У мастера было множество уче</w:t>
      </w:r>
      <w:r w:rsidRPr="00CF4ECC">
        <w:rPr>
          <w:rFonts w:ascii="Times New Roman" w:hAnsi="Times New Roman" w:cs="Times New Roman"/>
          <w:sz w:val="28"/>
          <w:szCs w:val="28"/>
          <w:highlight w:val="yellow"/>
        </w:rPr>
        <w:softHyphen/>
        <w:t>ников и последователей из разных стран, в том числе России</w:t>
      </w:r>
      <w:r w:rsidRPr="003D0767">
        <w:rPr>
          <w:rFonts w:ascii="Times New Roman" w:hAnsi="Times New Roman" w:cs="Times New Roman"/>
          <w:sz w:val="28"/>
          <w:szCs w:val="28"/>
        </w:rPr>
        <w:t>.</w:t>
      </w:r>
    </w:p>
    <w:p w:rsidR="00B913BA" w:rsidRPr="003D0767" w:rsidRDefault="00B913BA" w:rsidP="003D07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13BA" w:rsidRPr="003D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67"/>
    <w:rsid w:val="003D0767"/>
    <w:rsid w:val="00606962"/>
    <w:rsid w:val="00B913BA"/>
    <w:rsid w:val="00C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2020-12-03T09:27:00Z</dcterms:created>
  <dcterms:modified xsi:type="dcterms:W3CDTF">2020-12-03T12:31:00Z</dcterms:modified>
</cp:coreProperties>
</file>