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70B" w:rsidRPr="008847CE" w:rsidRDefault="00D9170B" w:rsidP="00682317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847CE">
        <w:rPr>
          <w:rFonts w:ascii="Times New Roman" w:hAnsi="Times New Roman"/>
          <w:b/>
          <w:sz w:val="28"/>
          <w:szCs w:val="28"/>
        </w:rPr>
        <w:t>Описание педагогического опыта</w:t>
      </w:r>
    </w:p>
    <w:p w:rsidR="006761C7" w:rsidRPr="008847CE" w:rsidRDefault="00D9170B" w:rsidP="00682317">
      <w:pPr>
        <w:spacing w:after="0" w:line="312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8847CE">
        <w:rPr>
          <w:rFonts w:ascii="Times New Roman" w:hAnsi="Times New Roman"/>
          <w:b/>
          <w:sz w:val="28"/>
          <w:szCs w:val="28"/>
        </w:rPr>
        <w:t>по теме</w:t>
      </w:r>
      <w:r w:rsidRPr="008847C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: </w:t>
      </w:r>
      <w:r w:rsidR="006761C7" w:rsidRPr="008847C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Интерактивная доска как средство повышения мотивации учащихся на уроках информатики</w:t>
      </w:r>
    </w:p>
    <w:p w:rsidR="00D9170B" w:rsidRPr="008847CE" w:rsidRDefault="00D9170B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hAnsi="Times New Roman"/>
          <w:b/>
          <w:sz w:val="28"/>
          <w:szCs w:val="28"/>
        </w:rPr>
        <w:t>Сведения об авторе:</w:t>
      </w:r>
      <w:r w:rsidRPr="008847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Четвергова</w:t>
      </w:r>
      <w:proofErr w:type="spellEnd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Анастасия Петровна, учитель информатики   МОУ «Средняя школа с углубленным изучением отдельных предметов №30»</w:t>
      </w:r>
    </w:p>
    <w:p w:rsidR="00D9170B" w:rsidRPr="008847CE" w:rsidRDefault="00D9170B" w:rsidP="00682317">
      <w:pPr>
        <w:pStyle w:val="a7"/>
        <w:spacing w:line="312" w:lineRule="auto"/>
        <w:ind w:firstLine="709"/>
        <w:jc w:val="both"/>
        <w:rPr>
          <w:b w:val="0"/>
          <w:sz w:val="28"/>
        </w:rPr>
      </w:pPr>
      <w:r w:rsidRPr="008847CE">
        <w:rPr>
          <w:sz w:val="28"/>
        </w:rPr>
        <w:t>Тема педагогического опыта</w:t>
      </w:r>
      <w:r w:rsidRPr="008847CE">
        <w:rPr>
          <w:b w:val="0"/>
          <w:sz w:val="28"/>
        </w:rPr>
        <w:t>:  «</w:t>
      </w:r>
      <w:r w:rsidRPr="008847CE">
        <w:rPr>
          <w:b w:val="0"/>
          <w:iCs/>
          <w:sz w:val="28"/>
        </w:rPr>
        <w:t>Интерактивная доска как средство повышения мотивации учащихся на уроках информатики»</w:t>
      </w:r>
    </w:p>
    <w:p w:rsidR="006761C7" w:rsidRPr="008847CE" w:rsidRDefault="00D9170B" w:rsidP="00682317">
      <w:pPr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hAnsi="Times New Roman"/>
          <w:b/>
          <w:sz w:val="28"/>
          <w:szCs w:val="28"/>
        </w:rPr>
        <w:t xml:space="preserve">Актуальность. </w:t>
      </w:r>
      <w:r w:rsidR="006761C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приоритетных направлений процесса информатизации современного общества является информатизация образования, т.е. внедрение средств новых информационных технологий в систему образования. Не секрет, что низкая мотивация учения – одна из главных проблем современной школы. Информационные технологии являются мощным средством обучения, которое способно повысить его эффективность, создать мотивацию ученика. Использование средств новых информационных технологий позволяет усилить мотивацию учения. Работы с компьютером нередко способствует повышению интереса к учебе, дает возможность регулировать задачи по трудности, поощряя правильные решения, не прибегая при этом к нравоучениям и порицаниям. 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В процессе своей педагогической деятельности я столкнулась с такой проблемой: у учащихся высок интерес к практической части информатики, то есть к информационным технологиям, и низок интерес к изучению теории, которая составляет половину всего материала курса информатики и довольно трудна для понимания детей. Особенно это актуально, если учитывать, что преподавание информатики и ИКТ ведется на базовом уровне всего один час в неделю.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Встают вопросы: как повысить интерес к предмету, как уплотнить урок, как увлечь</w:t>
      </w:r>
      <w:r w:rsidRPr="008847C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детей заниматься более активно, как выстраивать линию индивидуального обучения, то есть повысить познавательную активность учащихся.</w:t>
      </w:r>
    </w:p>
    <w:p w:rsidR="006761C7" w:rsidRPr="008847CE" w:rsidRDefault="00D9170B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hAnsi="Times New Roman"/>
          <w:b/>
          <w:sz w:val="28"/>
          <w:szCs w:val="28"/>
        </w:rPr>
        <w:t>Основная идея опыта</w:t>
      </w:r>
      <w:r w:rsidRPr="008847CE">
        <w:rPr>
          <w:rFonts w:ascii="Times New Roman" w:hAnsi="Times New Roman"/>
          <w:sz w:val="28"/>
          <w:szCs w:val="28"/>
        </w:rPr>
        <w:t xml:space="preserve">. </w:t>
      </w:r>
      <w:r w:rsidR="006761C7" w:rsidRPr="008847CE">
        <w:rPr>
          <w:rFonts w:ascii="Times New Roman" w:eastAsia="Times New Roman" w:hAnsi="Times New Roman"/>
          <w:sz w:val="28"/>
          <w:szCs w:val="28"/>
          <w:lang w:eastAsia="ru-RU"/>
        </w:rPr>
        <w:t>Компьютер может влиять на мотивацию учащихся, раскрывая практическую значимость изучаемого материала. Кроме того, в настоящее время широко используются интерактивные доски.</w:t>
      </w:r>
    </w:p>
    <w:p w:rsidR="00D9170B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Интерактивная доска позволяет демонстрировать слайды и видео, рисовать и чертить различные схемы, как на обычной доске, в реальном времени наносить на проецируемое изображение пометки, вносить любые изменения и сохранять их в виде компьютерных файлов для дальнейшего редактирования. </w:t>
      </w:r>
      <w:r w:rsidR="00D9170B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</w:t>
      </w:r>
      <w:r w:rsidR="00D9170B" w:rsidRPr="00884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интерактивной доской делает любое занятие динамичным, благодаря этому можно заинтересовать учащихся уже на начальном этапе урока, Интерактивная доска даже при использовании только лишь поставляемого вместе с ней простейшего программного обеспечения позволяет подготовить и провести урок на качественно новом уровне.</w:t>
      </w:r>
    </w:p>
    <w:p w:rsidR="00682317" w:rsidRPr="008847CE" w:rsidRDefault="00D9170B" w:rsidP="00682317">
      <w:pPr>
        <w:pStyle w:val="c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8847CE">
        <w:rPr>
          <w:b/>
          <w:bCs/>
          <w:sz w:val="28"/>
          <w:szCs w:val="28"/>
        </w:rPr>
        <w:t>Теоретическая база</w:t>
      </w:r>
      <w:r w:rsidRPr="008847CE">
        <w:rPr>
          <w:sz w:val="28"/>
          <w:szCs w:val="28"/>
        </w:rPr>
        <w:t xml:space="preserve">. </w:t>
      </w:r>
      <w:r w:rsidR="00682317" w:rsidRPr="008847CE">
        <w:rPr>
          <w:rStyle w:val="c8"/>
          <w:sz w:val="28"/>
          <w:szCs w:val="28"/>
        </w:rPr>
        <w:t xml:space="preserve">Одним из основных вопросов  учебного процесса состоит в том, чтобы активизировать деятельность учащихся. Уже давно было установлено, что 80 процентов информации человек воспринимает через органы зрения, около 15 процентов </w:t>
      </w:r>
      <w:proofErr w:type="gramStart"/>
      <w:r w:rsidR="00682317" w:rsidRPr="008847CE">
        <w:rPr>
          <w:rStyle w:val="c8"/>
          <w:sz w:val="28"/>
          <w:szCs w:val="28"/>
        </w:rPr>
        <w:t>–ч</w:t>
      </w:r>
      <w:proofErr w:type="gramEnd"/>
      <w:r w:rsidR="00682317" w:rsidRPr="008847CE">
        <w:rPr>
          <w:rStyle w:val="c8"/>
          <w:sz w:val="28"/>
          <w:szCs w:val="28"/>
        </w:rPr>
        <w:t>ерез слух и оставшиеся 5 процентов –через осязание, обоняние и вкус. Но когда речь идет о восприятии и запоминании информации</w:t>
      </w:r>
      <w:proofErr w:type="gramStart"/>
      <w:r w:rsidR="00682317" w:rsidRPr="008847CE">
        <w:rPr>
          <w:rStyle w:val="c8"/>
          <w:sz w:val="28"/>
          <w:szCs w:val="28"/>
        </w:rPr>
        <w:t xml:space="preserve"> ,</w:t>
      </w:r>
      <w:proofErr w:type="gramEnd"/>
      <w:r w:rsidR="00682317" w:rsidRPr="008847CE">
        <w:rPr>
          <w:rStyle w:val="c8"/>
          <w:sz w:val="28"/>
          <w:szCs w:val="28"/>
        </w:rPr>
        <w:t xml:space="preserve"> то повышается роль моторной памяти, памяти движения. Человек лучше запоминает материал, когда увидит, услышит, сам что-то воспроизведет, применит на практике. Неоценимую помощь в этом оказывают электронные интерактивные доски. Они позволяют осуществлять</w:t>
      </w:r>
      <w:proofErr w:type="gramStart"/>
      <w:r w:rsidR="00682317" w:rsidRPr="008847CE">
        <w:rPr>
          <w:rStyle w:val="c8"/>
          <w:sz w:val="28"/>
          <w:szCs w:val="28"/>
        </w:rPr>
        <w:t xml:space="preserve"> :</w:t>
      </w:r>
      <w:proofErr w:type="gramEnd"/>
    </w:p>
    <w:p w:rsidR="00682317" w:rsidRPr="008847CE" w:rsidRDefault="00682317" w:rsidP="00682317">
      <w:pPr>
        <w:numPr>
          <w:ilvl w:val="0"/>
          <w:numId w:val="4"/>
        </w:num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8847CE">
        <w:rPr>
          <w:rStyle w:val="c8"/>
          <w:rFonts w:ascii="Times New Roman" w:hAnsi="Times New Roman"/>
          <w:sz w:val="28"/>
          <w:szCs w:val="28"/>
        </w:rPr>
        <w:t>поддержку коллективной работы учащихся</w:t>
      </w:r>
    </w:p>
    <w:p w:rsidR="00682317" w:rsidRPr="008847CE" w:rsidRDefault="00682317" w:rsidP="00682317">
      <w:pPr>
        <w:numPr>
          <w:ilvl w:val="0"/>
          <w:numId w:val="4"/>
        </w:num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8847CE">
        <w:rPr>
          <w:rStyle w:val="c8"/>
          <w:rFonts w:ascii="Times New Roman" w:hAnsi="Times New Roman"/>
          <w:sz w:val="28"/>
          <w:szCs w:val="28"/>
        </w:rPr>
        <w:t>интерактивный диалог</w:t>
      </w:r>
    </w:p>
    <w:p w:rsidR="00682317" w:rsidRPr="008847CE" w:rsidRDefault="00682317" w:rsidP="00682317">
      <w:pPr>
        <w:numPr>
          <w:ilvl w:val="0"/>
          <w:numId w:val="4"/>
        </w:num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8847CE">
        <w:rPr>
          <w:rStyle w:val="c8"/>
          <w:rFonts w:ascii="Times New Roman" w:hAnsi="Times New Roman"/>
          <w:sz w:val="28"/>
          <w:szCs w:val="28"/>
        </w:rPr>
        <w:t>поддержку процесса создания учебных материалов совместно  учителем и учащимися</w:t>
      </w:r>
    </w:p>
    <w:p w:rsidR="00682317" w:rsidRPr="008847CE" w:rsidRDefault="00682317" w:rsidP="00682317">
      <w:pPr>
        <w:numPr>
          <w:ilvl w:val="0"/>
          <w:numId w:val="4"/>
        </w:num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8847CE">
        <w:rPr>
          <w:rStyle w:val="c8"/>
          <w:rFonts w:ascii="Times New Roman" w:hAnsi="Times New Roman"/>
          <w:sz w:val="28"/>
          <w:szCs w:val="28"/>
        </w:rPr>
        <w:t>получать информацию об усвоении предмета в режиме реального времени</w:t>
      </w:r>
    </w:p>
    <w:p w:rsidR="00682317" w:rsidRPr="008847CE" w:rsidRDefault="00682317" w:rsidP="00682317">
      <w:pPr>
        <w:numPr>
          <w:ilvl w:val="0"/>
          <w:numId w:val="4"/>
        </w:numPr>
        <w:shd w:val="clear" w:color="auto" w:fill="FFFFFF"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8847CE">
        <w:rPr>
          <w:rStyle w:val="c8"/>
          <w:rFonts w:ascii="Times New Roman" w:hAnsi="Times New Roman"/>
          <w:sz w:val="28"/>
          <w:szCs w:val="28"/>
        </w:rPr>
        <w:t>поддержку индивидуальных образовательных траекторий учащихся</w:t>
      </w:r>
    </w:p>
    <w:p w:rsidR="00D9170B" w:rsidRPr="008847CE" w:rsidRDefault="00682317" w:rsidP="00682317">
      <w:pPr>
        <w:pStyle w:val="a3"/>
        <w:shd w:val="clear" w:color="auto" w:fill="FFFFFF"/>
        <w:tabs>
          <w:tab w:val="left" w:pos="993"/>
        </w:tabs>
        <w:spacing w:after="0" w:line="312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170B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Интерактивная доска - ценный инструмент для обучения всего класса. Это визуальный ресурс, который помогает учителю излагать новый материал очень живо и увлекательно. Она позволяет представить информацию с помощью различных </w:t>
      </w:r>
      <w:proofErr w:type="spellStart"/>
      <w:r w:rsidR="00D9170B" w:rsidRPr="008847CE">
        <w:rPr>
          <w:rFonts w:ascii="Times New Roman" w:eastAsia="Times New Roman" w:hAnsi="Times New Roman"/>
          <w:sz w:val="28"/>
          <w:szCs w:val="28"/>
          <w:lang w:eastAsia="ru-RU"/>
        </w:rPr>
        <w:t>мультимедийных</w:t>
      </w:r>
      <w:proofErr w:type="spellEnd"/>
      <w:r w:rsidR="00D9170B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ресурсов. Она может упростить объяснение схем и помочь разобраться в сложной проблеме, работать с текстами, сохранять сделанные заметки. Применение интерактивной доски позволяет рационально использовать время. Так же доска усиливает подачу материала, позволяя эффективно работать с материалами из вешних источников.</w:t>
      </w:r>
    </w:p>
    <w:p w:rsidR="00D9170B" w:rsidRPr="008847CE" w:rsidRDefault="00D9170B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С помощью интерактивной доски возможно проведение самостоятельных письменных работ (контроль знаний, решение задач, тестов и др.) и последующая их самопроверка учащимися. На уроках математики часто используюсь «волшебной» доской.  Для проверки результатов вычислений пример переносится в область доски и там  виден результат.</w:t>
      </w:r>
    </w:p>
    <w:p w:rsidR="00D9170B" w:rsidRPr="008847CE" w:rsidRDefault="00D9170B" w:rsidP="0068231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b/>
          <w:sz w:val="28"/>
          <w:szCs w:val="28"/>
          <w:lang w:eastAsia="ru-RU"/>
        </w:rPr>
        <w:t>Новизна опыта.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Интерактивные доски могут изменить преподавание и обучение в различных направлениях:</w:t>
      </w:r>
    </w:p>
    <w:p w:rsidR="00D9170B" w:rsidRPr="008847CE" w:rsidRDefault="00D9170B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Презентации, демонстрации и создание моделей. Использование необходимого программного обеспечения и ресурсов в сочетании с интерактивной доской может улучшить понимание новых идей;</w:t>
      </w:r>
    </w:p>
    <w:p w:rsidR="00D9170B" w:rsidRPr="008847CE" w:rsidRDefault="00D9170B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Активное вовлечение учащихся. Мотивация и вовлеченность учащихся на занятии может быть увеличена за счет использования интерактивной доски;</w:t>
      </w:r>
    </w:p>
    <w:p w:rsidR="00D9170B" w:rsidRPr="008847CE" w:rsidRDefault="00D9170B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Улучшение темпа и течения занятия. Использование интерактивной доски может улучшить планирование, темп и течение урока.</w:t>
      </w:r>
    </w:p>
    <w:p w:rsidR="00682317" w:rsidRPr="008847CE" w:rsidRDefault="0068231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hAnsi="Times New Roman"/>
          <w:b/>
          <w:sz w:val="28"/>
          <w:szCs w:val="28"/>
        </w:rPr>
        <w:t xml:space="preserve">Технология опыта. </w:t>
      </w:r>
      <w:r w:rsidRPr="008847CE">
        <w:rPr>
          <w:rFonts w:ascii="Times New Roman" w:hAnsi="Times New Roman"/>
          <w:sz w:val="28"/>
          <w:szCs w:val="28"/>
        </w:rPr>
        <w:t>И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нтерактивная доска, используя разнообразные  ресурсы и улучшая мотивацию, делает урок  увлекательными и для учителя, и для учащихся. Правильная работа с интерактивной доской может помочь учителю проверить знания учеников. Например, при знакомстве с растровым графическим редактором на этапе проверки домашнего здания учащимся предлагается разгадать кроссворд по терминам, изученным на прошлом уроке (рис.2). </w:t>
      </w:r>
    </w:p>
    <w:p w:rsidR="00D9170B" w:rsidRPr="008847CE" w:rsidRDefault="00D9170B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К примеру, при изучении темы Графы к вниманию детей предоставляется слайд-заготовка, на котором можно решить  поставленную задачу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(рис.1)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9pt;height:171.15pt" o:ole="">
            <v:imagedata r:id="rId6" o:title=""/>
          </v:shape>
          <o:OLEObject Type="Embed" ProgID="PowerPoint.Slide.12" ShapeID="_x0000_i1025" DrawAspect="Content" ObjectID="_1642422169" r:id="rId7"/>
        </w:object>
      </w:r>
    </w:p>
    <w:p w:rsidR="006761C7" w:rsidRPr="008847CE" w:rsidRDefault="00144D3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Рис. 1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Опыт работы показал, что интерактивная доска, используя разнообразные  ресурсы и улучшая мотивацию, делает урок  увлекательными и для учителя, и для учащихся. Правильная работа с интерактивной доской может помочь учителю проверить знания учеников. Например, при знакомстве с растровым графическим редактором на этапе проверки домашнего здания учащимся предлагается разгадать кроссворд по терминам, изученным на прошлом уроке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(рис.2)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61C7" w:rsidRPr="008847CE" w:rsidRDefault="00144D3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Рис.2</w:t>
      </w:r>
      <w:r w:rsidR="006761C7" w:rsidRPr="008847CE">
        <w:rPr>
          <w:rFonts w:ascii="Times New Roman" w:eastAsia="Times New Roman" w:hAnsi="Times New Roman"/>
          <w:sz w:val="28"/>
          <w:szCs w:val="28"/>
          <w:lang w:eastAsia="ru-RU"/>
        </w:rPr>
        <w:object w:dxaOrig="7216" w:dyaOrig="5407">
          <v:shape id="_x0000_i1026" type="#_x0000_t75" style="width:206.5pt;height:154.85pt" o:ole="">
            <v:imagedata r:id="rId8" o:title=""/>
          </v:shape>
          <o:OLEObject Type="Embed" ProgID="PowerPoint.Slide.12" ShapeID="_x0000_i1026" DrawAspect="Content" ObjectID="_1642422170" r:id="rId9"/>
        </w:objec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Проводя опрос по теме «Устройство системного блока» можно использовать инструмент «Шторка», скрывающий название элементов системного блока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(рис.3)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847C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3335" cy="20529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92" t="-632" r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C7" w:rsidRPr="008847CE" w:rsidRDefault="00144D3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Рис.3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На этапе актуализаций знаний уместно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выполнение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заданий на классификацию, на установку соответствий терминов, понятий и многое другое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4)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245745</wp:posOffset>
            </wp:positionV>
            <wp:extent cx="2744470" cy="18853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79" t="5859" r="1599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object w:dxaOrig="7030" w:dyaOrig="5270">
          <v:shape id="_x0000_i1027" type="#_x0000_t75" style="width:241.8pt;height:180.7pt" o:ole="">
            <v:imagedata r:id="rId12" o:title=""/>
          </v:shape>
          <o:OLEObject Type="Embed" ProgID="PowerPoint.Slide.12" ShapeID="_x0000_i1027" DrawAspect="Content" ObjectID="_1642422171" r:id="rId13"/>
        </w:object>
      </w:r>
    </w:p>
    <w:p w:rsidR="006761C7" w:rsidRPr="008847CE" w:rsidRDefault="00144D3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Рис.4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Правильные вопросы для прояснения некоторых идей развивают дискуссию, позволяет ученикам лучше понять материал. </w:t>
      </w:r>
      <w:proofErr w:type="gramStart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Управляя обсуждением, 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учитель может подтолкнуть обучающихся к работе в небольших группах, к самостоятельной работе.</w:t>
      </w:r>
      <w:proofErr w:type="gramEnd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Интерактивная доска становится центром внимания для всей аудитории. А если все материалы подготовлены заранее и легкодоступны, обеспечивается хороший темп занятия.</w:t>
      </w:r>
    </w:p>
    <w:p w:rsidR="00682317" w:rsidRPr="008847CE" w:rsidRDefault="006761C7" w:rsidP="00682317">
      <w:pPr>
        <w:pStyle w:val="c1"/>
        <w:shd w:val="clear" w:color="auto" w:fill="FFFFFF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8847CE">
        <w:rPr>
          <w:i/>
          <w:iCs/>
          <w:sz w:val="28"/>
          <w:szCs w:val="28"/>
        </w:rPr>
        <w:t> </w:t>
      </w:r>
      <w:r w:rsidR="00682317" w:rsidRPr="008847CE">
        <w:rPr>
          <w:sz w:val="28"/>
          <w:szCs w:val="28"/>
        </w:rPr>
        <w:t>С помощью интерактивной доски, с использованием технологических приемов визуализации информации возможно </w:t>
      </w:r>
      <w:r w:rsidR="00682317" w:rsidRPr="008847CE">
        <w:rPr>
          <w:b/>
          <w:bCs/>
          <w:sz w:val="28"/>
          <w:szCs w:val="28"/>
        </w:rPr>
        <w:t>построение кластеров, ментальных карт</w:t>
      </w:r>
      <w:r w:rsidR="00682317" w:rsidRPr="008847CE">
        <w:rPr>
          <w:sz w:val="28"/>
          <w:szCs w:val="28"/>
        </w:rPr>
        <w:t xml:space="preserve">, различных таблиц. Остановимся на построении кластеров (англ. </w:t>
      </w:r>
      <w:proofErr w:type="gramStart"/>
      <w:r w:rsidR="00682317" w:rsidRPr="008847CE">
        <w:rPr>
          <w:sz w:val="28"/>
          <w:szCs w:val="28"/>
        </w:rPr>
        <w:t>–п</w:t>
      </w:r>
      <w:proofErr w:type="gramEnd"/>
      <w:r w:rsidR="00682317" w:rsidRPr="008847CE">
        <w:rPr>
          <w:sz w:val="28"/>
          <w:szCs w:val="28"/>
        </w:rPr>
        <w:t>учок, гроздь)  Этот прием хорошо использовать на уроках обобщения и закрепления изученного материала. Нужно отметить, что работа с построением кластеров находится в стадии изучения.  Учащиеся знакомятся с памяткой «Как составить кластер»</w:t>
      </w:r>
    </w:p>
    <w:p w:rsidR="00682317" w:rsidRPr="00682317" w:rsidRDefault="00682317" w:rsidP="0068231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Памятка «Как составить кластер»</w:t>
      </w:r>
    </w:p>
    <w:p w:rsidR="00682317" w:rsidRPr="00682317" w:rsidRDefault="00682317" w:rsidP="00682317">
      <w:pPr>
        <w:numPr>
          <w:ilvl w:val="0"/>
          <w:numId w:val="5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Напишите ключевое слово или предложение в середине листа или на доске.</w:t>
      </w:r>
    </w:p>
    <w:p w:rsidR="00682317" w:rsidRPr="00682317" w:rsidRDefault="00682317" w:rsidP="00682317">
      <w:pPr>
        <w:numPr>
          <w:ilvl w:val="0"/>
          <w:numId w:val="5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Записывайте слово или предложение, которое приходит на ум по данной теме.</w:t>
      </w:r>
    </w:p>
    <w:p w:rsidR="00682317" w:rsidRPr="00682317" w:rsidRDefault="00682317" w:rsidP="00682317">
      <w:pPr>
        <w:numPr>
          <w:ilvl w:val="0"/>
          <w:numId w:val="5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По мере того, как у вас возникают идеи, вы их записываете.</w:t>
      </w:r>
    </w:p>
    <w:p w:rsidR="00682317" w:rsidRPr="00682317" w:rsidRDefault="00682317" w:rsidP="00682317">
      <w:pPr>
        <w:numPr>
          <w:ilvl w:val="0"/>
          <w:numId w:val="5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Выпишите столько идей, сколько вам их приходит.</w:t>
      </w:r>
    </w:p>
    <w:p w:rsidR="00682317" w:rsidRPr="00682317" w:rsidRDefault="00682317" w:rsidP="00682317">
      <w:pPr>
        <w:shd w:val="clear" w:color="auto" w:fill="FFFFFF"/>
        <w:spacing w:after="0" w:line="312" w:lineRule="auto"/>
        <w:ind w:left="720"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Кластер на интерактивной доске можно сделать достаточно быстро, он может быть  ярким, образным.</w:t>
      </w:r>
    </w:p>
    <w:p w:rsidR="006761C7" w:rsidRPr="008847CE" w:rsidRDefault="006761C7" w:rsidP="00682317">
      <w:pPr>
        <w:pStyle w:val="a3"/>
        <w:shd w:val="clear" w:color="auto" w:fill="FFFFFF"/>
        <w:tabs>
          <w:tab w:val="left" w:pos="993"/>
        </w:tabs>
        <w:spacing w:after="0" w:line="312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Инструментами программы </w:t>
      </w:r>
      <w:proofErr w:type="spellStart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смартноутбук</w:t>
      </w:r>
      <w:proofErr w:type="spellEnd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создавать тесты с мгновенной</w:t>
      </w:r>
      <w:r w:rsidR="00144D37"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проверкой результата (рис.5)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object w:dxaOrig="7216" w:dyaOrig="5407">
          <v:shape id="_x0000_i1028" type="#_x0000_t75" style="width:182.05pt;height:136.55pt" o:ole="">
            <v:imagedata r:id="rId14" o:title=""/>
          </v:shape>
          <o:OLEObject Type="Embed" ProgID="PowerPoint.Slide.12" ShapeID="_x0000_i1028" DrawAspect="Content" ObjectID="_1642422172" r:id="rId15"/>
        </w:object>
      </w:r>
      <w:r w:rsidRPr="008847C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7110" cy="169100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79" r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37" w:rsidRPr="008847CE" w:rsidRDefault="00144D3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Рис.5</w:t>
      </w:r>
    </w:p>
    <w:p w:rsidR="006761C7" w:rsidRPr="008847CE" w:rsidRDefault="006761C7" w:rsidP="0068231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Таким образом, интерактивные доски могут изменить преподавание и обучение в различных направлениях:</w:t>
      </w:r>
    </w:p>
    <w:p w:rsidR="006761C7" w:rsidRPr="008847CE" w:rsidRDefault="006761C7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Презентации, демонстрации и создание моделей. Использование необходимого программного обеспечения и ресурсов в сочетании с интерактивной доской может улучшить понимание новых идей;</w:t>
      </w:r>
    </w:p>
    <w:p w:rsidR="006761C7" w:rsidRPr="008847CE" w:rsidRDefault="006761C7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Активное вовлечение учащихся. Мотивация и вовлеченность учащихся на занятии может быть увеличена за счет использования интерактивной доски;</w:t>
      </w:r>
    </w:p>
    <w:p w:rsidR="006761C7" w:rsidRPr="008847CE" w:rsidRDefault="006761C7" w:rsidP="00682317">
      <w:pPr>
        <w:pStyle w:val="a3"/>
        <w:numPr>
          <w:ilvl w:val="0"/>
          <w:numId w:val="2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Улучшение темпа и течения занятия. Использование интерактивной доски может улучшить планирование, темп и течение урока.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Что дает использование интерактивной доски?</w:t>
      </w:r>
    </w:p>
    <w:p w:rsidR="006761C7" w:rsidRPr="008847CE" w:rsidRDefault="006761C7" w:rsidP="00682317">
      <w:pPr>
        <w:pStyle w:val="a3"/>
        <w:numPr>
          <w:ilvl w:val="0"/>
          <w:numId w:val="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Интенсификация урока</w:t>
      </w:r>
    </w:p>
    <w:p w:rsidR="006761C7" w:rsidRPr="008847CE" w:rsidRDefault="006761C7" w:rsidP="00682317">
      <w:pPr>
        <w:pStyle w:val="a3"/>
        <w:numPr>
          <w:ilvl w:val="0"/>
          <w:numId w:val="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Повышение интереса и мотивации</w:t>
      </w:r>
    </w:p>
    <w:p w:rsidR="006761C7" w:rsidRPr="008847CE" w:rsidRDefault="006761C7" w:rsidP="00682317">
      <w:pPr>
        <w:pStyle w:val="a3"/>
        <w:numPr>
          <w:ilvl w:val="0"/>
          <w:numId w:val="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Индивидуализация обучения</w:t>
      </w:r>
    </w:p>
    <w:p w:rsidR="006761C7" w:rsidRPr="008847CE" w:rsidRDefault="006761C7" w:rsidP="00682317">
      <w:pPr>
        <w:pStyle w:val="a3"/>
        <w:numPr>
          <w:ilvl w:val="0"/>
          <w:numId w:val="1"/>
        </w:numPr>
        <w:shd w:val="clear" w:color="auto" w:fill="FFFFFF"/>
        <w:spacing w:after="0" w:line="312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Эффективность подачи материала</w:t>
      </w:r>
    </w:p>
    <w:p w:rsidR="006761C7" w:rsidRPr="008847CE" w:rsidRDefault="006761C7" w:rsidP="00682317">
      <w:pPr>
        <w:pStyle w:val="a3"/>
        <w:numPr>
          <w:ilvl w:val="0"/>
          <w:numId w:val="1"/>
        </w:numPr>
        <w:shd w:val="clear" w:color="auto" w:fill="FFFFFF"/>
        <w:spacing w:after="0" w:line="312" w:lineRule="auto"/>
        <w:ind w:left="1208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Неограниченные ресурсы.</w:t>
      </w:r>
    </w:p>
    <w:p w:rsidR="006761C7" w:rsidRPr="008847CE" w:rsidRDefault="006761C7" w:rsidP="00682317">
      <w:pPr>
        <w:pStyle w:val="a3"/>
        <w:shd w:val="clear" w:color="auto" w:fill="FFFFFF"/>
        <w:spacing w:after="0" w:line="312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Отрицательные аргументы:</w:t>
      </w:r>
      <w:r w:rsidRPr="008847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Большая затрата времени учителя при подготовке к уроку; для </w:t>
      </w:r>
      <w:proofErr w:type="spellStart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здоровьесбережения</w:t>
      </w:r>
      <w:proofErr w:type="spellEnd"/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 необходимо строгое соблюдение норм САНПИНА учителем.</w:t>
      </w:r>
    </w:p>
    <w:p w:rsidR="006761C7" w:rsidRPr="008847CE" w:rsidRDefault="006761C7" w:rsidP="00682317">
      <w:pPr>
        <w:pStyle w:val="a3"/>
        <w:shd w:val="clear" w:color="auto" w:fill="FFFFFF"/>
        <w:spacing w:after="0" w:line="312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Важно понять, что интерактивная доска – не волшебная палочка, которая сама решает все проблемы на уроке и делает занятия интересными и увлекательными. Наибольшего эффекта от использования интерактивной доски можно достичь только тогда, когда она используется соответственно поставленным на уроке задачам.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left="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Подводя итоги, </w:t>
      </w:r>
      <w:r w:rsidRPr="008847CE">
        <w:rPr>
          <w:rFonts w:ascii="Times New Roman" w:eastAsia="Times New Roman" w:hAnsi="Times New Roman"/>
          <w:iCs/>
          <w:sz w:val="28"/>
          <w:szCs w:val="28"/>
          <w:lang w:eastAsia="ru-RU"/>
        </w:rPr>
        <w:t>можно сделать выводы</w:t>
      </w: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: при использовании интерактивной доски значительно повышается эффективность урока за счет инновационной наглядности изучаемого материала; возможности показа сложных процессов и объектов в динамике их виртуального изменения; повышение интереса и учебной мотивации учащихся к изучению учебного предмета.</w:t>
      </w:r>
    </w:p>
    <w:p w:rsidR="006761C7" w:rsidRPr="008847CE" w:rsidRDefault="006761C7" w:rsidP="00682317">
      <w:pPr>
        <w:shd w:val="clear" w:color="auto" w:fill="FFFFFF"/>
        <w:spacing w:after="0" w:line="312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7CE">
        <w:rPr>
          <w:rFonts w:ascii="Times New Roman" w:eastAsia="Times New Roman" w:hAnsi="Times New Roman"/>
          <w:sz w:val="28"/>
          <w:szCs w:val="28"/>
          <w:lang w:eastAsia="ru-RU"/>
        </w:rPr>
        <w:t>В конечном счёте, использование интерактивной доски на уроках информатики и информационно-коммуникационных технологий (ИКТ) положительно влияет на качество образовательных достижений учащихся, а это главное.</w:t>
      </w:r>
    </w:p>
    <w:p w:rsidR="00682317" w:rsidRPr="008847CE" w:rsidRDefault="00682317" w:rsidP="00682317">
      <w:pPr>
        <w:pStyle w:val="a9"/>
        <w:spacing w:before="0" w:beforeAutospacing="0" w:after="0" w:afterAutospacing="0" w:line="312" w:lineRule="auto"/>
        <w:rPr>
          <w:b/>
          <w:bCs/>
          <w:sz w:val="28"/>
          <w:szCs w:val="28"/>
        </w:rPr>
      </w:pPr>
      <w:r w:rsidRPr="008847CE">
        <w:rPr>
          <w:b/>
          <w:sz w:val="28"/>
          <w:szCs w:val="28"/>
        </w:rPr>
        <w:t>Результативность опыта.</w:t>
      </w:r>
    </w:p>
    <w:p w:rsidR="00682317" w:rsidRPr="008847CE" w:rsidRDefault="00682317" w:rsidP="00682317">
      <w:pPr>
        <w:pStyle w:val="a9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847CE">
        <w:rPr>
          <w:sz w:val="28"/>
          <w:szCs w:val="28"/>
          <w:shd w:val="clear" w:color="auto" w:fill="FFFFFF"/>
        </w:rPr>
        <w:t xml:space="preserve">Применение интерактивной доски на уроках информатики способствуют прочному усвоению знаний и развитию мышления обучающихся. Также это разнообразит процесс изучения информатики, делает его более интересным. </w:t>
      </w:r>
      <w:proofErr w:type="gramStart"/>
      <w:r w:rsidRPr="008847CE">
        <w:rPr>
          <w:sz w:val="28"/>
          <w:szCs w:val="28"/>
          <w:shd w:val="clear" w:color="auto" w:fill="FFFFFF"/>
        </w:rPr>
        <w:t>Обучающиеся</w:t>
      </w:r>
      <w:proofErr w:type="gramEnd"/>
      <w:r w:rsidRPr="008847CE">
        <w:rPr>
          <w:sz w:val="28"/>
          <w:szCs w:val="28"/>
          <w:shd w:val="clear" w:color="auto" w:fill="FFFFFF"/>
        </w:rPr>
        <w:t xml:space="preserve"> с большим удовольствием, принимают  участие в различных конкурсах  и занимаются информатикой во внеурочное время.</w:t>
      </w:r>
    </w:p>
    <w:p w:rsidR="008847CE" w:rsidRPr="008847CE" w:rsidRDefault="008847CE" w:rsidP="008847CE">
      <w:pPr>
        <w:pStyle w:val="1"/>
        <w:shd w:val="clear" w:color="auto" w:fill="auto"/>
        <w:tabs>
          <w:tab w:val="left" w:pos="-1560"/>
        </w:tabs>
        <w:spacing w:line="346" w:lineRule="exact"/>
        <w:ind w:firstLine="0"/>
        <w:rPr>
          <w:rFonts w:cs="Times New Roman"/>
          <w:b/>
          <w:sz w:val="28"/>
          <w:szCs w:val="28"/>
        </w:rPr>
      </w:pPr>
      <w:r w:rsidRPr="008847CE">
        <w:rPr>
          <w:rFonts w:cs="Times New Roman"/>
          <w:b/>
          <w:sz w:val="28"/>
          <w:szCs w:val="28"/>
        </w:rPr>
        <w:lastRenderedPageBreak/>
        <w:t>Муниципальный уровень</w:t>
      </w:r>
    </w:p>
    <w:p w:rsidR="008847CE" w:rsidRPr="008847CE" w:rsidRDefault="008847CE" w:rsidP="008847CE">
      <w:pPr>
        <w:pStyle w:val="1"/>
        <w:shd w:val="clear" w:color="auto" w:fill="auto"/>
        <w:tabs>
          <w:tab w:val="left" w:pos="-1560"/>
        </w:tabs>
        <w:spacing w:after="271" w:line="346" w:lineRule="exact"/>
        <w:ind w:firstLine="0"/>
        <w:rPr>
          <w:rFonts w:cs="Times New Roman"/>
          <w:sz w:val="28"/>
          <w:szCs w:val="28"/>
        </w:rPr>
      </w:pPr>
      <w:r w:rsidRPr="008847CE">
        <w:rPr>
          <w:rFonts w:cs="Times New Roman"/>
          <w:sz w:val="28"/>
          <w:szCs w:val="28"/>
        </w:rPr>
        <w:t xml:space="preserve">1. </w:t>
      </w:r>
      <w:proofErr w:type="spellStart"/>
      <w:r w:rsidRPr="008847CE">
        <w:rPr>
          <w:rFonts w:cs="Times New Roman"/>
          <w:sz w:val="28"/>
          <w:szCs w:val="28"/>
        </w:rPr>
        <w:t>Забирова</w:t>
      </w:r>
      <w:proofErr w:type="spellEnd"/>
      <w:r w:rsidRPr="008847CE">
        <w:rPr>
          <w:rFonts w:cs="Times New Roman"/>
          <w:sz w:val="28"/>
          <w:szCs w:val="28"/>
        </w:rPr>
        <w:t xml:space="preserve"> Анастасия, 9 класс, призер городского конкурса «В фотообъективе - жизнь»,  2018 год</w:t>
      </w:r>
    </w:p>
    <w:p w:rsidR="008847CE" w:rsidRPr="008847CE" w:rsidRDefault="008847CE" w:rsidP="008847CE">
      <w:pPr>
        <w:pStyle w:val="1"/>
        <w:shd w:val="clear" w:color="auto" w:fill="auto"/>
        <w:tabs>
          <w:tab w:val="left" w:pos="-1560"/>
        </w:tabs>
        <w:spacing w:after="271" w:line="346" w:lineRule="exact"/>
        <w:ind w:firstLine="0"/>
        <w:rPr>
          <w:rFonts w:cs="Times New Roman"/>
          <w:sz w:val="28"/>
          <w:szCs w:val="28"/>
        </w:rPr>
      </w:pPr>
      <w:r w:rsidRPr="008847CE">
        <w:rPr>
          <w:rFonts w:cs="Times New Roman"/>
          <w:sz w:val="28"/>
          <w:szCs w:val="28"/>
        </w:rPr>
        <w:t>2.Каргина Наталья, 9 класс,  победитель городского конкурса детского технического творчества «Рисуем компьютерной мышью», 2016 год</w:t>
      </w:r>
    </w:p>
    <w:p w:rsidR="008847CE" w:rsidRPr="008847CE" w:rsidRDefault="008847CE" w:rsidP="008847CE">
      <w:pPr>
        <w:pStyle w:val="1"/>
        <w:shd w:val="clear" w:color="auto" w:fill="auto"/>
        <w:tabs>
          <w:tab w:val="left" w:pos="-1560"/>
        </w:tabs>
        <w:spacing w:after="271" w:line="346" w:lineRule="exact"/>
        <w:ind w:firstLine="0"/>
        <w:rPr>
          <w:rFonts w:cs="Times New Roman"/>
          <w:sz w:val="28"/>
          <w:szCs w:val="28"/>
        </w:rPr>
      </w:pPr>
      <w:r w:rsidRPr="008847CE">
        <w:rPr>
          <w:rFonts w:cs="Times New Roman"/>
          <w:sz w:val="28"/>
          <w:szCs w:val="28"/>
        </w:rPr>
        <w:t xml:space="preserve">3.Сибекина </w:t>
      </w:r>
      <w:proofErr w:type="spellStart"/>
      <w:r w:rsidRPr="008847CE">
        <w:rPr>
          <w:rFonts w:cs="Times New Roman"/>
          <w:sz w:val="28"/>
          <w:szCs w:val="28"/>
        </w:rPr>
        <w:t>Снежанна</w:t>
      </w:r>
      <w:proofErr w:type="spellEnd"/>
      <w:r w:rsidRPr="008847CE">
        <w:rPr>
          <w:rFonts w:cs="Times New Roman"/>
          <w:sz w:val="28"/>
          <w:szCs w:val="28"/>
        </w:rPr>
        <w:t>, 9 класс, призер городского конкурса «Детский взгляд через фотообъектив», 2016  год</w:t>
      </w:r>
    </w:p>
    <w:p w:rsidR="008847CE" w:rsidRPr="008847CE" w:rsidRDefault="008847CE" w:rsidP="008847CE">
      <w:pPr>
        <w:pStyle w:val="1"/>
        <w:shd w:val="clear" w:color="auto" w:fill="auto"/>
        <w:tabs>
          <w:tab w:val="left" w:pos="-1560"/>
        </w:tabs>
        <w:spacing w:line="346" w:lineRule="exact"/>
        <w:ind w:firstLine="0"/>
        <w:rPr>
          <w:rFonts w:cs="Times New Roman"/>
          <w:b/>
          <w:sz w:val="28"/>
          <w:szCs w:val="28"/>
        </w:rPr>
      </w:pPr>
      <w:r w:rsidRPr="008847CE">
        <w:rPr>
          <w:rFonts w:cs="Times New Roman"/>
          <w:b/>
          <w:sz w:val="28"/>
          <w:szCs w:val="28"/>
        </w:rPr>
        <w:t>Республиканский уровень</w:t>
      </w:r>
    </w:p>
    <w:p w:rsidR="008847CE" w:rsidRPr="008847CE" w:rsidRDefault="008847CE" w:rsidP="008847CE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8847CE">
        <w:rPr>
          <w:rFonts w:ascii="Times New Roman" w:hAnsi="Times New Roman"/>
          <w:sz w:val="28"/>
          <w:szCs w:val="28"/>
        </w:rPr>
        <w:t>Четвергова</w:t>
      </w:r>
      <w:proofErr w:type="spellEnd"/>
      <w:r w:rsidRPr="008847CE">
        <w:rPr>
          <w:rFonts w:ascii="Times New Roman" w:hAnsi="Times New Roman"/>
          <w:sz w:val="28"/>
          <w:szCs w:val="28"/>
        </w:rPr>
        <w:t xml:space="preserve"> Дарья,  7 класс, лауреат Республиканского конкурса книжных иллюстраций «Я рисую книгу», 2018 год</w:t>
      </w:r>
    </w:p>
    <w:p w:rsidR="008847CE" w:rsidRPr="008847CE" w:rsidRDefault="008847CE" w:rsidP="008847CE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8847CE">
        <w:rPr>
          <w:rFonts w:ascii="Times New Roman" w:hAnsi="Times New Roman"/>
          <w:b/>
          <w:sz w:val="28"/>
          <w:szCs w:val="28"/>
        </w:rPr>
        <w:t>Всероссийский</w:t>
      </w:r>
      <w:r w:rsidRPr="008847CE">
        <w:rPr>
          <w:rFonts w:ascii="Times New Roman" w:hAnsi="Times New Roman"/>
          <w:sz w:val="28"/>
          <w:szCs w:val="28"/>
        </w:rPr>
        <w:t xml:space="preserve"> </w:t>
      </w:r>
      <w:r w:rsidRPr="008847CE">
        <w:rPr>
          <w:rFonts w:ascii="Times New Roman" w:hAnsi="Times New Roman"/>
          <w:b/>
          <w:sz w:val="28"/>
          <w:szCs w:val="28"/>
        </w:rPr>
        <w:t>уровень</w:t>
      </w:r>
    </w:p>
    <w:p w:rsidR="008847CE" w:rsidRPr="008847CE" w:rsidRDefault="008847CE" w:rsidP="008847CE">
      <w:pPr>
        <w:pStyle w:val="1"/>
        <w:numPr>
          <w:ilvl w:val="0"/>
          <w:numId w:val="6"/>
        </w:numPr>
        <w:shd w:val="clear" w:color="auto" w:fill="auto"/>
        <w:tabs>
          <w:tab w:val="left" w:pos="-1560"/>
        </w:tabs>
        <w:spacing w:after="240" w:line="346" w:lineRule="exact"/>
        <w:rPr>
          <w:rFonts w:cs="Times New Roman"/>
          <w:sz w:val="28"/>
          <w:szCs w:val="28"/>
        </w:rPr>
      </w:pPr>
      <w:proofErr w:type="spellStart"/>
      <w:r w:rsidRPr="008847CE">
        <w:rPr>
          <w:rFonts w:cs="Times New Roman"/>
          <w:sz w:val="28"/>
          <w:szCs w:val="28"/>
        </w:rPr>
        <w:t>Четвергова</w:t>
      </w:r>
      <w:proofErr w:type="spellEnd"/>
      <w:r w:rsidRPr="008847CE">
        <w:rPr>
          <w:rFonts w:cs="Times New Roman"/>
          <w:sz w:val="28"/>
          <w:szCs w:val="28"/>
        </w:rPr>
        <w:t xml:space="preserve"> Дарья, 6 класс, призер межрегиональной </w:t>
      </w:r>
      <w:proofErr w:type="spellStart"/>
      <w:proofErr w:type="gramStart"/>
      <w:r w:rsidRPr="008847CE">
        <w:rPr>
          <w:rFonts w:cs="Times New Roman"/>
          <w:sz w:val="28"/>
          <w:szCs w:val="28"/>
        </w:rPr>
        <w:t>физико</w:t>
      </w:r>
      <w:proofErr w:type="spellEnd"/>
      <w:r w:rsidRPr="008847CE">
        <w:rPr>
          <w:rFonts w:cs="Times New Roman"/>
          <w:sz w:val="28"/>
          <w:szCs w:val="28"/>
        </w:rPr>
        <w:t xml:space="preserve"> – математической</w:t>
      </w:r>
      <w:proofErr w:type="gramEnd"/>
      <w:r w:rsidRPr="008847CE">
        <w:rPr>
          <w:rFonts w:cs="Times New Roman"/>
          <w:sz w:val="28"/>
          <w:szCs w:val="28"/>
        </w:rPr>
        <w:t xml:space="preserve"> заочной олимпиады школьников «Авангард», 2018 год</w:t>
      </w:r>
    </w:p>
    <w:p w:rsidR="00740B66" w:rsidRPr="008847CE" w:rsidRDefault="00740B66" w:rsidP="00682317">
      <w:pPr>
        <w:spacing w:after="0" w:line="312" w:lineRule="auto"/>
        <w:rPr>
          <w:rFonts w:ascii="Times New Roman" w:hAnsi="Times New Roman"/>
          <w:sz w:val="28"/>
          <w:szCs w:val="28"/>
        </w:rPr>
      </w:pPr>
    </w:p>
    <w:p w:rsidR="0063187A" w:rsidRPr="008847CE" w:rsidRDefault="0063187A" w:rsidP="00682317">
      <w:pPr>
        <w:spacing w:after="0" w:line="312" w:lineRule="auto"/>
        <w:rPr>
          <w:rFonts w:ascii="Times New Roman" w:hAnsi="Times New Roman"/>
          <w:sz w:val="28"/>
          <w:szCs w:val="28"/>
        </w:rPr>
      </w:pPr>
      <w:r w:rsidRPr="008847CE">
        <w:rPr>
          <w:rFonts w:ascii="Times New Roman" w:hAnsi="Times New Roman"/>
          <w:sz w:val="28"/>
          <w:szCs w:val="28"/>
        </w:rPr>
        <w:t>Список использованн</w:t>
      </w:r>
      <w:r w:rsidR="00A56FFD" w:rsidRPr="008847CE">
        <w:rPr>
          <w:rFonts w:ascii="Times New Roman" w:hAnsi="Times New Roman"/>
          <w:sz w:val="28"/>
          <w:szCs w:val="28"/>
        </w:rPr>
        <w:t xml:space="preserve">ых </w:t>
      </w:r>
      <w:r w:rsidRPr="008847CE">
        <w:rPr>
          <w:rFonts w:ascii="Times New Roman" w:hAnsi="Times New Roman"/>
          <w:sz w:val="28"/>
          <w:szCs w:val="28"/>
        </w:rPr>
        <w:t xml:space="preserve"> </w:t>
      </w:r>
      <w:r w:rsidR="00A56FFD" w:rsidRPr="008847CE">
        <w:rPr>
          <w:rFonts w:ascii="Times New Roman" w:hAnsi="Times New Roman"/>
          <w:sz w:val="28"/>
          <w:szCs w:val="28"/>
        </w:rPr>
        <w:t>источников</w:t>
      </w:r>
    </w:p>
    <w:p w:rsidR="007F7B19" w:rsidRPr="008847CE" w:rsidRDefault="007F7B19" w:rsidP="00682317">
      <w:pPr>
        <w:numPr>
          <w:ilvl w:val="0"/>
          <w:numId w:val="3"/>
        </w:numPr>
        <w:spacing w:after="0" w:line="312" w:lineRule="auto"/>
        <w:rPr>
          <w:rFonts w:ascii="Times New Roman" w:hAnsi="Times New Roman"/>
          <w:sz w:val="28"/>
          <w:szCs w:val="28"/>
        </w:rPr>
      </w:pPr>
      <w:hyperlink r:id="rId17" w:history="1"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edcommunity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help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faq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A56FFD" w:rsidRPr="008847CE">
        <w:rPr>
          <w:rFonts w:ascii="Times New Roman" w:hAnsi="Times New Roman"/>
          <w:sz w:val="28"/>
          <w:szCs w:val="28"/>
        </w:rPr>
        <w:t xml:space="preserve"> - </w:t>
      </w:r>
      <w:r w:rsidR="00A56FFD" w:rsidRPr="008847CE">
        <w:rPr>
          <w:rFonts w:ascii="Times New Roman" w:hAnsi="Times New Roman"/>
          <w:sz w:val="28"/>
          <w:szCs w:val="28"/>
          <w:lang w:val="en-US"/>
        </w:rPr>
        <w:t>POLYMEDIA</w:t>
      </w:r>
      <w:r w:rsidR="00A56FFD" w:rsidRPr="008847CE">
        <w:rPr>
          <w:rFonts w:ascii="Times New Roman" w:hAnsi="Times New Roman"/>
          <w:sz w:val="28"/>
          <w:szCs w:val="28"/>
        </w:rPr>
        <w:t xml:space="preserve"> решения для образования</w:t>
      </w:r>
    </w:p>
    <w:p w:rsidR="007F7B19" w:rsidRPr="008847CE" w:rsidRDefault="007F7B19" w:rsidP="00682317">
      <w:pPr>
        <w:numPr>
          <w:ilvl w:val="0"/>
          <w:numId w:val="3"/>
        </w:numPr>
        <w:spacing w:after="0" w:line="312" w:lineRule="auto"/>
        <w:rPr>
          <w:rFonts w:ascii="Times New Roman" w:hAnsi="Times New Roman"/>
          <w:sz w:val="28"/>
          <w:szCs w:val="28"/>
        </w:rPr>
      </w:pPr>
      <w:hyperlink r:id="rId18" w:history="1"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smarttech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videos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html</w:t>
        </w:r>
      </w:hyperlink>
      <w:r w:rsidR="00A56FFD" w:rsidRPr="008847CE">
        <w:rPr>
          <w:rFonts w:ascii="Times New Roman" w:hAnsi="Times New Roman"/>
          <w:sz w:val="28"/>
          <w:szCs w:val="28"/>
        </w:rPr>
        <w:t xml:space="preserve"> </w:t>
      </w:r>
    </w:p>
    <w:p w:rsidR="007F7B19" w:rsidRPr="008847CE" w:rsidRDefault="007F7B19" w:rsidP="00682317">
      <w:pPr>
        <w:numPr>
          <w:ilvl w:val="0"/>
          <w:numId w:val="3"/>
        </w:numPr>
        <w:spacing w:after="0" w:line="312" w:lineRule="auto"/>
        <w:rPr>
          <w:rFonts w:ascii="Times New Roman" w:hAnsi="Times New Roman"/>
          <w:sz w:val="28"/>
          <w:szCs w:val="28"/>
        </w:rPr>
      </w:pPr>
      <w:hyperlink r:id="rId19" w:history="1"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://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smartboard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ua</w:t>
        </w:r>
        <w:proofErr w:type="spellEnd"/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articles</w:t>
        </w:r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</w:rPr>
          <w:t>/115/</w:t>
        </w:r>
      </w:hyperlink>
      <w:r w:rsidR="00A56FFD" w:rsidRPr="008847CE">
        <w:rPr>
          <w:rFonts w:ascii="Times New Roman" w:hAnsi="Times New Roman"/>
          <w:sz w:val="28"/>
          <w:szCs w:val="28"/>
        </w:rPr>
        <w:t xml:space="preserve"> </w:t>
      </w:r>
    </w:p>
    <w:p w:rsidR="007F7B19" w:rsidRPr="008847CE" w:rsidRDefault="007F7B19" w:rsidP="00682317">
      <w:pPr>
        <w:numPr>
          <w:ilvl w:val="0"/>
          <w:numId w:val="3"/>
        </w:numPr>
        <w:spacing w:after="0" w:line="312" w:lineRule="auto"/>
        <w:rPr>
          <w:rFonts w:ascii="Times New Roman" w:hAnsi="Times New Roman"/>
          <w:sz w:val="28"/>
          <w:szCs w:val="28"/>
        </w:rPr>
      </w:pPr>
      <w:hyperlink r:id="rId20" w:history="1">
        <w:r w:rsidR="00A56FFD" w:rsidRPr="008847CE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http://interaktiveboard.ru/load/5-1-0-160</w:t>
        </w:r>
      </w:hyperlink>
      <w:r w:rsidR="00A56FFD" w:rsidRPr="008847CE">
        <w:rPr>
          <w:rFonts w:ascii="Times New Roman" w:hAnsi="Times New Roman"/>
          <w:sz w:val="28"/>
          <w:szCs w:val="28"/>
        </w:rPr>
        <w:t xml:space="preserve"> </w:t>
      </w:r>
    </w:p>
    <w:p w:rsidR="0063187A" w:rsidRPr="008847CE" w:rsidRDefault="0063187A" w:rsidP="00682317">
      <w:pPr>
        <w:spacing w:after="0" w:line="312" w:lineRule="auto"/>
        <w:rPr>
          <w:rFonts w:ascii="Times New Roman" w:hAnsi="Times New Roman"/>
          <w:sz w:val="28"/>
          <w:szCs w:val="28"/>
        </w:rPr>
      </w:pPr>
    </w:p>
    <w:sectPr w:rsidR="0063187A" w:rsidRPr="008847CE" w:rsidSect="006761C7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9E5"/>
    <w:multiLevelType w:val="hybridMultilevel"/>
    <w:tmpl w:val="45A417F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DFE6F20"/>
    <w:multiLevelType w:val="hybridMultilevel"/>
    <w:tmpl w:val="F794B52E"/>
    <w:lvl w:ilvl="0" w:tplc="3C8E5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C7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6B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6A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62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22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E5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47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C7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4BC095C"/>
    <w:multiLevelType w:val="hybridMultilevel"/>
    <w:tmpl w:val="7D1E5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707DF"/>
    <w:multiLevelType w:val="multilevel"/>
    <w:tmpl w:val="2A5EC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045952"/>
    <w:multiLevelType w:val="multilevel"/>
    <w:tmpl w:val="CA103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BE6500"/>
    <w:multiLevelType w:val="hybridMultilevel"/>
    <w:tmpl w:val="C4DA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61C7"/>
    <w:rsid w:val="000D68A1"/>
    <w:rsid w:val="00103251"/>
    <w:rsid w:val="00144D37"/>
    <w:rsid w:val="00207307"/>
    <w:rsid w:val="00350523"/>
    <w:rsid w:val="0063187A"/>
    <w:rsid w:val="006761C7"/>
    <w:rsid w:val="00682317"/>
    <w:rsid w:val="00740B66"/>
    <w:rsid w:val="007F7B19"/>
    <w:rsid w:val="008847CE"/>
    <w:rsid w:val="009A5626"/>
    <w:rsid w:val="00A56FFD"/>
    <w:rsid w:val="00D9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1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1C7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6FFD"/>
    <w:rPr>
      <w:color w:val="0000FF" w:themeColor="hyperlink"/>
      <w:u w:val="single"/>
    </w:rPr>
  </w:style>
  <w:style w:type="paragraph" w:styleId="a7">
    <w:name w:val="Body Text"/>
    <w:basedOn w:val="a"/>
    <w:link w:val="a8"/>
    <w:rsid w:val="00D9170B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8"/>
      <w:lang w:eastAsia="ru-RU"/>
    </w:rPr>
  </w:style>
  <w:style w:type="character" w:customStyle="1" w:styleId="a8">
    <w:name w:val="Основной текст Знак"/>
    <w:basedOn w:val="a0"/>
    <w:link w:val="a7"/>
    <w:rsid w:val="00D9170B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customStyle="1" w:styleId="c1">
    <w:name w:val="c1"/>
    <w:basedOn w:val="a"/>
    <w:rsid w:val="0068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682317"/>
  </w:style>
  <w:style w:type="character" w:customStyle="1" w:styleId="c12">
    <w:name w:val="c12"/>
    <w:basedOn w:val="a0"/>
    <w:rsid w:val="00682317"/>
  </w:style>
  <w:style w:type="character" w:customStyle="1" w:styleId="c10">
    <w:name w:val="c10"/>
    <w:basedOn w:val="a0"/>
    <w:rsid w:val="00682317"/>
  </w:style>
  <w:style w:type="paragraph" w:customStyle="1" w:styleId="c14">
    <w:name w:val="c14"/>
    <w:basedOn w:val="a"/>
    <w:rsid w:val="0068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68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_"/>
    <w:link w:val="1"/>
    <w:rsid w:val="008847C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a"/>
    <w:rsid w:val="008847CE"/>
    <w:pPr>
      <w:widowControl w:val="0"/>
      <w:shd w:val="clear" w:color="auto" w:fill="FFFFFF"/>
      <w:spacing w:after="120" w:line="374" w:lineRule="exact"/>
      <w:ind w:hanging="440"/>
      <w:jc w:val="both"/>
    </w:pPr>
    <w:rPr>
      <w:rFonts w:ascii="Times New Roman" w:eastAsia="Times New Roman" w:hAnsi="Times New Roman" w:cstheme="minorBidi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hyperlink" Target="http://www.smarttech.ru/videos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hyperlink" Target="http://www.edcommunity.ru/help/faq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interaktiveboard.ru/load/5-1-0-1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3.png"/><Relationship Id="rId19" Type="http://schemas.openxmlformats.org/officeDocument/2006/relationships/hyperlink" Target="http://www.smartboard.com.ua/articles/115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EDC0C-DD82-4E2D-928A-2F90BF5D9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2020-02-05T12:24:00Z</dcterms:created>
  <dcterms:modified xsi:type="dcterms:W3CDTF">2020-02-05T12:36:00Z</dcterms:modified>
</cp:coreProperties>
</file>