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52" w:rsidRDefault="003F3565" w:rsidP="00DD7489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C77EC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</w:t>
      </w:r>
      <w:r w:rsidR="00C918D4" w:rsidRPr="004C77EC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A7108" w:rsidRPr="004C77EC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E2556F">
        <w:rPr>
          <w:rFonts w:ascii="Times New Roman" w:hAnsi="Times New Roman" w:cs="Times New Roman"/>
          <w:b w:val="0"/>
          <w:i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амообследование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56F" w:rsidRDefault="00E2556F" w:rsidP="00DD7489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2556F" w:rsidRDefault="00E2556F" w:rsidP="00DD7489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2556F" w:rsidRDefault="00E2556F" w:rsidP="00DD7489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2556F" w:rsidRDefault="00E2556F" w:rsidP="00DD7489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2556F" w:rsidRDefault="00E2556F" w:rsidP="00DD7489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FC1552" w:rsidRPr="007117BE" w:rsidRDefault="00FC1552" w:rsidP="004C77EC">
      <w:pPr>
        <w:pStyle w:val="af5"/>
        <w:ind w:left="-567"/>
        <w:jc w:val="both"/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DD7489" w:rsidRDefault="002D3EC8" w:rsidP="00DD7489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СОСТОЯНИЯ И ПЕРСПЕКТИВ РАЗВИТИЯ</w:t>
      </w:r>
    </w:p>
    <w:p w:rsidR="002D3EC8" w:rsidRPr="007117BE" w:rsidRDefault="002D3EC8" w:rsidP="00DD7489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r w:rsidR="00DD7489">
        <w:rPr>
          <w:rFonts w:ascii="Times New Roman" w:eastAsia="Times New Roman" w:hAnsi="Times New Roman" w:cs="Times New Roman"/>
          <w:b/>
          <w:bCs/>
          <w:sz w:val="24"/>
          <w:szCs w:val="24"/>
        </w:rPr>
        <w:t>ЛЕВЖЕНСКАЯ</w:t>
      </w:r>
      <w:r w:rsidR="00C4254A"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2D3EC8" w:rsidRPr="007117BE" w:rsidRDefault="002D3EC8" w:rsidP="00033914">
      <w:pPr>
        <w:ind w:left="-284"/>
        <w:jc w:val="both"/>
        <w:rPr>
          <w:rStyle w:val="14pt"/>
          <w:rFonts w:ascii="Times New Roman" w:eastAsia="Times New Roman" w:hAnsi="Times New Roman" w:cs="Times New Roman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>1.1. ВВОДНАЯ ЧАСТЬ</w:t>
      </w:r>
    </w:p>
    <w:p w:rsidR="002A7108" w:rsidRPr="007117BE" w:rsidRDefault="002D3EC8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AFAFA"/>
        </w:rPr>
      </w:pPr>
      <w:r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</w:t>
      </w:r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МБОУ «</w:t>
      </w:r>
      <w:proofErr w:type="spellStart"/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Левженская</w:t>
      </w:r>
      <w:proofErr w:type="spellEnd"/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СОШ»  </w:t>
      </w:r>
      <w:proofErr w:type="spellStart"/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Рузаевского</w:t>
      </w:r>
      <w:proofErr w:type="spellEnd"/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расположена  в селе </w:t>
      </w:r>
      <w:proofErr w:type="spellStart"/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Левжа</w:t>
      </w:r>
      <w:proofErr w:type="spellEnd"/>
      <w:r w:rsidR="00C918D4" w:rsidRPr="007117BE">
        <w:rPr>
          <w:rStyle w:val="14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которое находится </w:t>
      </w:r>
      <w:r w:rsidR="00C918D4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в 7 км от районного центра и железнодорожной станции </w:t>
      </w:r>
      <w:hyperlink r:id="rId7" w:tooltip="Рузаевка" w:history="1">
        <w:r w:rsidR="00C918D4" w:rsidRPr="007117B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Рузаевка</w:t>
        </w:r>
      </w:hyperlink>
      <w:r w:rsidR="00C918D4" w:rsidRPr="007117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3565" w:rsidRPr="007117BE">
        <w:rPr>
          <w:rFonts w:ascii="Times New Roman" w:hAnsi="Times New Roman" w:cs="Times New Roman"/>
          <w:sz w:val="24"/>
          <w:szCs w:val="24"/>
        </w:rPr>
        <w:t xml:space="preserve"> </w:t>
      </w:r>
      <w:r w:rsidR="003F3565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На территории сел</w:t>
      </w:r>
      <w:r w:rsidR="002A7108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3F3565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A7108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функционирует  администрация </w:t>
      </w:r>
      <w:proofErr w:type="spellStart"/>
      <w:r w:rsidR="002A7108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Левженского</w:t>
      </w:r>
      <w:proofErr w:type="spellEnd"/>
      <w:r w:rsidR="002A7108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поселения, КДЦ, ФАП, действует православная церковь</w:t>
      </w:r>
      <w:r w:rsidR="003F3565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B64622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AFAFA"/>
        </w:rPr>
        <w:t>Населенный</w:t>
      </w:r>
      <w:r w:rsidR="00B64622" w:rsidRPr="007117BE">
        <w:rPr>
          <w:rStyle w:val="24"/>
          <w:b w:val="0"/>
          <w:i w:val="0"/>
          <w:sz w:val="24"/>
          <w:szCs w:val="24"/>
        </w:rPr>
        <w:t xml:space="preserve">  пункт имеет возможность использования широкополос</w:t>
      </w:r>
      <w:r w:rsidR="00B64622" w:rsidRPr="007117BE">
        <w:rPr>
          <w:rStyle w:val="24"/>
          <w:b w:val="0"/>
          <w:i w:val="0"/>
          <w:sz w:val="24"/>
          <w:szCs w:val="24"/>
        </w:rPr>
        <w:softHyphen/>
        <w:t>ного Интернета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AFAFA"/>
        </w:rPr>
        <w:t xml:space="preserve"> со скоростью выше 2Мбит/с. 8</w:t>
      </w:r>
      <w:r w:rsidR="00B64622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AFAFA"/>
        </w:rPr>
        <w:t>6% сем</w:t>
      </w:r>
      <w:r w:rsidR="00FC1552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AFAFA"/>
        </w:rPr>
        <w:t>ей обучающихся школы имеют ПК, 83</w:t>
      </w:r>
      <w:r w:rsidR="00B64622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AFAFA"/>
        </w:rPr>
        <w:t xml:space="preserve">% из которых  подключены к Интернету. </w:t>
      </w:r>
      <w:r w:rsidR="00C918D4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Все семьи обучающихся проживают в частных домах: 90%  -рядом со школой, 10%- в г</w:t>
      </w:r>
      <w:proofErr w:type="gramStart"/>
      <w:r w:rsidR="00C918D4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.Р</w:t>
      </w:r>
      <w:proofErr w:type="gramEnd"/>
      <w:r w:rsidR="00C918D4" w:rsidRPr="007117B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узаевка.</w:t>
      </w:r>
      <w:r w:rsidR="004A7B69" w:rsidRPr="004A7B6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A7B69" w:rsidRPr="00D809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данной территории по состоянию на 01.01.2018 г. 100% детей от 7 до 18 лет обучаются </w:t>
      </w:r>
      <w:proofErr w:type="gramStart"/>
      <w:r w:rsidR="004A7B69" w:rsidRPr="00D80990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proofErr w:type="gramEnd"/>
      <w:r w:rsidR="004A7B69" w:rsidRPr="00D809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общеобразовательных и профессиональных ОО.</w:t>
      </w:r>
    </w:p>
    <w:p w:rsidR="00C918D4" w:rsidRPr="007117BE" w:rsidRDefault="00C918D4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A7B6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Школа осуществляет образовательную деятельность с 1980 г. За отчетный период структура школы не изменилась. В школе реализуются основные общеобразовательные программы начального общего, основного обще</w:t>
      </w:r>
      <w:r w:rsidR="004A7B6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го, среднего общего образования; адаптированные основные образовательные программы НОО </w:t>
      </w:r>
      <w:proofErr w:type="gramStart"/>
      <w:r w:rsidR="004A7B69">
        <w:rPr>
          <w:rFonts w:ascii="Times New Roman" w:hAnsi="Times New Roman" w:cs="Times New Roman"/>
          <w:b w:val="0"/>
          <w:i w:val="0"/>
          <w:sz w:val="24"/>
          <w:szCs w:val="24"/>
        </w:rPr>
        <w:t>и ООО</w:t>
      </w:r>
      <w:proofErr w:type="gramEnd"/>
      <w:r w:rsidR="004A7B69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7117B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Также школа реализует образовательные программы дополнительного образования детей.</w:t>
      </w:r>
    </w:p>
    <w:p w:rsidR="004A7B69" w:rsidRDefault="00C918D4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</w:pPr>
      <w:r w:rsidRPr="007117BE"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 xml:space="preserve">      Миссия  программы развития МБОУ «</w:t>
      </w:r>
      <w:proofErr w:type="spellStart"/>
      <w:r w:rsidRPr="007117BE"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>Левженская</w:t>
      </w:r>
      <w:proofErr w:type="spellEnd"/>
      <w:r w:rsidRPr="007117BE"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 xml:space="preserve"> СОШ»: удовлетворение образовательных потребностей обучающихся в обучении и воспитании на основе базовых ценностей школы, раскрытие способностей каждого ученика, воспитание личности, готовой к жизни в высокотехнологичном, конкурентном мире.</w:t>
      </w:r>
    </w:p>
    <w:p w:rsidR="004A7B69" w:rsidRPr="004A7B69" w:rsidRDefault="004A7B69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 xml:space="preserve">      </w:t>
      </w:r>
      <w:r w:rsidRPr="00D809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Управление школой осуществляет директор </w:t>
      </w:r>
      <w:proofErr w:type="spellStart"/>
      <w:r w:rsidRPr="00D80990">
        <w:rPr>
          <w:rFonts w:ascii="Times New Roman" w:hAnsi="Times New Roman" w:cs="Times New Roman"/>
          <w:b w:val="0"/>
          <w:i w:val="0"/>
          <w:sz w:val="24"/>
          <w:szCs w:val="24"/>
        </w:rPr>
        <w:t>Рузманова</w:t>
      </w:r>
      <w:proofErr w:type="spellEnd"/>
      <w:r w:rsidRPr="00D809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Лариса Анатольевна, тел. 8(83451)6-02-67; </w:t>
      </w:r>
      <w:proofErr w:type="spellStart"/>
      <w:r w:rsidRPr="00D80990">
        <w:rPr>
          <w:rFonts w:ascii="Times New Roman" w:hAnsi="Times New Roman" w:cs="Times New Roman"/>
          <w:b w:val="0"/>
          <w:i w:val="0"/>
          <w:sz w:val="24"/>
          <w:szCs w:val="24"/>
        </w:rPr>
        <w:t>E-mail</w:t>
      </w:r>
      <w:proofErr w:type="spellEnd"/>
      <w:r w:rsidRPr="00D809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hyperlink r:id="rId8" w:history="1">
        <w:r w:rsidRPr="00D809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levhzaschul@mail.ru</w:t>
        </w:r>
      </w:hyperlink>
      <w:r w:rsidRPr="00D80990">
        <w:rPr>
          <w:rFonts w:ascii="Times New Roman" w:hAnsi="Times New Roman" w:cs="Times New Roman"/>
          <w:sz w:val="24"/>
          <w:szCs w:val="24"/>
        </w:rPr>
        <w:t xml:space="preserve">, </w:t>
      </w:r>
      <w:r w:rsidRPr="00D80990">
        <w:rPr>
          <w:rFonts w:ascii="Times New Roman" w:hAnsi="Times New Roman" w:cs="Times New Roman"/>
          <w:b w:val="0"/>
          <w:bCs/>
          <w:i w:val="0"/>
          <w:sz w:val="24"/>
          <w:szCs w:val="24"/>
        </w:rPr>
        <w:t>адрес</w:t>
      </w:r>
      <w:r w:rsidRPr="00D80990">
        <w:rPr>
          <w:rFonts w:ascii="Times New Roman" w:hAnsi="Times New Roman" w:cs="Times New Roman"/>
          <w:b w:val="0"/>
          <w:bCs/>
          <w:i w:val="0"/>
          <w:sz w:val="24"/>
          <w:szCs w:val="24"/>
          <w:lang w:val="fr-FR"/>
        </w:rPr>
        <w:t xml:space="preserve"> </w:t>
      </w:r>
      <w:r w:rsidRPr="00D80990">
        <w:rPr>
          <w:rFonts w:ascii="Times New Roman" w:hAnsi="Times New Roman" w:cs="Times New Roman"/>
          <w:b w:val="0"/>
          <w:bCs/>
          <w:i w:val="0"/>
          <w:sz w:val="24"/>
          <w:szCs w:val="24"/>
        </w:rPr>
        <w:t>сайта:</w:t>
      </w:r>
      <w:r w:rsidRPr="00D80990">
        <w:rPr>
          <w:rFonts w:ascii="Times New Roman" w:hAnsi="Times New Roman" w:cs="Times New Roman"/>
          <w:b w:val="0"/>
          <w:bCs/>
          <w:i w:val="0"/>
          <w:sz w:val="24"/>
          <w:szCs w:val="24"/>
          <w:lang w:val="fr-FR"/>
        </w:rPr>
        <w:t xml:space="preserve">  levjruz.schoolrm.ru</w:t>
      </w:r>
      <w:r w:rsidRPr="00D80990">
        <w:rPr>
          <w:rFonts w:ascii="Times New Roman" w:hAnsi="Times New Roman" w:cs="Times New Roman"/>
          <w:b w:val="0"/>
          <w:bCs/>
          <w:i w:val="0"/>
          <w:sz w:val="24"/>
          <w:szCs w:val="24"/>
        </w:rPr>
        <w:t>.</w:t>
      </w:r>
    </w:p>
    <w:p w:rsidR="00DF2666" w:rsidRPr="00D80990" w:rsidRDefault="004A7B69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403904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Управление школой осуществляется в соответствии с Уставом, ФЗ - №273 РФ «Об образовании», Законом Республики Мордовия «Об образовании в Республике Мордовия», а также - на основе сочетания принципов единоначалия и коллегиальности в соответствии с организационной структурой управления. В структуре управления ОУ разумно сочетаются административное и общественное управление. Для совершенствования управления школой введена практика привлечения к процессу выработки, принятия решений и их реализации учителей школы, а также родителей обучающихся, жителей сельского социума и заинтересованной общественности.</w:t>
      </w:r>
      <w:r w:rsidR="00DF2666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Формами самоуправления являются Педагогический совет, Управляющий совет, Совет родителей, Методический совет. Для осуществления учебно-методической работы в школе </w:t>
      </w:r>
      <w:r w:rsid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были </w:t>
      </w:r>
      <w:r w:rsidR="00DF2666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созданы  пять предметных методических объединения: педагогов гуманитарного цикла;</w:t>
      </w:r>
      <w:r w:rsid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F2666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педагогов физико-математического  цикла;</w:t>
      </w:r>
      <w:r w:rsidR="00DF2666"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 xml:space="preserve"> </w:t>
      </w:r>
      <w:r w:rsidR="00DF2666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педагогов начальных классов; педагогов  художественно-эстетического цикла и физкультуры;</w:t>
      </w:r>
      <w:r w:rsidR="00DF2666"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 xml:space="preserve"> </w:t>
      </w:r>
      <w:r w:rsidR="00DF2666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педагогов естественного цикла</w:t>
      </w:r>
      <w:r w:rsidR="00DF266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FC15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F2666">
        <w:rPr>
          <w:rFonts w:ascii="Times New Roman" w:hAnsi="Times New Roman" w:cs="Times New Roman"/>
          <w:b w:val="0"/>
          <w:i w:val="0"/>
          <w:sz w:val="24"/>
          <w:szCs w:val="24"/>
        </w:rPr>
        <w:t>Действует  и  объединение классных руководителей.</w:t>
      </w:r>
    </w:p>
    <w:p w:rsidR="00D124A4" w:rsidRDefault="00DF2666" w:rsidP="00033914">
      <w:pPr>
        <w:pStyle w:val="af5"/>
        <w:ind w:left="-284"/>
        <w:jc w:val="both"/>
        <w:rPr>
          <w:b w:val="0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80808"/>
          <w:sz w:val="24"/>
          <w:szCs w:val="24"/>
        </w:rPr>
        <w:t xml:space="preserve">      </w:t>
      </w:r>
      <w:proofErr w:type="gramStart"/>
      <w:r w:rsidR="000339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r w:rsidR="00B64622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школе реализуется ряд программ, направленных,  как на создание условий соответствующих требованиям стандартов к реализации основных образовательных программ, так и на обеспечение доступного качественного образования, воспитание и социализацию учащихся: программа развития школы</w:t>
      </w:r>
      <w:r w:rsidR="00C17C0D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«Образовательная среда как условие становления социальной компетентности обучающихся»</w:t>
      </w:r>
      <w:r w:rsidR="00B64622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2D3EC8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</w:t>
      </w:r>
      <w:r w:rsidR="00B64622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«Здоровье», </w:t>
      </w:r>
      <w:r w:rsidR="002D3EC8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</w:t>
      </w:r>
      <w:r w:rsidR="00B64622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«Одарённые дети»</w:t>
      </w:r>
      <w:r w:rsidR="00DF452B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, прог</w:t>
      </w:r>
      <w:r w:rsidR="002D3EC8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рамма воспитания и социализации</w:t>
      </w:r>
      <w:r w:rsidR="005752DC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, программа по профилактике правонарушений «Не отступись!»</w:t>
      </w:r>
      <w:r w:rsidR="002D3EC8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="002D3EC8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64622" w:rsidRPr="00DF2666">
        <w:rPr>
          <w:rFonts w:ascii="Times New Roman" w:hAnsi="Times New Roman" w:cs="Times New Roman"/>
          <w:b w:val="0"/>
          <w:i w:val="0"/>
          <w:sz w:val="24"/>
          <w:szCs w:val="24"/>
        </w:rPr>
        <w:t>Активно работает</w:t>
      </w:r>
      <w:r w:rsidR="00B64622" w:rsidRPr="00DF2666">
        <w:rPr>
          <w:rFonts w:ascii="Times New Roman" w:hAnsi="Times New Roman" w:cs="Times New Roman"/>
          <w:b w:val="0"/>
          <w:bCs/>
          <w:i w:val="0"/>
          <w:spacing w:val="-6"/>
          <w:sz w:val="24"/>
          <w:szCs w:val="24"/>
        </w:rPr>
        <w:t xml:space="preserve"> Детско-юношеская организация «</w:t>
      </w:r>
      <w:proofErr w:type="spellStart"/>
      <w:r w:rsidR="00B64622" w:rsidRPr="00DF2666">
        <w:rPr>
          <w:rFonts w:ascii="Times New Roman" w:hAnsi="Times New Roman" w:cs="Times New Roman"/>
          <w:b w:val="0"/>
          <w:bCs/>
          <w:i w:val="0"/>
          <w:spacing w:val="-6"/>
          <w:sz w:val="24"/>
          <w:szCs w:val="24"/>
        </w:rPr>
        <w:t>Лифскя</w:t>
      </w:r>
      <w:proofErr w:type="spellEnd"/>
      <w:r w:rsidR="00B64622" w:rsidRPr="00DF2666">
        <w:rPr>
          <w:rFonts w:ascii="Times New Roman" w:hAnsi="Times New Roman" w:cs="Times New Roman"/>
          <w:b w:val="0"/>
          <w:bCs/>
          <w:i w:val="0"/>
          <w:spacing w:val="-6"/>
          <w:sz w:val="24"/>
          <w:szCs w:val="24"/>
        </w:rPr>
        <w:t>» («Росток»).</w:t>
      </w:r>
      <w:r w:rsidR="00B64622" w:rsidRPr="00DF2666">
        <w:rPr>
          <w:b w:val="0"/>
          <w:bCs/>
          <w:spacing w:val="-6"/>
          <w:sz w:val="24"/>
          <w:szCs w:val="24"/>
        </w:rPr>
        <w:t xml:space="preserve"> </w:t>
      </w:r>
    </w:p>
    <w:p w:rsidR="00DF2666" w:rsidRDefault="00033914" w:rsidP="00033914">
      <w:pPr>
        <w:pStyle w:val="af5"/>
        <w:ind w:left="-284"/>
        <w:jc w:val="both"/>
        <w:rPr>
          <w:rFonts w:ascii="Times New Roman" w:eastAsia="&amp;quot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 xml:space="preserve">       </w:t>
      </w:r>
      <w:r w:rsidR="00C918D4" w:rsidRPr="00D124A4"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 xml:space="preserve">МБОУ « </w:t>
      </w:r>
      <w:proofErr w:type="spellStart"/>
      <w:r w:rsidR="002D3EC8" w:rsidRPr="00D124A4"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>Левженская</w:t>
      </w:r>
      <w:proofErr w:type="spellEnd"/>
      <w:r w:rsidR="002D3EC8" w:rsidRPr="00D124A4"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 xml:space="preserve"> </w:t>
      </w:r>
      <w:r w:rsidR="00C918D4" w:rsidRPr="00D124A4"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 xml:space="preserve">СОШ » имеет </w:t>
      </w:r>
      <w:proofErr w:type="gramStart"/>
      <w:r w:rsidR="00C918D4" w:rsidRPr="00D124A4"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>право ведения</w:t>
      </w:r>
      <w:proofErr w:type="gramEnd"/>
      <w:r w:rsidR="00C918D4" w:rsidRPr="00D124A4">
        <w:rPr>
          <w:rFonts w:ascii="Times New Roman" w:eastAsia="&amp;quot" w:hAnsi="Times New Roman" w:cs="Times New Roman"/>
          <w:b w:val="0"/>
          <w:i w:val="0"/>
          <w:sz w:val="24"/>
          <w:szCs w:val="24"/>
        </w:rPr>
        <w:t xml:space="preserve"> образовательной деятельности по следующим образовательным программам: </w:t>
      </w:r>
    </w:p>
    <w:p w:rsidR="00DD7489" w:rsidRPr="00DF2666" w:rsidRDefault="00DD7489" w:rsidP="00033914">
      <w:pPr>
        <w:spacing w:after="0" w:line="240" w:lineRule="auto"/>
        <w:jc w:val="both"/>
        <w:rPr>
          <w:rFonts w:ascii="Times New Roman" w:eastAsia="&amp;quot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-176" w:type="dxa"/>
        <w:tblLook w:val="04A0"/>
      </w:tblPr>
      <w:tblGrid>
        <w:gridCol w:w="594"/>
        <w:gridCol w:w="2899"/>
        <w:gridCol w:w="2461"/>
        <w:gridCol w:w="2163"/>
        <w:gridCol w:w="1630"/>
      </w:tblGrid>
      <w:tr w:rsidR="002D3EC8" w:rsidRPr="007117BE" w:rsidTr="00591EB5">
        <w:trPr>
          <w:trHeight w:val="1123"/>
        </w:trPr>
        <w:tc>
          <w:tcPr>
            <w:tcW w:w="594" w:type="dxa"/>
          </w:tcPr>
          <w:p w:rsidR="00591EB5" w:rsidRDefault="002D3EC8" w:rsidP="00033914">
            <w:pPr>
              <w:spacing w:before="100" w:beforeAutospacing="1"/>
              <w:ind w:left="-284" w:right="-365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3EC8" w:rsidRDefault="002D3EC8" w:rsidP="00033914">
            <w:pPr>
              <w:spacing w:before="100" w:beforeAutospacing="1"/>
              <w:ind w:left="-284" w:right="-365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/</w:t>
            </w:r>
            <w:proofErr w:type="spellStart"/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91EB5" w:rsidRPr="007117BE" w:rsidRDefault="00591EB5" w:rsidP="00033914">
            <w:pPr>
              <w:spacing w:before="100" w:beforeAutospacing="1"/>
              <w:ind w:left="-284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4"/>
          </w:tcPr>
          <w:p w:rsidR="00591EB5" w:rsidRDefault="00591EB5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2D3EC8" w:rsidRPr="007117BE" w:rsidTr="00591EB5">
        <w:trPr>
          <w:trHeight w:val="1494"/>
        </w:trPr>
        <w:tc>
          <w:tcPr>
            <w:tcW w:w="594" w:type="dxa"/>
          </w:tcPr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Уровень (ступень)  образования</w:t>
            </w:r>
          </w:p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Направленность  (наименование)  образовательной программы</w:t>
            </w:r>
          </w:p>
        </w:tc>
        <w:tc>
          <w:tcPr>
            <w:tcW w:w="2163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176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630" w:type="dxa"/>
          </w:tcPr>
          <w:p w:rsidR="002D3EC8" w:rsidRPr="007117BE" w:rsidRDefault="00E72361" w:rsidP="00033914">
            <w:pPr>
              <w:shd w:val="clear" w:color="auto" w:fill="FFFFFF"/>
              <w:spacing w:before="100" w:beforeAutospacing="1"/>
              <w:ind w:left="281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&amp;quot" w:hAnsi="Times New Roman" w:cs="Times New Roman"/>
                <w:sz w:val="24"/>
                <w:szCs w:val="24"/>
              </w:rPr>
              <w:t>Норматив-</w:t>
            </w:r>
            <w:r w:rsidR="002D3EC8"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2D3EC8"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 срок освоения</w:t>
            </w:r>
          </w:p>
        </w:tc>
      </w:tr>
      <w:tr w:rsidR="002D3EC8" w:rsidRPr="007117BE" w:rsidTr="00591EB5">
        <w:tc>
          <w:tcPr>
            <w:tcW w:w="594" w:type="dxa"/>
          </w:tcPr>
          <w:p w:rsidR="002D3EC8" w:rsidRPr="007117BE" w:rsidRDefault="002D3EC8" w:rsidP="00033914">
            <w:pPr>
              <w:spacing w:before="100" w:beforeAutospacing="1"/>
              <w:ind w:left="-284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2D3EC8" w:rsidRPr="007117BE" w:rsidRDefault="002D3EC8" w:rsidP="00033914">
            <w:pPr>
              <w:spacing w:before="100" w:beforeAutospacing="1"/>
              <w:ind w:left="149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общеобразовательная программа (I уровень)</w:t>
            </w:r>
          </w:p>
        </w:tc>
        <w:tc>
          <w:tcPr>
            <w:tcW w:w="2461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85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2163" w:type="dxa"/>
          </w:tcPr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30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4 года</w:t>
            </w:r>
          </w:p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</w:tc>
      </w:tr>
      <w:tr w:rsidR="002D3EC8" w:rsidRPr="007117BE" w:rsidTr="00591EB5">
        <w:tc>
          <w:tcPr>
            <w:tcW w:w="594" w:type="dxa"/>
          </w:tcPr>
          <w:p w:rsidR="002D3EC8" w:rsidRPr="007117BE" w:rsidRDefault="002D3EC8" w:rsidP="00033914">
            <w:pPr>
              <w:spacing w:before="100" w:beforeAutospacing="1"/>
              <w:ind w:left="-284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2D3EC8" w:rsidRPr="007117BE" w:rsidRDefault="002D3EC8" w:rsidP="00033914">
            <w:pPr>
              <w:spacing w:before="100" w:beforeAutospacing="1"/>
              <w:ind w:left="149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общеобразовательная программа (II уровень)</w:t>
            </w:r>
          </w:p>
        </w:tc>
        <w:tc>
          <w:tcPr>
            <w:tcW w:w="2461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85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163" w:type="dxa"/>
          </w:tcPr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30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5 лет</w:t>
            </w:r>
          </w:p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</w:tc>
      </w:tr>
      <w:tr w:rsidR="002D3EC8" w:rsidRPr="007117BE" w:rsidTr="00591EB5">
        <w:tc>
          <w:tcPr>
            <w:tcW w:w="594" w:type="dxa"/>
          </w:tcPr>
          <w:p w:rsidR="002D3EC8" w:rsidRPr="007117BE" w:rsidRDefault="002D3EC8" w:rsidP="00033914">
            <w:pPr>
              <w:spacing w:before="100" w:beforeAutospacing="1"/>
              <w:ind w:left="-284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2D3EC8" w:rsidRPr="007117BE" w:rsidRDefault="002D3EC8" w:rsidP="00033914">
            <w:pPr>
              <w:spacing w:before="100" w:beforeAutospacing="1"/>
              <w:ind w:left="149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общеобразовательная программа (III  уровень)</w:t>
            </w:r>
          </w:p>
        </w:tc>
        <w:tc>
          <w:tcPr>
            <w:tcW w:w="2461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85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163" w:type="dxa"/>
          </w:tcPr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30" w:type="dxa"/>
          </w:tcPr>
          <w:p w:rsidR="002D3EC8" w:rsidRPr="007117BE" w:rsidRDefault="002D3EC8" w:rsidP="00033914">
            <w:pPr>
              <w:shd w:val="clear" w:color="auto" w:fill="FFFFFF"/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7117BE">
              <w:rPr>
                <w:rFonts w:ascii="Times New Roman" w:eastAsia="&amp;quot" w:hAnsi="Times New Roman" w:cs="Times New Roman"/>
                <w:sz w:val="24"/>
                <w:szCs w:val="24"/>
              </w:rPr>
              <w:t>2 года</w:t>
            </w:r>
          </w:p>
          <w:p w:rsidR="002D3EC8" w:rsidRPr="007117BE" w:rsidRDefault="002D3EC8" w:rsidP="00033914">
            <w:pPr>
              <w:spacing w:before="100" w:beforeAutospacing="1"/>
              <w:ind w:left="-284"/>
              <w:jc w:val="center"/>
              <w:rPr>
                <w:rFonts w:ascii="Times New Roman" w:eastAsia="&amp;quot" w:hAnsi="Times New Roman" w:cs="Times New Roman"/>
                <w:sz w:val="24"/>
                <w:szCs w:val="24"/>
              </w:rPr>
            </w:pPr>
          </w:p>
        </w:tc>
      </w:tr>
    </w:tbl>
    <w:p w:rsidR="00B64622" w:rsidRPr="007117BE" w:rsidRDefault="00B64622" w:rsidP="00033914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C8" w:rsidRPr="007117BE" w:rsidRDefault="002D3EC8" w:rsidP="00033914">
      <w:pPr>
        <w:tabs>
          <w:tab w:val="left" w:pos="700"/>
        </w:tabs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7117BE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состояния и перспектив развития системы образования</w:t>
      </w:r>
    </w:p>
    <w:p w:rsidR="005207C0" w:rsidRPr="00397FBD" w:rsidRDefault="002D3EC8" w:rsidP="00033914">
      <w:pPr>
        <w:pStyle w:val="200"/>
        <w:shd w:val="clear" w:color="auto" w:fill="auto"/>
        <w:ind w:left="-284" w:right="20" w:firstLine="284"/>
        <w:rPr>
          <w:sz w:val="24"/>
          <w:szCs w:val="24"/>
        </w:rPr>
      </w:pPr>
      <w:r w:rsidRPr="007117BE">
        <w:rPr>
          <w:sz w:val="24"/>
          <w:szCs w:val="24"/>
        </w:rPr>
        <w:t xml:space="preserve">       </w:t>
      </w:r>
      <w:r w:rsidRPr="007117BE">
        <w:rPr>
          <w:rStyle w:val="24"/>
          <w:sz w:val="24"/>
          <w:szCs w:val="24"/>
        </w:rPr>
        <w:t>Содержание общего образования определяется основными образова</w:t>
      </w:r>
      <w:r w:rsidRPr="007117BE">
        <w:rPr>
          <w:rStyle w:val="24"/>
          <w:sz w:val="24"/>
          <w:szCs w:val="24"/>
        </w:rPr>
        <w:softHyphen/>
        <w:t xml:space="preserve">тельными программами, разработанными в соответствии с федеральным государственным образовательным стандартом начального общего образования </w:t>
      </w:r>
      <w:r w:rsidRPr="007117BE">
        <w:rPr>
          <w:rStyle w:val="24"/>
          <w:sz w:val="24"/>
          <w:szCs w:val="24"/>
        </w:rPr>
        <w:br/>
        <w:t>(1-4 классы), в соответствии с федеральным государственным образовательным стандартом основного общего (5,6,7 классы), в соответствии с государственным образовательным стандартом основного общего (8-9 классы), среднего (полного) общего образования (10-11 классы) (2004 год).</w:t>
      </w:r>
      <w:r w:rsidR="005207C0" w:rsidRPr="007117BE">
        <w:rPr>
          <w:sz w:val="24"/>
          <w:szCs w:val="24"/>
        </w:rPr>
        <w:t xml:space="preserve"> В соответствии с требованиями Стандарта внеурочная деятельность организуется по направлениям развития личности:</w:t>
      </w:r>
      <w:r w:rsidR="00397FBD">
        <w:rPr>
          <w:sz w:val="24"/>
          <w:szCs w:val="24"/>
        </w:rPr>
        <w:t xml:space="preserve"> </w:t>
      </w:r>
      <w:r w:rsidR="005207C0" w:rsidRPr="007117BE">
        <w:rPr>
          <w:rStyle w:val="afb"/>
          <w:b w:val="0"/>
          <w:sz w:val="24"/>
          <w:szCs w:val="24"/>
        </w:rPr>
        <w:t>спортивно-оздоровительное</w:t>
      </w:r>
      <w:r w:rsidR="00397FBD">
        <w:rPr>
          <w:b/>
          <w:sz w:val="24"/>
          <w:szCs w:val="24"/>
        </w:rPr>
        <w:t>,</w:t>
      </w:r>
      <w:r w:rsidR="00397FBD">
        <w:rPr>
          <w:sz w:val="24"/>
          <w:szCs w:val="24"/>
        </w:rPr>
        <w:t xml:space="preserve"> </w:t>
      </w:r>
      <w:r w:rsidR="005207C0" w:rsidRPr="007117BE">
        <w:rPr>
          <w:rStyle w:val="afb"/>
          <w:b w:val="0"/>
          <w:sz w:val="24"/>
          <w:szCs w:val="24"/>
        </w:rPr>
        <w:t>духовно-нравственное</w:t>
      </w:r>
      <w:r w:rsidR="00397FBD">
        <w:rPr>
          <w:b/>
          <w:sz w:val="24"/>
          <w:szCs w:val="24"/>
        </w:rPr>
        <w:t>,</w:t>
      </w:r>
      <w:r w:rsidR="00397FBD">
        <w:rPr>
          <w:sz w:val="24"/>
          <w:szCs w:val="24"/>
        </w:rPr>
        <w:t xml:space="preserve"> </w:t>
      </w:r>
      <w:r w:rsidR="005207C0" w:rsidRPr="007117BE">
        <w:rPr>
          <w:rStyle w:val="afb"/>
          <w:b w:val="0"/>
          <w:sz w:val="24"/>
          <w:szCs w:val="24"/>
        </w:rPr>
        <w:t>обще</w:t>
      </w:r>
      <w:r w:rsidR="00FC1552">
        <w:rPr>
          <w:rStyle w:val="afb"/>
          <w:b w:val="0"/>
          <w:sz w:val="24"/>
          <w:szCs w:val="24"/>
        </w:rPr>
        <w:t>-</w:t>
      </w:r>
      <w:r w:rsidR="005207C0" w:rsidRPr="007117BE">
        <w:rPr>
          <w:rStyle w:val="afb"/>
          <w:b w:val="0"/>
          <w:sz w:val="24"/>
          <w:szCs w:val="24"/>
        </w:rPr>
        <w:t>интеллектуальное</w:t>
      </w:r>
      <w:r w:rsidR="00397FBD">
        <w:rPr>
          <w:b/>
          <w:sz w:val="24"/>
          <w:szCs w:val="24"/>
        </w:rPr>
        <w:t>,</w:t>
      </w:r>
      <w:r w:rsidR="00397FBD">
        <w:rPr>
          <w:sz w:val="24"/>
          <w:szCs w:val="24"/>
        </w:rPr>
        <w:t xml:space="preserve"> </w:t>
      </w:r>
      <w:r w:rsidR="005207C0" w:rsidRPr="007117BE">
        <w:rPr>
          <w:rStyle w:val="afb"/>
          <w:b w:val="0"/>
          <w:sz w:val="24"/>
          <w:szCs w:val="24"/>
        </w:rPr>
        <w:t>общекультурное</w:t>
      </w:r>
      <w:r w:rsidR="00397FBD">
        <w:rPr>
          <w:b/>
          <w:sz w:val="24"/>
          <w:szCs w:val="24"/>
        </w:rPr>
        <w:t>,</w:t>
      </w:r>
      <w:r w:rsidR="00FC1552">
        <w:rPr>
          <w:b/>
          <w:sz w:val="24"/>
          <w:szCs w:val="24"/>
        </w:rPr>
        <w:t xml:space="preserve"> </w:t>
      </w:r>
      <w:r w:rsidR="005207C0" w:rsidRPr="007117BE">
        <w:rPr>
          <w:rStyle w:val="afb"/>
          <w:b w:val="0"/>
          <w:sz w:val="24"/>
          <w:szCs w:val="24"/>
        </w:rPr>
        <w:t>социальное</w:t>
      </w:r>
      <w:r w:rsidR="005207C0" w:rsidRPr="007117BE">
        <w:rPr>
          <w:b/>
          <w:sz w:val="24"/>
          <w:szCs w:val="24"/>
        </w:rPr>
        <w:t>.</w:t>
      </w:r>
    </w:p>
    <w:p w:rsidR="007C3D5A" w:rsidRPr="007117BE" w:rsidRDefault="005207C0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</w:t>
      </w:r>
      <w:r w:rsidRPr="007117BE">
        <w:rPr>
          <w:sz w:val="24"/>
          <w:szCs w:val="24"/>
        </w:rPr>
        <w:softHyphen/>
        <w:t xml:space="preserve">ством различных форм организации, таких, как экскурсии, кружки, секции, олимпиады, конкурсы, соревнования, общественно полезные практики и т. д. </w:t>
      </w:r>
      <w:r w:rsidRPr="007117BE">
        <w:rPr>
          <w:rStyle w:val="24"/>
          <w:color w:val="000000"/>
          <w:sz w:val="24"/>
          <w:szCs w:val="24"/>
        </w:rPr>
        <w:t>Некоторые формы внеурочной деятельности осуществлялись с участием социальных партнеров.</w:t>
      </w:r>
      <w:r w:rsidRPr="007117BE">
        <w:rPr>
          <w:sz w:val="24"/>
          <w:szCs w:val="24"/>
        </w:rPr>
        <w:t xml:space="preserve"> </w:t>
      </w:r>
      <w:r w:rsidR="007C3D5A" w:rsidRPr="007117BE">
        <w:rPr>
          <w:rStyle w:val="24"/>
          <w:color w:val="000000"/>
          <w:sz w:val="24"/>
          <w:szCs w:val="24"/>
        </w:rPr>
        <w:t xml:space="preserve">Общий охват внеурочной и внешкольной деятельностью составляет 100% от общего числа учащихся по программе среднего общего образования. </w:t>
      </w:r>
      <w:r w:rsidRPr="007117BE">
        <w:rPr>
          <w:rFonts w:eastAsia="Times New Roman"/>
          <w:sz w:val="24"/>
          <w:szCs w:val="24"/>
        </w:rPr>
        <w:t xml:space="preserve">Профильного и углубленного обучения в Школе нет. </w:t>
      </w:r>
      <w:r w:rsidR="00673A61" w:rsidRPr="007117BE">
        <w:rPr>
          <w:sz w:val="24"/>
          <w:szCs w:val="24"/>
        </w:rPr>
        <w:t xml:space="preserve">На обучение по ФГОС на 01.09.2017 г перешли 69 % обучающихся   (1-7 классы). На  31.05.2017 года в школе обучалось 63 человека. 01.09.2017 в школу пришли 70 </w:t>
      </w:r>
      <w:proofErr w:type="gramStart"/>
      <w:r w:rsidR="00673A61" w:rsidRPr="007117BE">
        <w:rPr>
          <w:sz w:val="24"/>
          <w:szCs w:val="24"/>
        </w:rPr>
        <w:t>обучающихся</w:t>
      </w:r>
      <w:proofErr w:type="gramEnd"/>
      <w:r w:rsidR="00673A61" w:rsidRPr="007117BE">
        <w:rPr>
          <w:sz w:val="24"/>
          <w:szCs w:val="24"/>
        </w:rPr>
        <w:t xml:space="preserve">. Все 100% </w:t>
      </w:r>
      <w:proofErr w:type="gramStart"/>
      <w:r w:rsidR="00673A61" w:rsidRPr="007117BE">
        <w:rPr>
          <w:sz w:val="24"/>
          <w:szCs w:val="24"/>
        </w:rPr>
        <w:t>обучающихся</w:t>
      </w:r>
      <w:proofErr w:type="gramEnd"/>
      <w:r w:rsidR="00673A61" w:rsidRPr="007117BE">
        <w:rPr>
          <w:sz w:val="24"/>
          <w:szCs w:val="24"/>
        </w:rPr>
        <w:t xml:space="preserve"> занимаются в одну смену. </w:t>
      </w:r>
      <w:r w:rsidRPr="007117BE">
        <w:rPr>
          <w:sz w:val="24"/>
          <w:szCs w:val="24"/>
        </w:rPr>
        <w:t>Общая численность детей с ограниченными возможностями здоровья в школе</w:t>
      </w:r>
      <w:r w:rsidR="005752DC" w:rsidRPr="007117BE">
        <w:rPr>
          <w:sz w:val="24"/>
          <w:szCs w:val="24"/>
        </w:rPr>
        <w:t xml:space="preserve"> на 01.09.2017 г. равна</w:t>
      </w:r>
      <w:r w:rsidRPr="007117BE">
        <w:rPr>
          <w:sz w:val="24"/>
          <w:szCs w:val="24"/>
        </w:rPr>
        <w:t xml:space="preserve"> 3. Из них</w:t>
      </w:r>
      <w:r w:rsidR="00673A61" w:rsidRPr="007117BE">
        <w:rPr>
          <w:sz w:val="24"/>
          <w:szCs w:val="24"/>
        </w:rPr>
        <w:t>:</w:t>
      </w:r>
      <w:r w:rsidRPr="007117BE">
        <w:rPr>
          <w:sz w:val="24"/>
          <w:szCs w:val="24"/>
        </w:rPr>
        <w:t xml:space="preserve">  занимающихся по адаптированным общеобразовательным программам -1; </w:t>
      </w:r>
      <w:r w:rsidR="00673A61" w:rsidRPr="007117BE">
        <w:rPr>
          <w:sz w:val="24"/>
          <w:szCs w:val="24"/>
        </w:rPr>
        <w:t xml:space="preserve">занимающихся по адаптированным  основным образовательным программам с умственной отсталостью -2; </w:t>
      </w:r>
      <w:r w:rsidRPr="007117BE">
        <w:rPr>
          <w:sz w:val="24"/>
          <w:szCs w:val="24"/>
        </w:rPr>
        <w:t>имеющих  статус ребенка – инвалида</w:t>
      </w:r>
      <w:r w:rsidR="00673A61" w:rsidRPr="007117BE">
        <w:rPr>
          <w:sz w:val="24"/>
          <w:szCs w:val="24"/>
        </w:rPr>
        <w:t>-3</w:t>
      </w:r>
      <w:r w:rsidR="007C3D5A" w:rsidRPr="007117BE">
        <w:rPr>
          <w:sz w:val="24"/>
          <w:szCs w:val="24"/>
        </w:rPr>
        <w:t>. Условия получения образования - на дому.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color w:val="000000"/>
          <w:sz w:val="24"/>
          <w:szCs w:val="24"/>
          <w:shd w:val="clear" w:color="auto" w:fill="FFFFFF"/>
        </w:rPr>
      </w:pPr>
      <w:r w:rsidRPr="007117BE">
        <w:rPr>
          <w:rStyle w:val="24"/>
          <w:color w:val="000000"/>
          <w:sz w:val="24"/>
          <w:szCs w:val="24"/>
        </w:rPr>
        <w:t xml:space="preserve">Школа в полном объеме укомплектована руководящими и педагогическими кадрами, обеспечивающими ее стабильное функционирование и развитие. </w:t>
      </w:r>
      <w:r w:rsidRPr="007117BE">
        <w:rPr>
          <w:sz w:val="24"/>
          <w:szCs w:val="24"/>
        </w:rPr>
        <w:t xml:space="preserve">На </w:t>
      </w:r>
      <w:r w:rsidR="0011060B">
        <w:rPr>
          <w:sz w:val="24"/>
          <w:szCs w:val="24"/>
        </w:rPr>
        <w:t xml:space="preserve">конец отчетного периода </w:t>
      </w:r>
      <w:r w:rsidRPr="007117BE">
        <w:rPr>
          <w:sz w:val="24"/>
          <w:szCs w:val="24"/>
        </w:rPr>
        <w:t xml:space="preserve">в Школе работают 16 педагогов. За 2017 календарный год аттестацию прошли 2 человека: на первую квалификационную категорию-1; на высшую-1. </w:t>
      </w:r>
    </w:p>
    <w:p w:rsidR="007C3D5A" w:rsidRPr="007117BE" w:rsidRDefault="007C3D5A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Style w:val="24"/>
          <w:b w:val="0"/>
          <w:i w:val="0"/>
          <w:color w:val="000000"/>
          <w:sz w:val="24"/>
          <w:szCs w:val="24"/>
        </w:rPr>
        <w:t>Об уровне профессионализма педагогического коллектива свидетельствуют цифровые показатели:</w:t>
      </w:r>
    </w:p>
    <w:p w:rsidR="007C3D5A" w:rsidRPr="007117BE" w:rsidRDefault="007C3D5A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– </w:t>
      </w:r>
      <w:r w:rsidRPr="007117BE">
        <w:rPr>
          <w:rStyle w:val="24"/>
          <w:b w:val="0"/>
          <w:i w:val="0"/>
          <w:color w:val="000000"/>
          <w:sz w:val="24"/>
          <w:szCs w:val="24"/>
        </w:rPr>
        <w:t>все педагогические работники школы имеют право заниматься педаго</w:t>
      </w:r>
      <w:r w:rsidRPr="007117BE">
        <w:rPr>
          <w:rStyle w:val="24"/>
          <w:b w:val="0"/>
          <w:i w:val="0"/>
          <w:color w:val="000000"/>
          <w:sz w:val="24"/>
          <w:szCs w:val="24"/>
        </w:rPr>
        <w:softHyphen/>
        <w:t>гической деятельностью.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sz w:val="24"/>
          <w:szCs w:val="24"/>
        </w:rPr>
        <w:t xml:space="preserve">– </w:t>
      </w:r>
      <w:r w:rsidRPr="007117BE">
        <w:rPr>
          <w:rStyle w:val="24"/>
          <w:color w:val="000000"/>
          <w:sz w:val="24"/>
          <w:szCs w:val="24"/>
        </w:rPr>
        <w:t xml:space="preserve">25% педагогов имеют высшую и 50% первую квалификационные категории, </w:t>
      </w:r>
      <w:r w:rsidRPr="007117BE">
        <w:rPr>
          <w:rStyle w:val="24"/>
          <w:color w:val="000000"/>
          <w:sz w:val="24"/>
          <w:szCs w:val="24"/>
        </w:rPr>
        <w:br/>
        <w:t>13% аттестованы на соответствие занимаемой должности.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Средний возраст педагогов школы составляет 44 года, что говорит о том, что педагогический коллектив школы, в целом, состоит из опытных педагогов.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Планирование методической работы в школе основывается на реально существующих потребностях педагогов. Каждым педагогом разработан собственный план самообра</w:t>
      </w:r>
      <w:r w:rsidRPr="007117BE">
        <w:rPr>
          <w:rStyle w:val="24"/>
          <w:color w:val="000000"/>
          <w:sz w:val="24"/>
          <w:szCs w:val="24"/>
        </w:rPr>
        <w:softHyphen/>
        <w:t>зования для решения профессиональных проблем.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6"/>
          <w:b w:val="0"/>
          <w:color w:val="000000"/>
          <w:sz w:val="24"/>
          <w:szCs w:val="24"/>
        </w:rPr>
        <w:t>В</w:t>
      </w:r>
      <w:r w:rsidRPr="007117BE">
        <w:rPr>
          <w:rStyle w:val="26"/>
          <w:color w:val="000000"/>
          <w:sz w:val="24"/>
          <w:szCs w:val="24"/>
        </w:rPr>
        <w:t xml:space="preserve"> </w:t>
      </w:r>
      <w:r w:rsidRPr="007117BE">
        <w:rPr>
          <w:rStyle w:val="24"/>
          <w:color w:val="000000"/>
          <w:sz w:val="24"/>
          <w:szCs w:val="24"/>
        </w:rPr>
        <w:t xml:space="preserve">отчетном периоде в соответствии </w:t>
      </w:r>
      <w:r w:rsidRPr="007117BE">
        <w:rPr>
          <w:rStyle w:val="26"/>
          <w:color w:val="000000"/>
          <w:sz w:val="24"/>
          <w:szCs w:val="24"/>
        </w:rPr>
        <w:t xml:space="preserve">с </w:t>
      </w:r>
      <w:r w:rsidRPr="007117BE">
        <w:rPr>
          <w:rStyle w:val="24"/>
          <w:color w:val="000000"/>
          <w:sz w:val="24"/>
          <w:szCs w:val="24"/>
        </w:rPr>
        <w:t xml:space="preserve">планом-графиком курсовой подготовки все запланированные педагоги прошли </w:t>
      </w:r>
      <w:proofErr w:type="gramStart"/>
      <w:r w:rsidRPr="007117BE">
        <w:rPr>
          <w:rStyle w:val="24"/>
          <w:color w:val="000000"/>
          <w:sz w:val="24"/>
          <w:szCs w:val="24"/>
        </w:rPr>
        <w:t>обучение по программам</w:t>
      </w:r>
      <w:proofErr w:type="gramEnd"/>
      <w:r w:rsidRPr="007117BE">
        <w:rPr>
          <w:rStyle w:val="24"/>
          <w:color w:val="000000"/>
          <w:sz w:val="24"/>
          <w:szCs w:val="24"/>
        </w:rPr>
        <w:t xml:space="preserve"> повышения квалификации и профессиональной переподготовки, в том числе дистанционно</w:t>
      </w:r>
      <w:r w:rsidR="005752DC" w:rsidRPr="007117BE">
        <w:rPr>
          <w:rStyle w:val="24"/>
          <w:color w:val="000000"/>
          <w:sz w:val="24"/>
          <w:szCs w:val="24"/>
        </w:rPr>
        <w:t>.</w:t>
      </w:r>
      <w:r w:rsidRPr="007117BE">
        <w:rPr>
          <w:rStyle w:val="24"/>
          <w:color w:val="000000"/>
          <w:sz w:val="24"/>
          <w:szCs w:val="24"/>
        </w:rPr>
        <w:t xml:space="preserve"> В школе для профессионального развития педагогов используются различные формы методической работы: коллективные, групповые, индиви</w:t>
      </w:r>
      <w:r w:rsidRPr="007117BE">
        <w:rPr>
          <w:rStyle w:val="24"/>
          <w:color w:val="000000"/>
          <w:sz w:val="24"/>
          <w:szCs w:val="24"/>
        </w:rPr>
        <w:softHyphen/>
        <w:t>дуальные, которые стимулируют поиск, творческую и исследовательскую де</w:t>
      </w:r>
      <w:r w:rsidRPr="007117BE">
        <w:rPr>
          <w:rStyle w:val="24"/>
          <w:color w:val="000000"/>
          <w:sz w:val="24"/>
          <w:szCs w:val="24"/>
        </w:rPr>
        <w:softHyphen/>
        <w:t>ятельность.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rStyle w:val="26"/>
          <w:color w:val="000000"/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 xml:space="preserve">Педагоги школы участвуют в работе различных комиссий, экспертных групп и объединениях по вопросам образования, конференциях, семинарах, </w:t>
      </w:r>
      <w:proofErr w:type="spellStart"/>
      <w:r w:rsidRPr="007117BE">
        <w:rPr>
          <w:rStyle w:val="24"/>
          <w:color w:val="000000"/>
          <w:sz w:val="24"/>
          <w:szCs w:val="24"/>
        </w:rPr>
        <w:t>вебинарах</w:t>
      </w:r>
      <w:proofErr w:type="spellEnd"/>
      <w:r w:rsidRPr="007117BE">
        <w:rPr>
          <w:rStyle w:val="24"/>
          <w:color w:val="000000"/>
          <w:sz w:val="24"/>
          <w:szCs w:val="24"/>
        </w:rPr>
        <w:t xml:space="preserve">. Творческий потенциал педагогов школы неоднократно подтверждался достаточно высокой результативностью участия в </w:t>
      </w:r>
      <w:r w:rsidR="0011060B">
        <w:rPr>
          <w:rStyle w:val="24"/>
          <w:color w:val="000000"/>
          <w:sz w:val="24"/>
          <w:szCs w:val="24"/>
        </w:rPr>
        <w:t xml:space="preserve">заочных </w:t>
      </w:r>
      <w:r w:rsidRPr="007117BE">
        <w:rPr>
          <w:rStyle w:val="24"/>
          <w:color w:val="000000"/>
          <w:sz w:val="24"/>
          <w:szCs w:val="24"/>
        </w:rPr>
        <w:t>профессиональных конкурсах, научно-практических конференциях, методических мероприятиях различного уровня.</w:t>
      </w:r>
    </w:p>
    <w:p w:rsidR="007C3D5A" w:rsidRPr="007117BE" w:rsidRDefault="007C3D5A" w:rsidP="00033914">
      <w:pPr>
        <w:pStyle w:val="32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b w:val="0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</w:t>
      </w:r>
      <w:r w:rsidRPr="007117BE">
        <w:rPr>
          <w:b w:val="0"/>
          <w:i/>
          <w:sz w:val="24"/>
          <w:szCs w:val="24"/>
        </w:rPr>
        <w:t xml:space="preserve"> </w:t>
      </w:r>
      <w:r w:rsidRPr="007117BE">
        <w:rPr>
          <w:b w:val="0"/>
          <w:sz w:val="24"/>
          <w:szCs w:val="24"/>
        </w:rPr>
        <w:t>Создано 13 предметных кабинетов,  1 мастерская, спортзал, спортивная площадка, библиотека.</w:t>
      </w:r>
      <w:r w:rsidRPr="007117BE">
        <w:rPr>
          <w:rStyle w:val="24"/>
          <w:color w:val="000000"/>
          <w:sz w:val="24"/>
          <w:szCs w:val="24"/>
        </w:rPr>
        <w:t xml:space="preserve"> </w:t>
      </w:r>
      <w:r w:rsidRPr="007117BE">
        <w:rPr>
          <w:rStyle w:val="24"/>
          <w:b w:val="0"/>
          <w:color w:val="000000"/>
          <w:sz w:val="24"/>
          <w:szCs w:val="24"/>
        </w:rPr>
        <w:t>Все учебные кабинеты школы в достаточной степени оснащены учебным и учебно-лабораторным оборудованием.</w:t>
      </w:r>
      <w:r w:rsidRPr="007117BE">
        <w:rPr>
          <w:b w:val="0"/>
          <w:sz w:val="24"/>
          <w:szCs w:val="24"/>
        </w:rPr>
        <w:t xml:space="preserve"> Кабинеты начальных классов оборудованы компьютерами, </w:t>
      </w:r>
      <w:proofErr w:type="spellStart"/>
      <w:r w:rsidRPr="007117BE">
        <w:rPr>
          <w:b w:val="0"/>
          <w:sz w:val="24"/>
          <w:szCs w:val="24"/>
        </w:rPr>
        <w:t>мультимедийными</w:t>
      </w:r>
      <w:proofErr w:type="spellEnd"/>
      <w:r w:rsidRPr="007117BE">
        <w:rPr>
          <w:b w:val="0"/>
          <w:sz w:val="24"/>
          <w:szCs w:val="24"/>
        </w:rPr>
        <w:t xml:space="preserve"> проекторами, экранами,  комплектом </w:t>
      </w:r>
      <w:r w:rsidRPr="007117BE">
        <w:rPr>
          <w:b w:val="0"/>
          <w:sz w:val="24"/>
          <w:szCs w:val="24"/>
          <w:lang w:val="en-US"/>
        </w:rPr>
        <w:t>CD</w:t>
      </w:r>
      <w:r w:rsidRPr="007117BE">
        <w:rPr>
          <w:b w:val="0"/>
          <w:sz w:val="24"/>
          <w:szCs w:val="24"/>
        </w:rPr>
        <w:t xml:space="preserve"> дисков для  1-4  классов по предметам, школьными пособиями и таблицами. Кабинеты основной и средней ступени оборудованы компьютерами на 45%.</w:t>
      </w:r>
      <w:r w:rsidRPr="007117BE">
        <w:rPr>
          <w:sz w:val="24"/>
          <w:szCs w:val="24"/>
        </w:rPr>
        <w:t xml:space="preserve"> </w:t>
      </w:r>
      <w:r w:rsidRPr="007117BE">
        <w:rPr>
          <w:b w:val="0"/>
          <w:sz w:val="24"/>
          <w:szCs w:val="24"/>
        </w:rPr>
        <w:t xml:space="preserve">В школе функционирует краеведческий уголок. Рекреации школы эстетично оформлены и носят определенную смысловую воспитательную направленность. </w:t>
      </w:r>
    </w:p>
    <w:p w:rsidR="007C3D5A" w:rsidRPr="00540532" w:rsidRDefault="007C3D5A" w:rsidP="00033914">
      <w:pPr>
        <w:pStyle w:val="32"/>
        <w:shd w:val="clear" w:color="auto" w:fill="auto"/>
        <w:spacing w:line="240" w:lineRule="auto"/>
        <w:ind w:left="-284" w:firstLine="284"/>
        <w:rPr>
          <w:b w:val="0"/>
          <w:color w:val="000000"/>
          <w:sz w:val="24"/>
          <w:szCs w:val="24"/>
          <w:shd w:val="clear" w:color="auto" w:fill="FFFFFF"/>
        </w:rPr>
      </w:pPr>
      <w:r w:rsidRPr="007117BE">
        <w:rPr>
          <w:rStyle w:val="24"/>
          <w:b w:val="0"/>
          <w:color w:val="000000"/>
          <w:sz w:val="24"/>
          <w:szCs w:val="24"/>
        </w:rPr>
        <w:t xml:space="preserve">Школа оснащена автоматической установкой пожарной и тревожной сигнализации, внутренней и наружной системами видеонаблюдения. </w:t>
      </w:r>
      <w:r w:rsidRPr="00D124A4">
        <w:rPr>
          <w:rStyle w:val="24"/>
          <w:b w:val="0"/>
          <w:color w:val="000000"/>
          <w:sz w:val="24"/>
          <w:szCs w:val="24"/>
        </w:rPr>
        <w:t xml:space="preserve">Кабинеты школы оснащены мебелью в соответствии с требованиями </w:t>
      </w:r>
      <w:proofErr w:type="spellStart"/>
      <w:r w:rsidRPr="00D124A4">
        <w:rPr>
          <w:rStyle w:val="24"/>
          <w:b w:val="0"/>
          <w:color w:val="000000"/>
          <w:sz w:val="24"/>
          <w:szCs w:val="24"/>
        </w:rPr>
        <w:t>СанПиН</w:t>
      </w:r>
      <w:proofErr w:type="spellEnd"/>
      <w:r w:rsidRPr="00D124A4">
        <w:rPr>
          <w:rStyle w:val="24"/>
          <w:b w:val="0"/>
          <w:color w:val="000000"/>
          <w:sz w:val="24"/>
          <w:szCs w:val="24"/>
        </w:rPr>
        <w:t xml:space="preserve"> 2.4.2.2821-10, установлено дополнительное люминесцентное освещение для классных досок (в соответствии с </w:t>
      </w:r>
      <w:proofErr w:type="spellStart"/>
      <w:r w:rsidRPr="00D124A4">
        <w:rPr>
          <w:rStyle w:val="24"/>
          <w:b w:val="0"/>
          <w:color w:val="000000"/>
          <w:sz w:val="24"/>
          <w:szCs w:val="24"/>
        </w:rPr>
        <w:t>СанПиН</w:t>
      </w:r>
      <w:proofErr w:type="spellEnd"/>
      <w:r w:rsidRPr="00D124A4">
        <w:rPr>
          <w:rStyle w:val="24"/>
          <w:b w:val="0"/>
          <w:color w:val="000000"/>
          <w:sz w:val="24"/>
          <w:szCs w:val="24"/>
        </w:rPr>
        <w:t>).</w:t>
      </w:r>
      <w:r w:rsidR="00D124A4">
        <w:rPr>
          <w:rStyle w:val="24"/>
          <w:b w:val="0"/>
          <w:color w:val="000000"/>
          <w:sz w:val="24"/>
          <w:szCs w:val="24"/>
        </w:rPr>
        <w:t xml:space="preserve"> </w:t>
      </w:r>
      <w:r w:rsidRPr="00D124A4">
        <w:rPr>
          <w:rStyle w:val="24"/>
          <w:b w:val="0"/>
          <w:color w:val="000000"/>
          <w:sz w:val="24"/>
          <w:szCs w:val="24"/>
        </w:rPr>
        <w:t xml:space="preserve">На втором этаже находится столовая </w:t>
      </w:r>
      <w:r w:rsidRPr="00D124A4">
        <w:rPr>
          <w:rStyle w:val="24"/>
          <w:b w:val="0"/>
          <w:sz w:val="24"/>
          <w:szCs w:val="24"/>
        </w:rPr>
        <w:t>на 40 посадочных мест.</w:t>
      </w:r>
      <w:r w:rsidRPr="00D124A4">
        <w:rPr>
          <w:rStyle w:val="24"/>
          <w:b w:val="0"/>
          <w:color w:val="000000"/>
          <w:sz w:val="24"/>
          <w:szCs w:val="24"/>
        </w:rPr>
        <w:t xml:space="preserve"> В школе установлен фильтр тонкой очистки для воды. </w:t>
      </w:r>
      <w:r w:rsidRPr="007117BE">
        <w:rPr>
          <w:b w:val="0"/>
          <w:sz w:val="24"/>
          <w:szCs w:val="24"/>
        </w:rPr>
        <w:t xml:space="preserve"> Площадка для игр на территории Школы не заасфальтирована, но оборудована  небольшой полосой препятствий. Также имеется шведская стенка, сектор для прыжков в длину, перекладина для подтягивания.</w:t>
      </w:r>
      <w:r w:rsidR="00540532">
        <w:rPr>
          <w:b w:val="0"/>
          <w:sz w:val="24"/>
          <w:szCs w:val="24"/>
        </w:rPr>
        <w:t xml:space="preserve"> </w:t>
      </w:r>
      <w:r w:rsidRPr="00540532">
        <w:rPr>
          <w:rStyle w:val="24"/>
          <w:b w:val="0"/>
          <w:color w:val="000000"/>
          <w:sz w:val="24"/>
          <w:szCs w:val="24"/>
        </w:rPr>
        <w:t xml:space="preserve">Общая площадь помещений, в которых осуществляется образовательная деятельность, в целом соответствует общей площади помещений в расчете на одного ученика требованиям </w:t>
      </w:r>
      <w:proofErr w:type="spellStart"/>
      <w:r w:rsidRPr="00540532">
        <w:rPr>
          <w:rStyle w:val="24"/>
          <w:b w:val="0"/>
          <w:color w:val="000000"/>
          <w:sz w:val="24"/>
          <w:szCs w:val="24"/>
        </w:rPr>
        <w:t>СанПиН</w:t>
      </w:r>
      <w:proofErr w:type="spellEnd"/>
      <w:r w:rsidR="008C26C1" w:rsidRPr="00540532">
        <w:rPr>
          <w:rStyle w:val="24"/>
          <w:b w:val="0"/>
          <w:color w:val="000000"/>
          <w:sz w:val="24"/>
          <w:szCs w:val="24"/>
        </w:rPr>
        <w:t>.</w:t>
      </w:r>
      <w:r w:rsidRPr="007117BE">
        <w:rPr>
          <w:rStyle w:val="24"/>
          <w:color w:val="000000"/>
          <w:sz w:val="24"/>
          <w:szCs w:val="24"/>
        </w:rPr>
        <w:t xml:space="preserve"> 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Информационно-методические условия реализации основных общеоб</w:t>
      </w:r>
      <w:r w:rsidRPr="007117BE">
        <w:rPr>
          <w:rStyle w:val="24"/>
          <w:color w:val="000000"/>
          <w:sz w:val="24"/>
          <w:szCs w:val="24"/>
        </w:rPr>
        <w:softHyphen/>
        <w:t>разовательных программ обеспечиваются информационно-образовательной средой школы.</w:t>
      </w:r>
      <w:r w:rsidR="00540532">
        <w:rPr>
          <w:rStyle w:val="24"/>
          <w:color w:val="000000"/>
          <w:sz w:val="24"/>
          <w:szCs w:val="24"/>
        </w:rPr>
        <w:t xml:space="preserve"> </w:t>
      </w:r>
      <w:r w:rsidRPr="00540532">
        <w:rPr>
          <w:rStyle w:val="33"/>
          <w:b w:val="0"/>
          <w:color w:val="000000"/>
          <w:sz w:val="24"/>
          <w:szCs w:val="24"/>
        </w:rPr>
        <w:t>Количество компьютеров в расчете на одного учащегося составляет 0,17.</w:t>
      </w:r>
    </w:p>
    <w:p w:rsidR="007C3D5A" w:rsidRPr="00D124A4" w:rsidRDefault="007C3D5A" w:rsidP="00033914">
      <w:pPr>
        <w:pStyle w:val="32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33"/>
          <w:color w:val="000000"/>
          <w:sz w:val="24"/>
          <w:szCs w:val="24"/>
        </w:rPr>
        <w:t>Школьная библиотека не  оснащена техническими сред</w:t>
      </w:r>
      <w:r w:rsidRPr="007117BE">
        <w:rPr>
          <w:rStyle w:val="33"/>
          <w:color w:val="000000"/>
          <w:sz w:val="24"/>
          <w:szCs w:val="24"/>
        </w:rPr>
        <w:softHyphen/>
        <w:t>ствами коммуникации.</w:t>
      </w:r>
      <w:r w:rsidR="00D124A4">
        <w:rPr>
          <w:rStyle w:val="33"/>
          <w:color w:val="000000"/>
          <w:sz w:val="24"/>
          <w:szCs w:val="24"/>
        </w:rPr>
        <w:t xml:space="preserve"> </w:t>
      </w:r>
      <w:r w:rsidRPr="00D124A4">
        <w:rPr>
          <w:rStyle w:val="24"/>
          <w:b w:val="0"/>
          <w:color w:val="000000"/>
          <w:sz w:val="24"/>
          <w:szCs w:val="24"/>
        </w:rPr>
        <w:t>Имеется в наличии в необходимом количестве учебная и учебно-</w:t>
      </w:r>
      <w:r w:rsidRPr="00D124A4">
        <w:rPr>
          <w:rStyle w:val="24"/>
          <w:b w:val="0"/>
          <w:color w:val="000000"/>
          <w:sz w:val="24"/>
          <w:szCs w:val="24"/>
        </w:rPr>
        <w:softHyphen/>
        <w:t>методическая литература, которая соответствует федеральному перечню</w:t>
      </w:r>
      <w:r w:rsidR="008C26C1" w:rsidRPr="00D124A4">
        <w:rPr>
          <w:rStyle w:val="24"/>
          <w:b w:val="0"/>
          <w:color w:val="000000"/>
          <w:sz w:val="24"/>
          <w:szCs w:val="24"/>
        </w:rPr>
        <w:t>.</w:t>
      </w:r>
      <w:r w:rsidRPr="00D124A4">
        <w:rPr>
          <w:rStyle w:val="24"/>
          <w:b w:val="0"/>
          <w:color w:val="000000"/>
          <w:sz w:val="24"/>
          <w:szCs w:val="24"/>
        </w:rPr>
        <w:t xml:space="preserve"> Обеспечена возможность использования широкополос</w:t>
      </w:r>
      <w:r w:rsidRPr="00D124A4">
        <w:rPr>
          <w:rStyle w:val="24"/>
          <w:b w:val="0"/>
          <w:color w:val="000000"/>
          <w:sz w:val="24"/>
          <w:szCs w:val="24"/>
        </w:rPr>
        <w:softHyphen/>
        <w:t>ного Интернета (в соответствии с требованиями - не менее 2 Мб/с) в кабинете информатики</w:t>
      </w:r>
      <w:r w:rsidR="008C26C1" w:rsidRPr="00D124A4">
        <w:rPr>
          <w:rStyle w:val="24"/>
          <w:b w:val="0"/>
          <w:color w:val="000000"/>
          <w:sz w:val="24"/>
          <w:szCs w:val="24"/>
        </w:rPr>
        <w:t>.</w:t>
      </w:r>
      <w:r w:rsidRPr="00D124A4">
        <w:rPr>
          <w:rStyle w:val="24"/>
          <w:b w:val="0"/>
          <w:color w:val="000000"/>
          <w:sz w:val="24"/>
          <w:szCs w:val="24"/>
        </w:rPr>
        <w:t xml:space="preserve"> </w:t>
      </w:r>
      <w:r w:rsidRPr="00D124A4">
        <w:rPr>
          <w:b w:val="0"/>
          <w:sz w:val="24"/>
          <w:szCs w:val="24"/>
        </w:rPr>
        <w:t xml:space="preserve">В библиотеке имеются электронные образовательные ресурсы – 115 дисков. Средний уровень посещаемости библиотеки –5 человек в день. На официальном сайте школы есть страница библиотеки с информацией о работе и проводимых мероприятиях библиотеки Школы. Оснащенность библиотеки учебными пособиями достаточная. 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proofErr w:type="gramStart"/>
      <w:r w:rsidRPr="007117BE">
        <w:rPr>
          <w:rStyle w:val="24"/>
          <w:color w:val="000000"/>
          <w:sz w:val="24"/>
          <w:szCs w:val="24"/>
        </w:rPr>
        <w:t>Финансовое обеспечение выполнения государственного (муниципа</w:t>
      </w:r>
      <w:r w:rsidR="0011060B">
        <w:rPr>
          <w:rStyle w:val="24"/>
          <w:color w:val="000000"/>
          <w:sz w:val="24"/>
          <w:szCs w:val="24"/>
        </w:rPr>
        <w:t>льного) задания имеет смешанное</w:t>
      </w:r>
      <w:r w:rsidRPr="007117BE">
        <w:rPr>
          <w:rStyle w:val="24"/>
          <w:color w:val="000000"/>
          <w:sz w:val="24"/>
          <w:szCs w:val="24"/>
        </w:rPr>
        <w:t xml:space="preserve"> финансирование: из регионального и муниципального бюджетов.</w:t>
      </w:r>
      <w:proofErr w:type="gramEnd"/>
      <w:r w:rsidR="0011060B">
        <w:rPr>
          <w:sz w:val="24"/>
          <w:szCs w:val="24"/>
        </w:rPr>
        <w:t xml:space="preserve"> </w:t>
      </w:r>
      <w:r w:rsidRPr="007117BE">
        <w:rPr>
          <w:rFonts w:eastAsia="Times New Roman"/>
          <w:color w:val="000000" w:themeColor="text1"/>
          <w:sz w:val="24"/>
          <w:szCs w:val="24"/>
        </w:rPr>
        <w:lastRenderedPageBreak/>
        <w:t>Среднемесячная заработная плата педагогических работников школы – 21307,8 руб.</w:t>
      </w:r>
    </w:p>
    <w:p w:rsidR="007C3D5A" w:rsidRPr="007117BE" w:rsidRDefault="00B40977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31"/>
          <w:b w:val="0"/>
          <w:color w:val="000000"/>
          <w:sz w:val="24"/>
          <w:szCs w:val="24"/>
        </w:rPr>
        <w:t xml:space="preserve">Анализ </w:t>
      </w:r>
      <w:r w:rsidR="007C3D5A" w:rsidRPr="007117BE">
        <w:rPr>
          <w:rStyle w:val="31"/>
          <w:b w:val="0"/>
          <w:color w:val="000000"/>
          <w:sz w:val="24"/>
          <w:szCs w:val="24"/>
        </w:rPr>
        <w:t xml:space="preserve"> воспитательной системы общеобразовательной организации</w:t>
      </w:r>
      <w:r w:rsidRPr="007117BE">
        <w:rPr>
          <w:rStyle w:val="31"/>
          <w:color w:val="000000"/>
          <w:sz w:val="24"/>
          <w:szCs w:val="24"/>
        </w:rPr>
        <w:t xml:space="preserve"> </w:t>
      </w:r>
      <w:r w:rsidR="007C3D5A" w:rsidRPr="007117BE">
        <w:rPr>
          <w:rStyle w:val="24"/>
          <w:color w:val="000000"/>
          <w:sz w:val="24"/>
          <w:szCs w:val="24"/>
        </w:rPr>
        <w:t>показал следующее.</w:t>
      </w:r>
    </w:p>
    <w:p w:rsidR="007C3D5A" w:rsidRPr="007117BE" w:rsidRDefault="007C3D5A" w:rsidP="000339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7BE">
        <w:rPr>
          <w:rFonts w:ascii="Times New Roman" w:hAnsi="Times New Roman" w:cs="Times New Roman"/>
          <w:sz w:val="24"/>
          <w:szCs w:val="24"/>
        </w:rPr>
        <w:t xml:space="preserve">В школе  имеется программа развития воспитательной компоненты, которая разработана в соответствии с  </w:t>
      </w:r>
      <w:r w:rsidRPr="007117BE">
        <w:rPr>
          <w:rFonts w:ascii="Times New Roman" w:hAnsi="Times New Roman" w:cs="Times New Roman"/>
          <w:bCs/>
          <w:sz w:val="24"/>
          <w:szCs w:val="24"/>
        </w:rPr>
        <w:t xml:space="preserve">Программой развития воспитательной компоненты в общеобразовательных учреждениях (письмо </w:t>
      </w:r>
      <w:proofErr w:type="spellStart"/>
      <w:r w:rsidRPr="007117B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117BE">
        <w:rPr>
          <w:rFonts w:ascii="Times New Roman" w:hAnsi="Times New Roman" w:cs="Times New Roman"/>
          <w:bCs/>
          <w:sz w:val="24"/>
          <w:szCs w:val="24"/>
        </w:rPr>
        <w:t xml:space="preserve"> от 13 мая 2013 г. </w:t>
      </w:r>
      <w:proofErr w:type="spellStart"/>
      <w:r w:rsidRPr="007117BE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7117BE">
        <w:rPr>
          <w:rFonts w:ascii="Times New Roman" w:hAnsi="Times New Roman" w:cs="Times New Roman"/>
          <w:bCs/>
          <w:sz w:val="24"/>
          <w:szCs w:val="24"/>
        </w:rPr>
        <w:t xml:space="preserve"> ир-352/09 «О направлении программы</w:t>
      </w:r>
      <w:r w:rsidRPr="007117BE">
        <w:rPr>
          <w:rFonts w:ascii="Times New Roman" w:hAnsi="Times New Roman" w:cs="Times New Roman"/>
          <w:sz w:val="24"/>
          <w:szCs w:val="24"/>
        </w:rPr>
        <w:t xml:space="preserve">», </w:t>
      </w:r>
      <w:r w:rsidRPr="007117BE">
        <w:rPr>
          <w:rFonts w:ascii="Times New Roman" w:hAnsi="Times New Roman" w:cs="Times New Roman"/>
          <w:bCs/>
          <w:sz w:val="24"/>
          <w:szCs w:val="24"/>
        </w:rPr>
        <w:t>Стратегией</w:t>
      </w:r>
      <w:r w:rsidRPr="007117BE">
        <w:rPr>
          <w:rFonts w:ascii="Times New Roman" w:hAnsi="Times New Roman" w:cs="Times New Roman"/>
          <w:sz w:val="24"/>
          <w:szCs w:val="24"/>
        </w:rPr>
        <w:t xml:space="preserve"> </w:t>
      </w:r>
      <w:r w:rsidRPr="007117BE">
        <w:rPr>
          <w:rFonts w:ascii="Times New Roman" w:hAnsi="Times New Roman" w:cs="Times New Roman"/>
          <w:bCs/>
          <w:sz w:val="24"/>
          <w:szCs w:val="24"/>
        </w:rPr>
        <w:t xml:space="preserve">развития воспитания в Российской Федерации на период до 2025 года </w:t>
      </w:r>
      <w:r w:rsidRPr="007117BE">
        <w:rPr>
          <w:rFonts w:ascii="Times New Roman" w:hAnsi="Times New Roman" w:cs="Times New Roman"/>
          <w:b/>
          <w:bCs/>
          <w:sz w:val="24"/>
          <w:szCs w:val="24"/>
        </w:rPr>
        <w:t>(у</w:t>
      </w:r>
      <w:r w:rsidRPr="007117BE">
        <w:rPr>
          <w:rFonts w:ascii="Times New Roman" w:hAnsi="Times New Roman" w:cs="Times New Roman"/>
          <w:sz w:val="24"/>
          <w:szCs w:val="24"/>
        </w:rPr>
        <w:t>тверждена</w:t>
      </w:r>
      <w:r w:rsidRPr="00711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7BE">
        <w:rPr>
          <w:rFonts w:ascii="Times New Roman" w:hAnsi="Times New Roman" w:cs="Times New Roman"/>
          <w:sz w:val="24"/>
          <w:szCs w:val="24"/>
        </w:rPr>
        <w:t>распоряжением Правительства РФ от 29 мая 2015 г. № 996-р).</w:t>
      </w:r>
      <w:proofErr w:type="gramEnd"/>
      <w:r w:rsidRPr="007117BE">
        <w:rPr>
          <w:rFonts w:ascii="Times New Roman" w:hAnsi="Times New Roman" w:cs="Times New Roman"/>
          <w:sz w:val="24"/>
          <w:szCs w:val="24"/>
        </w:rPr>
        <w:t xml:space="preserve"> Исходя из этого, </w:t>
      </w:r>
      <w:r w:rsidRPr="007117BE">
        <w:rPr>
          <w:rFonts w:ascii="Times New Roman" w:eastAsia="Times New Roman" w:hAnsi="Times New Roman" w:cs="Times New Roman"/>
          <w:sz w:val="24"/>
          <w:szCs w:val="24"/>
        </w:rPr>
        <w:t>целью воспитания в школе являлось личностно-ориентированное обучение и воспитание, направленное на раскрытие, развитие и реализацию интеллектуальных и духовных свойств личности учащихся,  развитие ценностных ориентиров обучающихся на основе разнообразной, творческой, эмоционально – насыщенной деятельности, пропагандирующей здоровый образ жизни. Исходя из цели, были поставлены следующие задачи воспитательной деятельности:</w:t>
      </w:r>
    </w:p>
    <w:p w:rsidR="007C3D5A" w:rsidRPr="007117BE" w:rsidRDefault="007C3D5A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sz w:val="24"/>
          <w:szCs w:val="24"/>
        </w:rPr>
        <w:t>1.         Обеспечение сохранности жизни и здоровья обучающихся: обеспечение образовательных условий, способствующих развитию и сохранению физического, психического и нравственного здоровья обучающихся, пропаганда ЗОЖ. Активизация деятельности по профилактике правонарушений, преступлений, безнадзорности, злоупотребления ПАВ среди несовершеннолетних (совместно с субъектами профилактики).</w:t>
      </w:r>
    </w:p>
    <w:p w:rsidR="007C3D5A" w:rsidRPr="007117BE" w:rsidRDefault="00033914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2.     </w:t>
      </w:r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 </w:t>
      </w:r>
      <w:proofErr w:type="spellStart"/>
      <w:proofErr w:type="gramStart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 сознания, духовно – нравственных ценностей гражданина России.</w:t>
      </w:r>
    </w:p>
    <w:p w:rsidR="007C3D5A" w:rsidRPr="007117BE" w:rsidRDefault="00033914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3.     </w:t>
      </w:r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Поддержка творческой активности обучающихся во всех сферах деятельности.</w:t>
      </w:r>
    </w:p>
    <w:p w:rsidR="007C3D5A" w:rsidRPr="007117BE" w:rsidRDefault="00033914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4.     </w:t>
      </w:r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Активизация деятельности ученического самоуправления .</w:t>
      </w:r>
    </w:p>
    <w:p w:rsidR="007C3D5A" w:rsidRPr="007117BE" w:rsidRDefault="00033914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5.     </w:t>
      </w:r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Подготовка </w:t>
      </w:r>
      <w:proofErr w:type="gramStart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  к сознательному выбору профессии. Формирование самосознания, определение профессиональной направленности, способности к социальной адаптации.</w:t>
      </w:r>
    </w:p>
    <w:p w:rsidR="007C3D5A" w:rsidRPr="007117BE" w:rsidRDefault="00033914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6.     </w:t>
      </w:r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семейного воспитания, повышение уровня правовой культуры, ответственности родителей (законных представителей) за воспитание и обучение детей. Вовлечение родителей (законных представителей) в </w:t>
      </w:r>
      <w:proofErr w:type="spellStart"/>
      <w:proofErr w:type="gramStart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- воспитательный</w:t>
      </w:r>
      <w:proofErr w:type="gramEnd"/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 xml:space="preserve"> процесс школы. </w:t>
      </w:r>
    </w:p>
    <w:p w:rsidR="007C3D5A" w:rsidRPr="007117BE" w:rsidRDefault="00211324" w:rsidP="000339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33914">
        <w:rPr>
          <w:rFonts w:ascii="Times New Roman" w:eastAsia="Times New Roman" w:hAnsi="Times New Roman" w:cs="Times New Roman"/>
          <w:sz w:val="24"/>
          <w:szCs w:val="24"/>
        </w:rPr>
        <w:t xml:space="preserve">.      </w:t>
      </w:r>
      <w:r w:rsidR="007C3D5A" w:rsidRPr="007117BE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коллективах.</w:t>
      </w:r>
    </w:p>
    <w:p w:rsidR="007C3D5A" w:rsidRPr="007117BE" w:rsidRDefault="00033914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7C3D5A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основе выдвинутых задач были сконструированы воспитательные планы и программы, планы работ классных руководителей.</w:t>
      </w:r>
    </w:p>
    <w:p w:rsidR="007C3D5A" w:rsidRPr="007117BE" w:rsidRDefault="007C3D5A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Реализация поставленных задач осуществлялась через планомерную работу воспитания зам. директора по УВР, классных руководителей, воспитателя ГПД  и педагога-организатора, творческих групп, органов детского самоуправления.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Воспитательная деятельность осуществляется классными руководителями, учителями предметниками, педагогами дополнительного образования, воспитателем ГПД, медицинскими работниками, представителями межведомственных учреждений.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Содержание воспитательной работы школы соответствует возрастному принципу и направлено на развитие личности ребёнка по основным приори</w:t>
      </w:r>
      <w:r w:rsidRPr="007117BE">
        <w:rPr>
          <w:rStyle w:val="24"/>
          <w:color w:val="000000"/>
          <w:sz w:val="24"/>
          <w:szCs w:val="24"/>
        </w:rPr>
        <w:softHyphen/>
        <w:t>тетным направлениям.</w:t>
      </w:r>
    </w:p>
    <w:p w:rsidR="007C3D5A" w:rsidRPr="007117B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Внеклассная и внеурочная деятельность учащихся организована по направлениям</w:t>
      </w:r>
      <w:r w:rsidRPr="007117BE">
        <w:rPr>
          <w:rStyle w:val="26"/>
          <w:color w:val="000000"/>
          <w:sz w:val="24"/>
          <w:szCs w:val="24"/>
        </w:rPr>
        <w:t xml:space="preserve">, </w:t>
      </w:r>
      <w:r w:rsidRPr="007117BE">
        <w:rPr>
          <w:rStyle w:val="24"/>
          <w:color w:val="000000"/>
          <w:sz w:val="24"/>
          <w:szCs w:val="24"/>
        </w:rPr>
        <w:t>обозначенным в новых образовательных стандартах через такие формы, как: проектная и исследовательская деятельность, классные часы с различной тематикой, различные акции, конкурсы и состязания, спортивные соревнования, участие в работе клубов по интересам, в детских общественных организациях, органах ученического самоуправления и др.</w:t>
      </w:r>
    </w:p>
    <w:p w:rsidR="00B5553E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rStyle w:val="24"/>
          <w:color w:val="000000"/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 xml:space="preserve">В школе создана и развивается открытая модель воспитательной системы, которая строится на принципах социального партнёрства, а ее компонентами являются семья, социум, учреждения культуры, физической культуры и спорта, образовательные учреждения, учреждения дополнительного образования детей, вневедомственные организации. </w:t>
      </w:r>
    </w:p>
    <w:p w:rsidR="004A50B7" w:rsidRDefault="00211324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 w:rsidRPr="00211324">
        <w:rPr>
          <w:sz w:val="24"/>
          <w:szCs w:val="24"/>
        </w:rPr>
        <w:t xml:space="preserve">Большая работа проводится по организации отдыха, оздоровления  в каникулярное время. На базе образовательной организации работал пришкольный лагерь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Варманя</w:t>
      </w:r>
      <w:proofErr w:type="spellEnd"/>
      <w:r>
        <w:rPr>
          <w:sz w:val="24"/>
          <w:szCs w:val="24"/>
        </w:rPr>
        <w:t xml:space="preserve">» </w:t>
      </w:r>
      <w:r w:rsidRPr="00211324">
        <w:rPr>
          <w:sz w:val="24"/>
          <w:szCs w:val="24"/>
        </w:rPr>
        <w:t xml:space="preserve">с количеством 20 человек. </w:t>
      </w:r>
      <w:r w:rsidR="00B40977" w:rsidRPr="00211324">
        <w:rPr>
          <w:sz w:val="24"/>
          <w:szCs w:val="24"/>
        </w:rPr>
        <w:t xml:space="preserve"> </w:t>
      </w:r>
    </w:p>
    <w:p w:rsidR="00211324" w:rsidRDefault="004A50B7" w:rsidP="00033914">
      <w:pPr>
        <w:pStyle w:val="25"/>
        <w:shd w:val="clear" w:color="auto" w:fill="auto"/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Ежегодно в МБОУ «</w:t>
      </w:r>
      <w:proofErr w:type="spellStart"/>
      <w:r>
        <w:rPr>
          <w:sz w:val="24"/>
          <w:szCs w:val="24"/>
        </w:rPr>
        <w:t>Левженская</w:t>
      </w:r>
      <w:proofErr w:type="spellEnd"/>
      <w:r>
        <w:rPr>
          <w:sz w:val="24"/>
          <w:szCs w:val="24"/>
        </w:rPr>
        <w:t xml:space="preserve"> СОШ» проводятся муниципальные </w:t>
      </w:r>
      <w:proofErr w:type="spellStart"/>
      <w:r>
        <w:rPr>
          <w:sz w:val="24"/>
          <w:szCs w:val="24"/>
        </w:rPr>
        <w:t>Учватовские</w:t>
      </w:r>
      <w:proofErr w:type="spellEnd"/>
      <w:r>
        <w:rPr>
          <w:sz w:val="24"/>
          <w:szCs w:val="24"/>
        </w:rPr>
        <w:t xml:space="preserve"> чтения с республиканским участием</w:t>
      </w:r>
      <w:r w:rsidR="002113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среди обучающихся школ </w:t>
      </w:r>
      <w:proofErr w:type="spellStart"/>
      <w:r>
        <w:rPr>
          <w:sz w:val="24"/>
          <w:szCs w:val="24"/>
        </w:rPr>
        <w:t>Рузаевского</w:t>
      </w:r>
      <w:proofErr w:type="spellEnd"/>
      <w:r>
        <w:rPr>
          <w:sz w:val="24"/>
          <w:szCs w:val="24"/>
        </w:rPr>
        <w:t xml:space="preserve"> муниципального района.</w:t>
      </w:r>
      <w:r w:rsidR="00211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1324">
        <w:rPr>
          <w:sz w:val="24"/>
          <w:szCs w:val="24"/>
        </w:rPr>
        <w:t xml:space="preserve">  </w:t>
      </w:r>
    </w:p>
    <w:p w:rsidR="007C3D5A" w:rsidRPr="00211324" w:rsidRDefault="007C3D5A" w:rsidP="00033914">
      <w:pPr>
        <w:pStyle w:val="25"/>
        <w:shd w:val="clear" w:color="auto" w:fill="auto"/>
        <w:spacing w:line="240" w:lineRule="auto"/>
        <w:ind w:left="-284" w:firstLine="284"/>
        <w:rPr>
          <w:color w:val="000000"/>
          <w:sz w:val="24"/>
          <w:szCs w:val="24"/>
          <w:shd w:val="clear" w:color="auto" w:fill="FFFFFF"/>
        </w:rPr>
      </w:pPr>
      <w:r w:rsidRPr="00211324">
        <w:rPr>
          <w:sz w:val="24"/>
          <w:szCs w:val="24"/>
        </w:rPr>
        <w:t>С целью получения объективной информации о состоянии качества образования, степени соответствия образовательных результатов требованиям, о причинах, влияющих на уровень соответствия, в МБОУ «</w:t>
      </w:r>
      <w:proofErr w:type="spellStart"/>
      <w:r w:rsidRPr="00211324">
        <w:rPr>
          <w:sz w:val="24"/>
          <w:szCs w:val="24"/>
        </w:rPr>
        <w:t>Левженская</w:t>
      </w:r>
      <w:proofErr w:type="spellEnd"/>
      <w:r w:rsidRPr="00211324">
        <w:rPr>
          <w:sz w:val="24"/>
          <w:szCs w:val="24"/>
        </w:rPr>
        <w:t xml:space="preserve"> СОШ»  создана внутренняя система оценки качества образования. Оценка качества образования осуществляется посредством: чётко выстроенной системы </w:t>
      </w:r>
      <w:proofErr w:type="spellStart"/>
      <w:r w:rsidRPr="00211324">
        <w:rPr>
          <w:sz w:val="24"/>
          <w:szCs w:val="24"/>
        </w:rPr>
        <w:t>внутришкольного</w:t>
      </w:r>
      <w:proofErr w:type="spellEnd"/>
      <w:r w:rsidRPr="00211324">
        <w:rPr>
          <w:sz w:val="24"/>
          <w:szCs w:val="24"/>
        </w:rPr>
        <w:t xml:space="preserve"> контроля; профессиональной экспертизы качества образования, проводимой администрацией; общественной оценки качества образования. </w:t>
      </w:r>
      <w:r w:rsidRPr="00211324">
        <w:rPr>
          <w:rFonts w:eastAsia="Times New Roman"/>
          <w:sz w:val="24"/>
          <w:szCs w:val="24"/>
        </w:rPr>
        <w:t xml:space="preserve"> По итогам оценки качества образования в 2017 году выявлено, что уровень </w:t>
      </w:r>
      <w:proofErr w:type="spellStart"/>
      <w:r w:rsidRPr="00211324">
        <w:rPr>
          <w:rFonts w:eastAsia="Times New Roman"/>
          <w:sz w:val="24"/>
          <w:szCs w:val="24"/>
        </w:rPr>
        <w:t>метапредметных</w:t>
      </w:r>
      <w:proofErr w:type="spellEnd"/>
      <w:r w:rsidRPr="00211324">
        <w:rPr>
          <w:rFonts w:eastAsia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211324">
        <w:rPr>
          <w:rFonts w:eastAsia="Times New Roman"/>
          <w:sz w:val="24"/>
          <w:szCs w:val="24"/>
        </w:rPr>
        <w:t>сформированность</w:t>
      </w:r>
      <w:proofErr w:type="spellEnd"/>
      <w:r w:rsidRPr="00211324">
        <w:rPr>
          <w:rFonts w:eastAsia="Times New Roman"/>
          <w:sz w:val="24"/>
          <w:szCs w:val="24"/>
        </w:rPr>
        <w:t xml:space="preserve"> личностных результатов </w:t>
      </w:r>
      <w:proofErr w:type="gramStart"/>
      <w:r w:rsidRPr="00211324">
        <w:rPr>
          <w:rFonts w:eastAsia="Times New Roman"/>
          <w:sz w:val="24"/>
          <w:szCs w:val="24"/>
        </w:rPr>
        <w:t>высокая</w:t>
      </w:r>
      <w:proofErr w:type="gramEnd"/>
      <w:r w:rsidRPr="00211324">
        <w:rPr>
          <w:rFonts w:eastAsia="Times New Roman"/>
          <w:sz w:val="24"/>
          <w:szCs w:val="24"/>
        </w:rPr>
        <w:t xml:space="preserve">. По результатам анкетирования 2017 года выявлено, что количество родителей, которые удовлетворены качеством образования в Школе, </w:t>
      </w:r>
      <w:r w:rsidRPr="00211324">
        <w:rPr>
          <w:sz w:val="24"/>
          <w:szCs w:val="24"/>
        </w:rPr>
        <w:t>–  94</w:t>
      </w:r>
      <w:r w:rsidRPr="00211324">
        <w:rPr>
          <w:rFonts w:eastAsia="Times New Roman"/>
          <w:sz w:val="24"/>
          <w:szCs w:val="24"/>
        </w:rPr>
        <w:t> процента, количество обучающихся, удовлетворенных</w:t>
      </w:r>
      <w:r w:rsidRPr="00211324">
        <w:rPr>
          <w:sz w:val="24"/>
          <w:szCs w:val="24"/>
        </w:rPr>
        <w:t xml:space="preserve"> образовательным процессом, – 96</w:t>
      </w:r>
      <w:r w:rsidRPr="00211324">
        <w:rPr>
          <w:rFonts w:eastAsia="Times New Roman"/>
          <w:sz w:val="24"/>
          <w:szCs w:val="24"/>
        </w:rPr>
        <w:t xml:space="preserve"> процентов. 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Style w:val="24"/>
          <w:b w:val="0"/>
          <w:i w:val="0"/>
          <w:color w:val="000000"/>
          <w:sz w:val="24"/>
          <w:szCs w:val="24"/>
        </w:rPr>
        <w:t>Внутренняя оценка качества образования осуществляется школой са</w:t>
      </w:r>
      <w:r w:rsidRPr="007117BE">
        <w:rPr>
          <w:rStyle w:val="24"/>
          <w:b w:val="0"/>
          <w:i w:val="0"/>
          <w:color w:val="000000"/>
          <w:sz w:val="24"/>
          <w:szCs w:val="24"/>
        </w:rPr>
        <w:softHyphen/>
        <w:t>мостоятельно в соответствии с существующими требованиями и включает</w:t>
      </w:r>
      <w:r w:rsidRPr="007117BE">
        <w:rPr>
          <w:rStyle w:val="33"/>
          <w:i w:val="0"/>
          <w:color w:val="000000"/>
          <w:sz w:val="24"/>
          <w:szCs w:val="24"/>
        </w:rPr>
        <w:t xml:space="preserve"> результаты промежуточной аттестации</w:t>
      </w:r>
      <w:r w:rsidR="00B5553E">
        <w:rPr>
          <w:rStyle w:val="33"/>
          <w:i w:val="0"/>
          <w:color w:val="000000"/>
          <w:sz w:val="24"/>
          <w:szCs w:val="24"/>
        </w:rPr>
        <w:t>,</w:t>
      </w:r>
      <w:r w:rsidRPr="007117BE">
        <w:rPr>
          <w:rStyle w:val="33"/>
          <w:i w:val="0"/>
          <w:color w:val="000000"/>
          <w:sz w:val="24"/>
          <w:szCs w:val="24"/>
        </w:rPr>
        <w:t xml:space="preserve"> которые позволяют сделать вывод о том, что качество знаний возросло на 10% </w:t>
      </w:r>
      <w:r w:rsidR="00211324">
        <w:rPr>
          <w:rStyle w:val="33"/>
          <w:i w:val="0"/>
          <w:color w:val="000000"/>
          <w:sz w:val="24"/>
          <w:szCs w:val="24"/>
        </w:rPr>
        <w:t>по сравнению с прошлыми данными</w:t>
      </w:r>
      <w:r w:rsidRPr="007117BE">
        <w:rPr>
          <w:rStyle w:val="33"/>
          <w:i w:val="0"/>
          <w:color w:val="000000"/>
          <w:sz w:val="24"/>
          <w:szCs w:val="24"/>
        </w:rPr>
        <w:t xml:space="preserve"> (42%).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Style w:val="24"/>
          <w:b w:val="0"/>
          <w:i w:val="0"/>
          <w:color w:val="000000"/>
          <w:sz w:val="24"/>
          <w:szCs w:val="24"/>
        </w:rPr>
        <w:t xml:space="preserve">В отчетном периоде </w:t>
      </w:r>
      <w:proofErr w:type="spellStart"/>
      <w:r w:rsidRPr="007117BE">
        <w:rPr>
          <w:rStyle w:val="24"/>
          <w:b w:val="0"/>
          <w:i w:val="0"/>
          <w:color w:val="000000"/>
          <w:sz w:val="24"/>
          <w:szCs w:val="24"/>
        </w:rPr>
        <w:t>внутришкольный</w:t>
      </w:r>
      <w:proofErr w:type="spellEnd"/>
      <w:r w:rsidRPr="007117BE">
        <w:rPr>
          <w:rStyle w:val="24"/>
          <w:b w:val="0"/>
          <w:i w:val="0"/>
          <w:color w:val="000000"/>
          <w:sz w:val="24"/>
          <w:szCs w:val="24"/>
        </w:rPr>
        <w:t xml:space="preserve"> контроль осуществлялся в соответствии со школьным Положением о ВШК, согласно утвержденному плану-графику и был направлен на совершенствование обра</w:t>
      </w:r>
      <w:r w:rsidRPr="007117BE">
        <w:rPr>
          <w:rStyle w:val="24"/>
          <w:b w:val="0"/>
          <w:i w:val="0"/>
          <w:color w:val="000000"/>
          <w:sz w:val="24"/>
          <w:szCs w:val="24"/>
        </w:rPr>
        <w:softHyphen/>
        <w:t>зовательного процесса и повышение его результативности с учетом индиви</w:t>
      </w:r>
      <w:r w:rsidRPr="007117BE">
        <w:rPr>
          <w:rStyle w:val="24"/>
          <w:b w:val="0"/>
          <w:i w:val="0"/>
          <w:color w:val="000000"/>
          <w:sz w:val="24"/>
          <w:szCs w:val="24"/>
        </w:rPr>
        <w:softHyphen/>
        <w:t>дуальных особенностей учащихся, их интересов, образовательных возможностей, состояния здоровья, на осуществление мониторинга результатов обучения.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Style w:val="24"/>
          <w:b w:val="0"/>
          <w:i w:val="0"/>
          <w:color w:val="000000"/>
          <w:sz w:val="24"/>
          <w:szCs w:val="24"/>
        </w:rPr>
        <w:t>Школа принимает участие в мониторингах федерального, регионального, муниципального уровней.</w:t>
      </w:r>
      <w:r w:rsidRPr="007117BE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Проведение их осуществлялось в соответствии с нормативными требованиями. Сделан  анализ результатов Всероссийских проверочных работ (далее – ВПР).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 русскому языку: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участвовало – 7обучающихся  4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-86%, качество знаний – 71%, средний бал – 3,9.  Написали на: «5» - 2 обучающихся, «4» - 3 обучающихся, на«3» - 1 обучающийся, на «2» - 1 обучающийся.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 математике: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7обучающихся  4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-100%, качество знаний – 71%, средний бал – 4,3.  Написали на: «5» - 4 обучающихся, «4» - 1 обу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чающийся, на«3» - 2 обучающихся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, на «2» - 0 обучающихся.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 окружающему миру: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7обучающихся  4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-100%, качество знаний – 86%, средний бал – 4,3.  Написали на: «5» - 3 обучающихся, </w:t>
      </w:r>
      <w:r w:rsidR="00A85A8B">
        <w:rPr>
          <w:rFonts w:ascii="Times New Roman" w:hAnsi="Times New Roman" w:cs="Times New Roman"/>
          <w:b w:val="0"/>
          <w:i w:val="0"/>
          <w:sz w:val="24"/>
          <w:szCs w:val="24"/>
        </w:rPr>
        <w:t>на «4» - 3 обучающихся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, на</w:t>
      </w:r>
      <w:r w:rsidR="00A85A8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«3» - 1 обучающийся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, на «2» - 0 обучающихся.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истории: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6 </w:t>
      </w:r>
      <w:proofErr w:type="gram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5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-100%, качество знаний – 50%, средний бал – 3,6.  Написали на: «5» - 1 обучающийся, «4» - 2 обу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чающихся, на«3» - 3 обучающихся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, на «2» - 0 обучающихся.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 математике: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6 </w:t>
      </w:r>
      <w:proofErr w:type="gram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5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-83%; качество знаний – 67%, средний бал – 3,8.  Написали на: «5» - 2 обучающихся, «4» - 2 обу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чающихся, на«3» - 1 обучающийся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, на «2» - 1 обучающийся.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 биологии: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6 </w:t>
      </w:r>
      <w:proofErr w:type="gram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5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-100%, качество знаний – 50%, средний бал – 3,5.  Написали на: «5» - 1 обучающийся, «4» - 2 обу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чающихся, на«3» - 3 обучающихся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, на «2» - 0 обучающихся.</w:t>
      </w:r>
    </w:p>
    <w:p w:rsidR="00B40977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t>Результаты ВПР  по  русскому языку: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6 </w:t>
      </w:r>
      <w:proofErr w:type="gram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5 класса  (все). Уровень </w:t>
      </w:r>
      <w:proofErr w:type="spell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обученности</w:t>
      </w:r>
      <w:proofErr w:type="spell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составил -83%, качество знаний – 50%, средний бал – 3,5.  Написали на: «5» - 1 обучающийся, «4» - 2 обу</w:t>
      </w:r>
      <w:r w:rsidR="00B5553E">
        <w:rPr>
          <w:rFonts w:ascii="Times New Roman" w:hAnsi="Times New Roman" w:cs="Times New Roman"/>
          <w:b w:val="0"/>
          <w:i w:val="0"/>
          <w:sz w:val="24"/>
          <w:szCs w:val="24"/>
        </w:rPr>
        <w:t>чающихся, на«3» - 2 обучающихся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, на «2» - 1 обучающийся.</w:t>
      </w:r>
    </w:p>
    <w:p w:rsidR="008C26C1" w:rsidRPr="007117BE" w:rsidRDefault="00B40977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i w:val="0"/>
          <w:sz w:val="24"/>
          <w:szCs w:val="24"/>
        </w:rPr>
        <w:lastRenderedPageBreak/>
        <w:t>Результаты ВПР  по  биологии:</w:t>
      </w: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участвовало – 4 </w:t>
      </w:r>
      <w:proofErr w:type="gramStart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11 класса  (все). Самый высокий результат -26 баллов, самый низкий результат-18 баллов. </w:t>
      </w:r>
    </w:p>
    <w:p w:rsidR="00B40977" w:rsidRPr="007117BE" w:rsidRDefault="008C26C1" w:rsidP="00033914">
      <w:pPr>
        <w:pStyle w:val="af5"/>
        <w:ind w:left="-284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Таким образом,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4 класс показал высокое качество знаний по всем предметам (русский язык, математика, окружающий мир). </w:t>
      </w:r>
    </w:p>
    <w:p w:rsidR="00B40977" w:rsidRPr="007117BE" w:rsidRDefault="003D212E" w:rsidP="00033914">
      <w:pPr>
        <w:pStyle w:val="af5"/>
        <w:ind w:left="-284"/>
        <w:jc w:val="both"/>
        <w:rPr>
          <w:rFonts w:ascii="Times New Roman" w:eastAsia="Times New Roman" w:hAnsi="Times New Roman" w:cs="Times New Roman"/>
          <w:b w:val="0"/>
          <w:bCs/>
          <w:i w:val="0"/>
          <w:color w:val="C0504D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 xml:space="preserve">    </w:t>
      </w:r>
      <w:r w:rsidR="00033914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 xml:space="preserve">  </w:t>
      </w:r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В октябре месяце проходили Всероссийские проверочные работы по русскому языку во 2 и 5 классах. Хорошие результаты показали обучающиеся 2 класса: успеваемость 100% и качество знаний -87%. В 5 классе успеваемость-85%, качество знаний-57%.</w:t>
      </w:r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C0504D"/>
          <w:sz w:val="24"/>
          <w:szCs w:val="24"/>
        </w:rPr>
        <w:t xml:space="preserve"> </w:t>
      </w:r>
    </w:p>
    <w:p w:rsidR="00B40977" w:rsidRPr="007117BE" w:rsidRDefault="003D212E" w:rsidP="00033914">
      <w:pPr>
        <w:pStyle w:val="af5"/>
        <w:ind w:left="-284"/>
        <w:jc w:val="both"/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 xml:space="preserve">     </w:t>
      </w:r>
      <w:r w:rsidR="00540532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 xml:space="preserve"> </w:t>
      </w:r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 xml:space="preserve">В целях выявления степени соответствия содержания, уровня и качества </w:t>
      </w:r>
      <w:proofErr w:type="gramStart"/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>подготовки</w:t>
      </w:r>
      <w:proofErr w:type="gramEnd"/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 xml:space="preserve"> обучающихся требованиям федеральных государственных образовательных стандартов, повышения объективности контроля и оценки учебных достижений обучающихся были проведены мониторинговые работы  в 7 классе по географии, в 9 классе по истории России, в 8 классе по иностранному языку и в 11 классе по биологии. </w:t>
      </w:r>
      <w:proofErr w:type="gramStart"/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>Лучший результат показали обучающиеся 11 класса по биологии (успеваемость-100%, качество знаний-75%).</w:t>
      </w:r>
      <w:proofErr w:type="gramEnd"/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 xml:space="preserve"> Однако</w:t>
      </w:r>
      <w:proofErr w:type="gramStart"/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>,</w:t>
      </w:r>
      <w:proofErr w:type="gramEnd"/>
      <w:r w:rsidR="00B40977" w:rsidRPr="007117BE">
        <w:rPr>
          <w:rFonts w:ascii="Times New Roman" w:eastAsia="Times New Roman" w:hAnsi="Times New Roman" w:cs="Times New Roman"/>
          <w:b w:val="0"/>
          <w:bCs/>
          <w:i w:val="0"/>
          <w:color w:val="000000" w:themeColor="text1"/>
          <w:sz w:val="24"/>
          <w:szCs w:val="24"/>
        </w:rPr>
        <w:t xml:space="preserve"> качество знаний по географии в 7 классе понизилось на 25 % по сравнению с прошлым годом, понизилось и качество знаний по английскому языку в 9 классе на 2,9% по сравнению с прошлым годом. Качество знаний по истории  в 9 классе не изменилось.</w:t>
      </w:r>
    </w:p>
    <w:p w:rsidR="00B40977" w:rsidRPr="007117BE" w:rsidRDefault="00B40977" w:rsidP="00033914">
      <w:pPr>
        <w:spacing w:after="0" w:line="312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</w:t>
      </w:r>
      <w:r w:rsidRPr="007117B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  закона  от 29.12.2012 № 273-ФЗ "Об образовании в Российской Федерации", Устава школы, «Положения о формах, периодичности, порядке текущего контроля успеваемости и промежуточной </w:t>
      </w:r>
      <w:proofErr w:type="gramStart"/>
      <w:r w:rsidRPr="007117B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7117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МБОУ «</w:t>
      </w:r>
      <w:proofErr w:type="spellStart"/>
      <w:r w:rsidRPr="007117BE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Pr="007117BE">
        <w:rPr>
          <w:rFonts w:ascii="Times New Roman" w:eastAsia="Times New Roman" w:hAnsi="Times New Roman" w:cs="Times New Roman"/>
          <w:sz w:val="24"/>
          <w:szCs w:val="24"/>
        </w:rPr>
        <w:t xml:space="preserve"> СОШ», с целью определения степени усвоения учебного материала по предметам учебного плана в соответствии с образовательными программами за 2016-2017 учебный год, решением педагогического совета (протокол  № 4 от 04.04.  2017 года) с 18 апреля по 28 мая 2017 года проведена промежуточная аттестация обучающихся 2-11 классов по всем предметам учебного плана. </w:t>
      </w:r>
    </w:p>
    <w:p w:rsidR="00B40977" w:rsidRPr="007117BE" w:rsidRDefault="00B40977" w:rsidP="00033914">
      <w:pPr>
        <w:pStyle w:val="af5"/>
        <w:ind w:left="-284"/>
        <w:jc w:val="both"/>
        <w:rPr>
          <w:rStyle w:val="24"/>
          <w:b w:val="0"/>
          <w:i w:val="0"/>
          <w:color w:val="000000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     </w:t>
      </w:r>
      <w:r w:rsidR="00540532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 xml:space="preserve">  </w:t>
      </w:r>
      <w:r w:rsidRPr="007117BE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Промежуточная аттестация во 2-11 классах проводилась на уроках в форме письменных и устных контрольных работ, тестовых заданий, сочинений, защиты проектов, тестирования физической подготовленности. </w:t>
      </w:r>
      <w:proofErr w:type="gramStart"/>
      <w:r w:rsidRPr="007117BE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Неуспевающих</w:t>
      </w:r>
      <w:proofErr w:type="gramEnd"/>
      <w:r w:rsidRPr="007117BE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по итогам промежуточной аттестации нет.</w:t>
      </w:r>
      <w:r w:rsidRPr="007117B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Pr="007117B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 целом хорошее  качество знаний по всем предметам  у </w:t>
      </w:r>
      <w:r w:rsidR="0021132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обучающихся</w:t>
      </w:r>
      <w:r w:rsidRPr="007117B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3 класса, 2 класса, 11 класса.</w:t>
      </w:r>
      <w:proofErr w:type="gramEnd"/>
      <w:r w:rsidRPr="007117B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7117BE">
        <w:rPr>
          <w:rFonts w:ascii="Times New Roman" w:eastAsia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Самый  низкий процент качества знаний показали ученики 8 класса по предмету русский язык (25%).</w:t>
      </w:r>
      <w:r w:rsidR="008C26C1" w:rsidRPr="007117BE">
        <w:rPr>
          <w:rFonts w:ascii="Times New Roman" w:eastAsia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 xml:space="preserve"> </w:t>
      </w:r>
      <w:r w:rsidRPr="007117BE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Показатель качества знаний в 8 классе по русскому языку ниже годовой на  25%, что говорит о недостаточной подготовке учащихся к промежуточной (годовой) аттестации.</w:t>
      </w:r>
    </w:p>
    <w:p w:rsidR="00B40977" w:rsidRPr="007117BE" w:rsidRDefault="00211324" w:rsidP="00033914">
      <w:pPr>
        <w:pStyle w:val="af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b w:val="0"/>
          <w:i w:val="0"/>
          <w:color w:val="000000"/>
          <w:sz w:val="24"/>
          <w:szCs w:val="24"/>
        </w:rPr>
        <w:t xml:space="preserve">      </w:t>
      </w:r>
      <w:r w:rsidR="00B40977" w:rsidRPr="007117BE">
        <w:rPr>
          <w:rStyle w:val="24"/>
          <w:b w:val="0"/>
          <w:i w:val="0"/>
          <w:color w:val="000000"/>
          <w:sz w:val="24"/>
          <w:szCs w:val="24"/>
        </w:rPr>
        <w:t xml:space="preserve">Анализ результатов итоговой государственной аттестации показал, что: из 5 учащихся 9 класса, допущенных к экзаменам, итоговую аттестацию в форме основного государственного экзамена прошли 4 ученика. Один ученик не прошел по уважительной причине. 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На ГИА в форме ОГЭ выпускники выбирали следующие предметы: русский язык, математи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ка, обществознание, биология, информатика и ИКТ, </w:t>
      </w:r>
      <w:proofErr w:type="spellStart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мокшанский</w:t>
      </w:r>
      <w:proofErr w:type="spellEnd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язык.</w:t>
      </w:r>
    </w:p>
    <w:p w:rsidR="00B40977" w:rsidRPr="000225CB" w:rsidRDefault="00033914" w:rsidP="00033914">
      <w:pPr>
        <w:pStyle w:val="af5"/>
        <w:ind w:left="-284"/>
        <w:jc w:val="both"/>
        <w:rPr>
          <w:rStyle w:val="26"/>
          <w:bCs w:val="0"/>
          <w:i w:val="0"/>
          <w:color w:val="000000"/>
          <w:sz w:val="24"/>
          <w:szCs w:val="24"/>
        </w:rPr>
      </w:pPr>
      <w:r>
        <w:rPr>
          <w:rStyle w:val="24"/>
          <w:b w:val="0"/>
          <w:i w:val="0"/>
          <w:color w:val="000000"/>
          <w:sz w:val="24"/>
          <w:szCs w:val="24"/>
        </w:rPr>
        <w:t xml:space="preserve">      </w:t>
      </w:r>
      <w:r w:rsidR="00B40977" w:rsidRPr="007117BE">
        <w:rPr>
          <w:rStyle w:val="24"/>
          <w:b w:val="0"/>
          <w:i w:val="0"/>
          <w:color w:val="000000"/>
          <w:sz w:val="24"/>
          <w:szCs w:val="24"/>
        </w:rPr>
        <w:t xml:space="preserve">По русскому языку качество знаний составило 75% (в прошлом учебном году 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="00B40977" w:rsidRPr="007117BE">
        <w:rPr>
          <w:rStyle w:val="24"/>
          <w:b w:val="0"/>
          <w:i w:val="0"/>
          <w:color w:val="000000"/>
          <w:sz w:val="24"/>
          <w:szCs w:val="24"/>
        </w:rPr>
        <w:t xml:space="preserve"> 50%). Успеваемость составила 100%, средний балл 4,25. По математике качество знаний составило 100% (в прошлом учебном году 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="00B40977" w:rsidRPr="007117BE">
        <w:rPr>
          <w:rStyle w:val="24"/>
          <w:b w:val="0"/>
          <w:i w:val="0"/>
          <w:color w:val="000000"/>
          <w:sz w:val="24"/>
          <w:szCs w:val="24"/>
        </w:rPr>
        <w:t xml:space="preserve"> 100%). Успеваемость составила 100%, средний балл 4,25. </w:t>
      </w:r>
      <w:r w:rsidR="000225CB">
        <w:rPr>
          <w:rStyle w:val="24"/>
          <w:b w:val="0"/>
          <w:i w:val="0"/>
          <w:color w:val="000000"/>
          <w:sz w:val="24"/>
          <w:szCs w:val="24"/>
        </w:rPr>
        <w:t xml:space="preserve">По обществознанию  успеваемость-100%, качество знаний-50%, </w:t>
      </w:r>
      <w:proofErr w:type="gramStart"/>
      <w:r w:rsidR="000225CB">
        <w:rPr>
          <w:rStyle w:val="24"/>
          <w:b w:val="0"/>
          <w:i w:val="0"/>
          <w:color w:val="000000"/>
          <w:sz w:val="24"/>
          <w:szCs w:val="24"/>
        </w:rPr>
        <w:t>средний</w:t>
      </w:r>
      <w:proofErr w:type="gramEnd"/>
      <w:r w:rsidR="000225CB">
        <w:rPr>
          <w:rStyle w:val="24"/>
          <w:b w:val="0"/>
          <w:i w:val="0"/>
          <w:color w:val="000000"/>
          <w:sz w:val="24"/>
          <w:szCs w:val="24"/>
        </w:rPr>
        <w:t xml:space="preserve"> балл-3,5. По информатике успеваемость 100 %, качество знаний- 100 %,</w:t>
      </w:r>
      <w:proofErr w:type="gramStart"/>
      <w:r w:rsidR="000225CB">
        <w:rPr>
          <w:rStyle w:val="24"/>
          <w:b w:val="0"/>
          <w:i w:val="0"/>
          <w:color w:val="000000"/>
          <w:sz w:val="24"/>
          <w:szCs w:val="24"/>
        </w:rPr>
        <w:t>средний</w:t>
      </w:r>
      <w:proofErr w:type="gramEnd"/>
      <w:r w:rsidR="000225CB">
        <w:rPr>
          <w:rStyle w:val="24"/>
          <w:b w:val="0"/>
          <w:i w:val="0"/>
          <w:color w:val="000000"/>
          <w:sz w:val="24"/>
          <w:szCs w:val="24"/>
        </w:rPr>
        <w:t xml:space="preserve"> балл-4. По </w:t>
      </w:r>
      <w:proofErr w:type="spellStart"/>
      <w:r w:rsidR="000225CB">
        <w:rPr>
          <w:rStyle w:val="24"/>
          <w:b w:val="0"/>
          <w:i w:val="0"/>
          <w:color w:val="000000"/>
          <w:sz w:val="24"/>
          <w:szCs w:val="24"/>
        </w:rPr>
        <w:t>мокшанскому</w:t>
      </w:r>
      <w:proofErr w:type="spellEnd"/>
      <w:r w:rsidR="000225CB">
        <w:rPr>
          <w:rStyle w:val="24"/>
          <w:b w:val="0"/>
          <w:i w:val="0"/>
          <w:color w:val="000000"/>
          <w:sz w:val="24"/>
          <w:szCs w:val="24"/>
        </w:rPr>
        <w:t xml:space="preserve"> языку успеваемость 100 %, качество знаний- 100 %,</w:t>
      </w:r>
      <w:proofErr w:type="gramStart"/>
      <w:r w:rsidR="000225CB">
        <w:rPr>
          <w:rStyle w:val="24"/>
          <w:b w:val="0"/>
          <w:i w:val="0"/>
          <w:color w:val="000000"/>
          <w:sz w:val="24"/>
          <w:szCs w:val="24"/>
        </w:rPr>
        <w:t>средний</w:t>
      </w:r>
      <w:proofErr w:type="gramEnd"/>
      <w:r w:rsidR="000225CB">
        <w:rPr>
          <w:rStyle w:val="24"/>
          <w:b w:val="0"/>
          <w:i w:val="0"/>
          <w:color w:val="000000"/>
          <w:sz w:val="24"/>
          <w:szCs w:val="24"/>
        </w:rPr>
        <w:t xml:space="preserve"> балл-5.</w:t>
      </w:r>
      <w:r w:rsidR="000225CB" w:rsidRPr="000225CB">
        <w:rPr>
          <w:rStyle w:val="24"/>
          <w:b w:val="0"/>
          <w:i w:val="0"/>
          <w:color w:val="000000"/>
          <w:sz w:val="24"/>
          <w:szCs w:val="24"/>
        </w:rPr>
        <w:t xml:space="preserve"> </w:t>
      </w:r>
      <w:r w:rsidR="000225CB">
        <w:rPr>
          <w:rStyle w:val="24"/>
          <w:b w:val="0"/>
          <w:i w:val="0"/>
          <w:color w:val="000000"/>
          <w:sz w:val="24"/>
          <w:szCs w:val="24"/>
        </w:rPr>
        <w:t>По биологии успеваемость 100 %, качество знаний- 100 %,</w:t>
      </w:r>
      <w:proofErr w:type="gramStart"/>
      <w:r w:rsidR="000225CB">
        <w:rPr>
          <w:rStyle w:val="24"/>
          <w:b w:val="0"/>
          <w:i w:val="0"/>
          <w:color w:val="000000"/>
          <w:sz w:val="24"/>
          <w:szCs w:val="24"/>
        </w:rPr>
        <w:t>средний</w:t>
      </w:r>
      <w:proofErr w:type="gramEnd"/>
      <w:r w:rsidR="000225CB">
        <w:rPr>
          <w:rStyle w:val="24"/>
          <w:b w:val="0"/>
          <w:i w:val="0"/>
          <w:color w:val="000000"/>
          <w:sz w:val="24"/>
          <w:szCs w:val="24"/>
        </w:rPr>
        <w:t xml:space="preserve"> балл-4. </w:t>
      </w:r>
      <w:r w:rsidR="00B40977" w:rsidRPr="007117BE">
        <w:rPr>
          <w:rStyle w:val="26"/>
          <w:i w:val="0"/>
          <w:color w:val="000000"/>
          <w:sz w:val="24"/>
          <w:szCs w:val="24"/>
        </w:rPr>
        <w:t>Таким образом,   в  2017 году обучающиеся показали стабильно хорошие результаты ОГЭ. Увеличилось количество обучающихся, которые получили «4» и «5».</w:t>
      </w:r>
    </w:p>
    <w:p w:rsidR="008C26C1" w:rsidRPr="007117BE" w:rsidRDefault="00033914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24"/>
          <w:b w:val="0"/>
          <w:i w:val="0"/>
          <w:color w:val="000000"/>
          <w:sz w:val="24"/>
          <w:szCs w:val="24"/>
        </w:rPr>
        <w:t xml:space="preserve">      </w:t>
      </w:r>
      <w:r w:rsidR="00B40977" w:rsidRPr="007117BE">
        <w:rPr>
          <w:rStyle w:val="24"/>
          <w:b w:val="0"/>
          <w:i w:val="0"/>
          <w:color w:val="000000"/>
          <w:sz w:val="24"/>
          <w:szCs w:val="24"/>
        </w:rPr>
        <w:t xml:space="preserve">В 11 классе итоговую аттестацию в форме ЕГЭ проходили  4 ученика. Все ученики  сдали математику и русский язык.  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Средний балл по русскому языку-    57,25 балла (в прошлом учебном году-60 баллов).  Средний балл по математике</w:t>
      </w:r>
      <w:proofErr w:type="gramStart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</w:t>
      </w:r>
      <w:proofErr w:type="gramEnd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-  12,25 (в прошлом учебном году-11,5 балла).1 обучающийся не  преодолел минимального порога  по обществознанию.</w:t>
      </w:r>
      <w:r w:rsidR="00B40977" w:rsidRPr="007117BE">
        <w:rPr>
          <w:rStyle w:val="24"/>
          <w:color w:val="000000"/>
          <w:sz w:val="24"/>
          <w:szCs w:val="24"/>
        </w:rPr>
        <w:t xml:space="preserve"> </w:t>
      </w:r>
      <w:r w:rsidR="00B40977" w:rsidRPr="007117BE">
        <w:rPr>
          <w:rStyle w:val="26"/>
          <w:bCs w:val="0"/>
          <w:i w:val="0"/>
          <w:sz w:val="24"/>
          <w:szCs w:val="24"/>
        </w:rPr>
        <w:t>Таким образом,</w:t>
      </w:r>
      <w:r w:rsidR="00B40977" w:rsidRPr="007117BE">
        <w:rPr>
          <w:rStyle w:val="26"/>
          <w:b/>
          <w:bCs w:val="0"/>
          <w:i w:val="0"/>
          <w:sz w:val="24"/>
          <w:szCs w:val="24"/>
        </w:rPr>
        <w:t xml:space="preserve"> 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в 2017 году результаты ЕГЭ по математике</w:t>
      </w:r>
      <w:r w:rsidR="00326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(базовый уровень)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улучшились на 0,75 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балла  по сравнению с 2016 годом, а по русскому языку - ухудшились на 2,75. Средний тестовый балл понизился и по предметам по выбору. Итак, результаты ЕГЭ в 2017 году ухудшились по сравнению с 2016 годом. </w:t>
      </w:r>
      <w:proofErr w:type="gramStart"/>
      <w:r w:rsidR="00A71B40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В связи с этим, м</w:t>
      </w:r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ордовский республиканский институт образования включил нашу школу в государственную программу Российской Федерации «Развитие образования» (Постановление Правительства Российской Федерации от 26 декабря 2017 года № 1642) в рамках выполнения работ по мероприятию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</w:t>
      </w:r>
      <w:proofErr w:type="gramEnd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>субъектах</w:t>
      </w:r>
      <w:proofErr w:type="gramEnd"/>
      <w:r w:rsidR="00B40977" w:rsidRPr="00711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Российской Федерации». В школе разработана дорожная карта по повышению качества образования.</w:t>
      </w:r>
    </w:p>
    <w:p w:rsidR="00B40977" w:rsidRPr="007117BE" w:rsidRDefault="00033914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24"/>
          <w:b w:val="0"/>
          <w:i w:val="0"/>
          <w:color w:val="000000"/>
          <w:sz w:val="24"/>
          <w:szCs w:val="24"/>
        </w:rPr>
        <w:t xml:space="preserve">      </w:t>
      </w:r>
      <w:r w:rsidR="00B40977" w:rsidRPr="007117BE">
        <w:rPr>
          <w:rStyle w:val="24"/>
          <w:b w:val="0"/>
          <w:i w:val="0"/>
          <w:color w:val="000000"/>
          <w:sz w:val="24"/>
          <w:szCs w:val="24"/>
        </w:rPr>
        <w:t>Анализ результатов независимой оценки качества образования показал следующее. Ежегодно возрастает количество педагогов, принимающих участие в профессиональных конкурсах</w:t>
      </w:r>
      <w:r w:rsidR="0032661A">
        <w:rPr>
          <w:rStyle w:val="24"/>
          <w:b w:val="0"/>
          <w:i w:val="0"/>
          <w:color w:val="000000"/>
          <w:sz w:val="24"/>
          <w:szCs w:val="24"/>
        </w:rPr>
        <w:t xml:space="preserve">. </w:t>
      </w:r>
      <w:r w:rsidR="00B40977" w:rsidRPr="007117B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В </w:t>
      </w:r>
      <w:r w:rsidR="0032661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заочных </w:t>
      </w:r>
      <w:r w:rsidR="00B40977" w:rsidRPr="007117B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конкурсах приняло участие восемь  педагогов, что составляет 50 %. Из них в муниципальных  конкурсах-0%; в</w:t>
      </w:r>
      <w:r w:rsidR="0032661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всероссийских-8 учителей,  50</w:t>
      </w:r>
      <w:r w:rsidR="00B40977" w:rsidRPr="007117B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%;  в ме</w:t>
      </w:r>
      <w:r w:rsidR="0032661A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ждународных-2 учителя,   12,5</w:t>
      </w:r>
      <w:r w:rsidR="00B40977" w:rsidRPr="007117BE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%.  В конференциях приняло участие два учителя,   12,5%. </w:t>
      </w:r>
    </w:p>
    <w:p w:rsidR="00C14CB0" w:rsidRPr="007117BE" w:rsidRDefault="00B40977" w:rsidP="00033914">
      <w:pPr>
        <w:pStyle w:val="210"/>
        <w:shd w:val="clear" w:color="auto" w:fill="auto"/>
        <w:spacing w:line="240" w:lineRule="auto"/>
        <w:ind w:left="-284" w:firstLine="0"/>
        <w:rPr>
          <w:rStyle w:val="24"/>
          <w:color w:val="000000"/>
          <w:sz w:val="24"/>
          <w:szCs w:val="24"/>
        </w:rPr>
      </w:pPr>
      <w:r w:rsidRPr="007117BE">
        <w:rPr>
          <w:rStyle w:val="24"/>
          <w:color w:val="000000"/>
          <w:sz w:val="24"/>
          <w:szCs w:val="24"/>
        </w:rPr>
        <w:t>74% учащихся школы приняли участие в конкурсах, научно-практических конференциях соревнованиях, очных и дистанционных олимпиадах различного уровня (</w:t>
      </w:r>
      <w:proofErr w:type="gramStart"/>
      <w:r w:rsidRPr="007117BE">
        <w:rPr>
          <w:rStyle w:val="24"/>
          <w:color w:val="000000"/>
          <w:sz w:val="24"/>
          <w:szCs w:val="24"/>
        </w:rPr>
        <w:t>школьный</w:t>
      </w:r>
      <w:proofErr w:type="gramEnd"/>
      <w:r w:rsidRPr="007117BE">
        <w:rPr>
          <w:rStyle w:val="24"/>
          <w:color w:val="000000"/>
          <w:sz w:val="24"/>
          <w:szCs w:val="24"/>
        </w:rPr>
        <w:t>, муниципальный, региональный, российский, международный</w:t>
      </w:r>
      <w:r w:rsidR="00C14CB0" w:rsidRPr="007117BE">
        <w:rPr>
          <w:rStyle w:val="24"/>
          <w:color w:val="000000"/>
          <w:sz w:val="24"/>
          <w:szCs w:val="24"/>
        </w:rPr>
        <w:t xml:space="preserve">). </w:t>
      </w:r>
    </w:p>
    <w:p w:rsidR="00ED518A" w:rsidRDefault="00B40977" w:rsidP="00033914">
      <w:pPr>
        <w:pStyle w:val="210"/>
        <w:shd w:val="clear" w:color="auto" w:fill="auto"/>
        <w:spacing w:line="240" w:lineRule="auto"/>
        <w:ind w:left="-284" w:firstLine="0"/>
        <w:rPr>
          <w:rFonts w:eastAsia="Times New Roman"/>
          <w:bCs/>
          <w:sz w:val="24"/>
          <w:szCs w:val="24"/>
        </w:rPr>
      </w:pPr>
      <w:r w:rsidRPr="007117BE">
        <w:rPr>
          <w:rFonts w:eastAsia="Times New Roman"/>
          <w:bCs/>
          <w:sz w:val="24"/>
          <w:szCs w:val="24"/>
        </w:rPr>
        <w:t xml:space="preserve">В 2017 году  в школьном этапе Всероссийской олимпиады школьников участвовало 21 обучающихся, из них 11 победителей и призёров. В муниципальном этапе участвовали 10 учащихся, призёров -1 (математика), победителей нет.  В муниципальном этапе Межрегиональной олимпиады по </w:t>
      </w:r>
      <w:proofErr w:type="spellStart"/>
      <w:r w:rsidRPr="007117BE">
        <w:rPr>
          <w:rFonts w:eastAsia="Times New Roman"/>
          <w:bCs/>
          <w:sz w:val="24"/>
          <w:szCs w:val="24"/>
        </w:rPr>
        <w:t>мокшанскому</w:t>
      </w:r>
      <w:proofErr w:type="spellEnd"/>
      <w:r w:rsidRPr="007117BE">
        <w:rPr>
          <w:rFonts w:eastAsia="Times New Roman"/>
          <w:bCs/>
          <w:sz w:val="24"/>
          <w:szCs w:val="24"/>
        </w:rPr>
        <w:t xml:space="preserve"> языку участвовало 4 </w:t>
      </w:r>
      <w:proofErr w:type="gramStart"/>
      <w:r w:rsidRPr="007117BE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117BE">
        <w:rPr>
          <w:rFonts w:eastAsia="Times New Roman"/>
          <w:bCs/>
          <w:sz w:val="24"/>
          <w:szCs w:val="24"/>
        </w:rPr>
        <w:t xml:space="preserve">, 1 победитель в 9 классе, 1 призер в 10 классе. По мордовской литературе участвовали 4 обучающихся, 1 победитель в 9 классе, 2 призера в 8  и 10 классах. На Межрегиональной олимпиаде по </w:t>
      </w:r>
      <w:proofErr w:type="spellStart"/>
      <w:r w:rsidRPr="007117BE">
        <w:rPr>
          <w:rFonts w:eastAsia="Times New Roman"/>
          <w:bCs/>
          <w:sz w:val="24"/>
          <w:szCs w:val="24"/>
        </w:rPr>
        <w:t>мокшанскому</w:t>
      </w:r>
      <w:proofErr w:type="spellEnd"/>
      <w:r w:rsidRPr="007117BE">
        <w:rPr>
          <w:rFonts w:eastAsia="Times New Roman"/>
          <w:bCs/>
          <w:sz w:val="24"/>
          <w:szCs w:val="24"/>
        </w:rPr>
        <w:t xml:space="preserve"> языку  и мордовской литературе участвовал 1 </w:t>
      </w:r>
      <w:proofErr w:type="gramStart"/>
      <w:r w:rsidRPr="007117BE">
        <w:rPr>
          <w:rFonts w:eastAsia="Times New Roman"/>
          <w:bCs/>
          <w:sz w:val="24"/>
          <w:szCs w:val="24"/>
        </w:rPr>
        <w:t>обучающийся</w:t>
      </w:r>
      <w:proofErr w:type="gramEnd"/>
      <w:r w:rsidRPr="007117BE">
        <w:rPr>
          <w:rFonts w:eastAsia="Times New Roman"/>
          <w:bCs/>
          <w:sz w:val="24"/>
          <w:szCs w:val="24"/>
        </w:rPr>
        <w:t>. Призовых мест нет.</w:t>
      </w:r>
    </w:p>
    <w:p w:rsidR="004A50B7" w:rsidRDefault="007117BE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 w:rsidRPr="00211324">
        <w:rPr>
          <w:sz w:val="24"/>
          <w:szCs w:val="24"/>
        </w:rPr>
        <w:t xml:space="preserve">Анализируя участие учащихся  нашей школы </w:t>
      </w:r>
      <w:r w:rsidR="0060578E">
        <w:rPr>
          <w:sz w:val="24"/>
          <w:szCs w:val="24"/>
        </w:rPr>
        <w:t xml:space="preserve">и </w:t>
      </w:r>
      <w:r w:rsidRPr="00211324">
        <w:rPr>
          <w:sz w:val="24"/>
          <w:szCs w:val="24"/>
        </w:rPr>
        <w:t>в различных  конкурсах, состязаниях,</w:t>
      </w:r>
      <w:r w:rsidR="004A50B7">
        <w:rPr>
          <w:sz w:val="24"/>
          <w:szCs w:val="24"/>
        </w:rPr>
        <w:t xml:space="preserve"> смотрах, </w:t>
      </w:r>
      <w:r w:rsidRPr="00211324">
        <w:rPr>
          <w:sz w:val="24"/>
          <w:szCs w:val="24"/>
        </w:rPr>
        <w:t xml:space="preserve"> можно сделать вывод о том, что обучающиеся нашей школы принимают активное и результативное участие в конкурсах различного уровня.</w:t>
      </w:r>
    </w:p>
    <w:p w:rsidR="004A50B7" w:rsidRDefault="007117BE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 w:rsidRPr="00211324">
        <w:rPr>
          <w:sz w:val="24"/>
          <w:szCs w:val="24"/>
        </w:rPr>
        <w:t>Количество призовых мест в  муниципальных конкурсах (личный зачет):</w:t>
      </w:r>
    </w:p>
    <w:p w:rsidR="00397FBD" w:rsidRDefault="00397FBD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CD300D">
        <w:rPr>
          <w:sz w:val="24"/>
          <w:szCs w:val="24"/>
        </w:rPr>
        <w:t>обедитель</w:t>
      </w:r>
      <w:r w:rsidR="007117BE" w:rsidRPr="00211324">
        <w:rPr>
          <w:sz w:val="24"/>
          <w:szCs w:val="24"/>
        </w:rPr>
        <w:t xml:space="preserve">-6 ( </w:t>
      </w:r>
      <w:r w:rsidR="007117BE" w:rsidRPr="00211324">
        <w:rPr>
          <w:sz w:val="24"/>
          <w:szCs w:val="24"/>
          <w:lang w:val="en-US"/>
        </w:rPr>
        <w:t>V</w:t>
      </w:r>
      <w:r w:rsidR="007117BE" w:rsidRPr="00211324">
        <w:rPr>
          <w:sz w:val="24"/>
          <w:szCs w:val="24"/>
        </w:rPr>
        <w:t xml:space="preserve"> муниципальная научно </w:t>
      </w:r>
      <w:proofErr w:type="gramStart"/>
      <w:r w:rsidR="007117BE" w:rsidRPr="00211324">
        <w:rPr>
          <w:sz w:val="24"/>
          <w:szCs w:val="24"/>
        </w:rPr>
        <w:t>–п</w:t>
      </w:r>
      <w:proofErr w:type="gramEnd"/>
      <w:r w:rsidR="007117BE" w:rsidRPr="00211324">
        <w:rPr>
          <w:sz w:val="24"/>
          <w:szCs w:val="24"/>
        </w:rPr>
        <w:t xml:space="preserve">рактическая конференция школьников «Мой дом, моя семья, моя республика», Муниципальный этап республиканского конкурса народной песни «Живи, народная душа!», Муниципальный этап </w:t>
      </w:r>
      <w:r w:rsidR="007117BE" w:rsidRPr="00211324">
        <w:rPr>
          <w:sz w:val="24"/>
          <w:szCs w:val="24"/>
          <w:lang w:val="en-US"/>
        </w:rPr>
        <w:t>VI</w:t>
      </w:r>
      <w:r w:rsidR="007117BE" w:rsidRPr="00211324">
        <w:rPr>
          <w:sz w:val="24"/>
          <w:szCs w:val="24"/>
        </w:rPr>
        <w:t xml:space="preserve">  всероссийского конкурса  юных чтецов «Живая классика», Муниципальный конкурс на знание символов и атрибутов государственной власти РФ, РМ;  </w:t>
      </w:r>
      <w:r w:rsidR="00C2197D">
        <w:rPr>
          <w:sz w:val="24"/>
          <w:szCs w:val="24"/>
          <w:lang w:val="en-US"/>
        </w:rPr>
        <w:t>I</w:t>
      </w:r>
      <w:r w:rsidR="00C2197D">
        <w:rPr>
          <w:sz w:val="24"/>
          <w:szCs w:val="24"/>
        </w:rPr>
        <w:t xml:space="preserve">  Муниципальная конференция педагогов и обучающихся «Здоровое поколение-</w:t>
      </w:r>
      <w:r w:rsidR="00E72361">
        <w:rPr>
          <w:sz w:val="24"/>
          <w:szCs w:val="24"/>
        </w:rPr>
        <w:t xml:space="preserve"> </w:t>
      </w:r>
      <w:r w:rsidR="00C2197D">
        <w:rPr>
          <w:sz w:val="24"/>
          <w:szCs w:val="24"/>
        </w:rPr>
        <w:t xml:space="preserve">сильная Россия»;  </w:t>
      </w:r>
      <w:proofErr w:type="gramStart"/>
      <w:r w:rsidR="00C2197D">
        <w:rPr>
          <w:sz w:val="24"/>
          <w:szCs w:val="24"/>
        </w:rPr>
        <w:t>Муниципальная  страноведческая олимпиада по иностранному языку</w:t>
      </w:r>
      <w:r w:rsidR="007117BE" w:rsidRPr="00211324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397FBD" w:rsidRDefault="00397FBD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CD300D" w:rsidRPr="00B06767">
        <w:rPr>
          <w:sz w:val="24"/>
          <w:szCs w:val="24"/>
        </w:rPr>
        <w:t>ризер</w:t>
      </w:r>
      <w:r w:rsidR="00C2197D" w:rsidRPr="00B06767">
        <w:rPr>
          <w:sz w:val="24"/>
          <w:szCs w:val="24"/>
        </w:rPr>
        <w:t>-7</w:t>
      </w:r>
      <w:r w:rsidR="007117BE" w:rsidRPr="00B06767">
        <w:rPr>
          <w:sz w:val="24"/>
          <w:szCs w:val="24"/>
        </w:rPr>
        <w:t xml:space="preserve"> (</w:t>
      </w:r>
      <w:r w:rsidR="00C2197D" w:rsidRPr="00B06767">
        <w:rPr>
          <w:sz w:val="24"/>
          <w:szCs w:val="24"/>
        </w:rPr>
        <w:t xml:space="preserve">Муниципальная страноведческая олимпиада по иностранному языку; </w:t>
      </w:r>
      <w:r w:rsidR="007117BE" w:rsidRPr="00B06767">
        <w:rPr>
          <w:sz w:val="24"/>
          <w:szCs w:val="24"/>
          <w:lang w:val="en-US"/>
        </w:rPr>
        <w:t>I</w:t>
      </w:r>
      <w:r w:rsidR="007117BE" w:rsidRPr="00B06767">
        <w:rPr>
          <w:sz w:val="24"/>
          <w:szCs w:val="24"/>
        </w:rPr>
        <w:t xml:space="preserve"> муниципальная научно-практическая конференция школьников «</w:t>
      </w:r>
      <w:r w:rsidR="00CD300D" w:rsidRPr="00B06767">
        <w:rPr>
          <w:sz w:val="24"/>
          <w:szCs w:val="24"/>
        </w:rPr>
        <w:t>Молодежь и наука-шаг в будущее»;</w:t>
      </w:r>
      <w:r w:rsidR="007117BE" w:rsidRPr="00B06767">
        <w:rPr>
          <w:sz w:val="24"/>
          <w:szCs w:val="24"/>
        </w:rPr>
        <w:t xml:space="preserve"> Муниципальный конкурс юных чт</w:t>
      </w:r>
      <w:r w:rsidR="00CD300D" w:rsidRPr="00B06767">
        <w:rPr>
          <w:sz w:val="24"/>
          <w:szCs w:val="24"/>
        </w:rPr>
        <w:t>ецов на английском языке;</w:t>
      </w:r>
      <w:r w:rsidR="007117BE" w:rsidRPr="00B06767">
        <w:rPr>
          <w:sz w:val="24"/>
          <w:szCs w:val="24"/>
        </w:rPr>
        <w:t xml:space="preserve">  Муниципальный этап конкурса «Ученик года-2017»</w:t>
      </w:r>
      <w:r w:rsidR="00E72361">
        <w:rPr>
          <w:sz w:val="24"/>
          <w:szCs w:val="24"/>
        </w:rPr>
        <w:t>(суп</w:t>
      </w:r>
      <w:r w:rsidR="00CD300D" w:rsidRPr="00B06767">
        <w:rPr>
          <w:sz w:val="24"/>
          <w:szCs w:val="24"/>
        </w:rPr>
        <w:t>ерфиналист</w:t>
      </w:r>
      <w:r w:rsidR="007117BE" w:rsidRPr="00B06767">
        <w:rPr>
          <w:sz w:val="24"/>
          <w:szCs w:val="24"/>
        </w:rPr>
        <w:t>)</w:t>
      </w:r>
      <w:r w:rsidR="00CD300D" w:rsidRPr="00B06767">
        <w:rPr>
          <w:sz w:val="24"/>
          <w:szCs w:val="24"/>
        </w:rPr>
        <w:t>; муниципальный этап республиканского конкурса сочинений, посвященный 100-летию со дня рождения Героя Советского Союза)</w:t>
      </w:r>
      <w:r>
        <w:rPr>
          <w:sz w:val="24"/>
          <w:szCs w:val="24"/>
        </w:rPr>
        <w:t xml:space="preserve">   </w:t>
      </w:r>
    </w:p>
    <w:p w:rsidR="00397FBD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6767" w:rsidRPr="00B06767">
        <w:rPr>
          <w:bCs/>
          <w:sz w:val="24"/>
          <w:szCs w:val="24"/>
        </w:rPr>
        <w:t>Количество призовых мест в  муниципальных конкурсах (командный зачет):</w:t>
      </w:r>
    </w:p>
    <w:p w:rsidR="00397FBD" w:rsidRPr="00397FBD" w:rsidRDefault="00397FBD" w:rsidP="00033914">
      <w:pPr>
        <w:pStyle w:val="210"/>
        <w:shd w:val="clear" w:color="auto" w:fill="auto"/>
        <w:spacing w:line="240" w:lineRule="auto"/>
        <w:ind w:left="-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06767">
        <w:rPr>
          <w:bCs/>
          <w:sz w:val="24"/>
          <w:szCs w:val="24"/>
        </w:rPr>
        <w:t>Победитель -1</w:t>
      </w:r>
      <w:r w:rsidR="00B06767" w:rsidRPr="00B06767">
        <w:rPr>
          <w:bCs/>
          <w:sz w:val="24"/>
          <w:szCs w:val="24"/>
        </w:rPr>
        <w:t>(</w:t>
      </w:r>
      <w:proofErr w:type="spellStart"/>
      <w:r w:rsidR="00B06767" w:rsidRPr="00B06767">
        <w:rPr>
          <w:sz w:val="24"/>
          <w:szCs w:val="24"/>
        </w:rPr>
        <w:t>Фотокросс</w:t>
      </w:r>
      <w:proofErr w:type="spellEnd"/>
      <w:r w:rsidR="00B06767" w:rsidRPr="00B06767">
        <w:rPr>
          <w:sz w:val="24"/>
          <w:szCs w:val="24"/>
        </w:rPr>
        <w:t xml:space="preserve"> «В память Великой Победы»</w:t>
      </w:r>
      <w:r w:rsidR="00B06767">
        <w:rPr>
          <w:sz w:val="24"/>
          <w:szCs w:val="24"/>
        </w:rPr>
        <w:t>).</w:t>
      </w:r>
    </w:p>
    <w:p w:rsidR="00397FBD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6767" w:rsidRPr="00211324">
        <w:rPr>
          <w:sz w:val="24"/>
          <w:szCs w:val="24"/>
        </w:rPr>
        <w:t>Также МБОУ «</w:t>
      </w:r>
      <w:proofErr w:type="spellStart"/>
      <w:r w:rsidR="00B06767" w:rsidRPr="00211324">
        <w:rPr>
          <w:sz w:val="24"/>
          <w:szCs w:val="24"/>
        </w:rPr>
        <w:t>Левженская</w:t>
      </w:r>
      <w:proofErr w:type="spellEnd"/>
      <w:r w:rsidR="00B06767" w:rsidRPr="00211324">
        <w:rPr>
          <w:sz w:val="24"/>
          <w:szCs w:val="24"/>
        </w:rPr>
        <w:t xml:space="preserve"> СОШ» стала победителем  в конкурсе «Лучшая молодежная общественная организация» среди муниципальных общественных организаций </w:t>
      </w:r>
      <w:proofErr w:type="spellStart"/>
      <w:r w:rsidR="00B06767" w:rsidRPr="00211324">
        <w:rPr>
          <w:sz w:val="24"/>
          <w:szCs w:val="24"/>
        </w:rPr>
        <w:t>Рузаевского</w:t>
      </w:r>
      <w:proofErr w:type="spellEnd"/>
      <w:r w:rsidR="00B06767" w:rsidRPr="00211324">
        <w:rPr>
          <w:sz w:val="24"/>
          <w:szCs w:val="24"/>
        </w:rPr>
        <w:t xml:space="preserve"> муниципального района.</w:t>
      </w:r>
    </w:p>
    <w:p w:rsidR="00B77B6C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17BE" w:rsidRPr="00B06767">
        <w:rPr>
          <w:sz w:val="24"/>
          <w:szCs w:val="24"/>
        </w:rPr>
        <w:t>Количество призовых мест в республиканских конкурсах - 0.</w:t>
      </w:r>
      <w:r w:rsidR="00540532">
        <w:rPr>
          <w:sz w:val="24"/>
          <w:szCs w:val="24"/>
        </w:rPr>
        <w:t xml:space="preserve"> </w:t>
      </w:r>
      <w:r w:rsidR="00397FBD">
        <w:rPr>
          <w:sz w:val="24"/>
          <w:szCs w:val="24"/>
        </w:rPr>
        <w:t xml:space="preserve"> </w:t>
      </w:r>
      <w:r w:rsidR="007117BE" w:rsidRPr="00211324">
        <w:rPr>
          <w:sz w:val="24"/>
          <w:szCs w:val="24"/>
        </w:rPr>
        <w:t xml:space="preserve">Количество призовых мест </w:t>
      </w:r>
      <w:proofErr w:type="gramStart"/>
      <w:r w:rsidR="007117BE" w:rsidRPr="00211324">
        <w:rPr>
          <w:sz w:val="24"/>
          <w:szCs w:val="24"/>
        </w:rPr>
        <w:t>во</w:t>
      </w:r>
      <w:proofErr w:type="gramEnd"/>
      <w:r w:rsidR="007117BE" w:rsidRPr="00211324">
        <w:rPr>
          <w:sz w:val="24"/>
          <w:szCs w:val="24"/>
        </w:rPr>
        <w:t xml:space="preserve"> всероссийских конкурсах</w:t>
      </w:r>
      <w:r w:rsidR="003E0968">
        <w:rPr>
          <w:sz w:val="24"/>
          <w:szCs w:val="24"/>
        </w:rPr>
        <w:t>-7. Из них:</w:t>
      </w:r>
    </w:p>
    <w:p w:rsidR="00B77B6C" w:rsidRDefault="007117BE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 w:rsidRPr="00211324">
        <w:rPr>
          <w:sz w:val="24"/>
          <w:szCs w:val="24"/>
        </w:rPr>
        <w:t>1 место-2 (Всероссийский творческий конкурс «</w:t>
      </w:r>
      <w:proofErr w:type="spellStart"/>
      <w:r w:rsidRPr="00211324">
        <w:rPr>
          <w:sz w:val="24"/>
          <w:szCs w:val="24"/>
        </w:rPr>
        <w:t>Талантоха</w:t>
      </w:r>
      <w:proofErr w:type="spellEnd"/>
      <w:r w:rsidRPr="00211324">
        <w:rPr>
          <w:sz w:val="24"/>
          <w:szCs w:val="24"/>
        </w:rPr>
        <w:t>»)</w:t>
      </w:r>
    </w:p>
    <w:p w:rsidR="00B77B6C" w:rsidRDefault="00B06767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 w:rsidRPr="00B77B6C">
        <w:rPr>
          <w:sz w:val="24"/>
          <w:szCs w:val="24"/>
        </w:rPr>
        <w:t>2 место-2</w:t>
      </w:r>
      <w:r w:rsidR="007117BE" w:rsidRPr="00B77B6C">
        <w:rPr>
          <w:sz w:val="24"/>
          <w:szCs w:val="24"/>
        </w:rPr>
        <w:t>(Всероссийский</w:t>
      </w:r>
      <w:r w:rsidR="00A07EFD" w:rsidRPr="00B77B6C">
        <w:rPr>
          <w:sz w:val="24"/>
          <w:szCs w:val="24"/>
        </w:rPr>
        <w:t xml:space="preserve"> творческий конкурс «</w:t>
      </w:r>
      <w:proofErr w:type="spellStart"/>
      <w:r w:rsidR="00A07EFD" w:rsidRPr="00B77B6C">
        <w:rPr>
          <w:sz w:val="24"/>
          <w:szCs w:val="24"/>
        </w:rPr>
        <w:t>Талантоха</w:t>
      </w:r>
      <w:proofErr w:type="spellEnd"/>
      <w:r w:rsidR="00A07EFD" w:rsidRPr="00B77B6C">
        <w:rPr>
          <w:sz w:val="24"/>
          <w:szCs w:val="24"/>
        </w:rPr>
        <w:t>»</w:t>
      </w:r>
      <w:r w:rsidR="007117BE" w:rsidRPr="00B77B6C">
        <w:rPr>
          <w:sz w:val="24"/>
          <w:szCs w:val="24"/>
        </w:rPr>
        <w:t>)</w:t>
      </w:r>
    </w:p>
    <w:p w:rsidR="00B77B6C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A07EFD" w:rsidRPr="00B77B6C">
        <w:rPr>
          <w:sz w:val="24"/>
          <w:szCs w:val="24"/>
        </w:rPr>
        <w:t>место-</w:t>
      </w:r>
      <w:r>
        <w:rPr>
          <w:sz w:val="24"/>
          <w:szCs w:val="24"/>
        </w:rPr>
        <w:t xml:space="preserve"> </w:t>
      </w:r>
      <w:r w:rsidR="00A07EFD" w:rsidRPr="00B77B6C">
        <w:rPr>
          <w:sz w:val="24"/>
          <w:szCs w:val="24"/>
        </w:rPr>
        <w:t>3</w:t>
      </w:r>
      <w:r w:rsidR="007117BE" w:rsidRPr="00B77B6C">
        <w:rPr>
          <w:sz w:val="24"/>
          <w:szCs w:val="24"/>
        </w:rPr>
        <w:t>(</w:t>
      </w:r>
      <w:r w:rsidR="00A07EFD" w:rsidRPr="00B77B6C">
        <w:rPr>
          <w:sz w:val="24"/>
          <w:szCs w:val="24"/>
        </w:rPr>
        <w:t>Всероссийский творческий конкурс «</w:t>
      </w:r>
      <w:proofErr w:type="spellStart"/>
      <w:r w:rsidR="00A07EFD" w:rsidRPr="00B77B6C">
        <w:rPr>
          <w:sz w:val="24"/>
          <w:szCs w:val="24"/>
        </w:rPr>
        <w:t>Умнотворец</w:t>
      </w:r>
      <w:proofErr w:type="spellEnd"/>
      <w:r w:rsidR="00A07EFD" w:rsidRPr="00B77B6C">
        <w:rPr>
          <w:sz w:val="24"/>
          <w:szCs w:val="24"/>
        </w:rPr>
        <w:t xml:space="preserve">»; Всероссийский конкурс </w:t>
      </w:r>
      <w:r w:rsidR="00A07EFD" w:rsidRPr="00B77B6C">
        <w:rPr>
          <w:sz w:val="24"/>
          <w:szCs w:val="24"/>
        </w:rPr>
        <w:lastRenderedPageBreak/>
        <w:t xml:space="preserve">талантов по английскому языку; </w:t>
      </w:r>
      <w:r w:rsidR="007117BE" w:rsidRPr="00B77B6C">
        <w:rPr>
          <w:sz w:val="24"/>
          <w:szCs w:val="24"/>
        </w:rPr>
        <w:t>Всероссийский творческий конкурс «</w:t>
      </w:r>
      <w:proofErr w:type="spellStart"/>
      <w:r w:rsidR="007117BE" w:rsidRPr="00B77B6C">
        <w:rPr>
          <w:sz w:val="24"/>
          <w:szCs w:val="24"/>
        </w:rPr>
        <w:t>Талантоха</w:t>
      </w:r>
      <w:proofErr w:type="spellEnd"/>
      <w:r w:rsidR="007117BE" w:rsidRPr="00B77B6C">
        <w:rPr>
          <w:sz w:val="24"/>
          <w:szCs w:val="24"/>
        </w:rPr>
        <w:t>»)</w:t>
      </w:r>
    </w:p>
    <w:p w:rsidR="00B77B6C" w:rsidRPr="00B77B6C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17BE" w:rsidRPr="00B77B6C">
        <w:rPr>
          <w:sz w:val="24"/>
          <w:szCs w:val="24"/>
        </w:rPr>
        <w:t>Количество победителей и призеров во всероссийских и международных  интернет олимпиадах</w:t>
      </w:r>
      <w:r w:rsidR="0032661A">
        <w:rPr>
          <w:sz w:val="24"/>
          <w:szCs w:val="24"/>
        </w:rPr>
        <w:t xml:space="preserve"> и конкурсах</w:t>
      </w:r>
      <w:r w:rsidR="007117BE" w:rsidRPr="00B77B6C">
        <w:rPr>
          <w:sz w:val="24"/>
          <w:szCs w:val="24"/>
        </w:rPr>
        <w:t>-</w:t>
      </w:r>
      <w:r w:rsidR="00B06767" w:rsidRPr="00B77B6C">
        <w:rPr>
          <w:sz w:val="24"/>
          <w:szCs w:val="24"/>
        </w:rPr>
        <w:t>18</w:t>
      </w:r>
      <w:r w:rsidR="007117BE" w:rsidRPr="00B77B6C">
        <w:rPr>
          <w:sz w:val="24"/>
          <w:szCs w:val="24"/>
        </w:rPr>
        <w:t>.</w:t>
      </w:r>
    </w:p>
    <w:p w:rsidR="00B77B6C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117BE" w:rsidRPr="00B77B6C">
        <w:rPr>
          <w:sz w:val="24"/>
          <w:szCs w:val="24"/>
        </w:rPr>
        <w:t>Анализируя участие учащихся  нашей школы в различных  в спортивных состязаниях, можно сделать выводы о том, что обучающиеся нашей школы принимают активное и результативное участие в соревнованиях различного уровня.</w:t>
      </w:r>
      <w:proofErr w:type="gramEnd"/>
    </w:p>
    <w:p w:rsidR="007117BE" w:rsidRPr="00B77B6C" w:rsidRDefault="002D1C33" w:rsidP="00033914">
      <w:pPr>
        <w:pStyle w:val="210"/>
        <w:shd w:val="clear" w:color="auto" w:fill="auto"/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17BE" w:rsidRPr="00B77B6C">
        <w:rPr>
          <w:sz w:val="24"/>
          <w:szCs w:val="24"/>
        </w:rPr>
        <w:t>Количество призовых мест в  муниципальных соревнованиях  (личный зачет):</w:t>
      </w:r>
    </w:p>
    <w:p w:rsidR="007117BE" w:rsidRPr="00211324" w:rsidRDefault="003E0968" w:rsidP="00033914">
      <w:pPr>
        <w:pStyle w:val="af5"/>
        <w:tabs>
          <w:tab w:val="left" w:pos="3709"/>
        </w:tabs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 место-0</w:t>
      </w:r>
      <w:r w:rsidR="00B77B6C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7117BE" w:rsidRPr="00211324" w:rsidRDefault="007117BE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 место-1 (Соревнования по волейболу на первенство 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</w:t>
      </w:r>
      <w:r w:rsidR="003E096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района среди учебных заведений</w:t>
      </w:r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7117BE" w:rsidRPr="00211324" w:rsidRDefault="003E0968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 место-3</w:t>
      </w:r>
      <w:r w:rsidR="007117BE"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(Соревнования по настольному теннису на первенство </w:t>
      </w:r>
      <w:proofErr w:type="spellStart"/>
      <w:r w:rsidR="007117BE"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="007117BE"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среди школьников 2005 г.р. и моложе в 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омандном зачете; соревнования по плаванию на первенство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среди юношей 2002 г.р.</w:t>
      </w:r>
      <w:proofErr w:type="gramStart"/>
      <w:r w:rsidR="007117BE"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)</w:t>
      </w:r>
      <w:proofErr w:type="gramEnd"/>
    </w:p>
    <w:p w:rsidR="007117BE" w:rsidRPr="00211324" w:rsidRDefault="004A7B69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7117BE"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Количество призовых мест в  муниципальных соревнованиях (командный зачет):</w:t>
      </w:r>
    </w:p>
    <w:p w:rsidR="007117BE" w:rsidRPr="00211324" w:rsidRDefault="007117BE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 место-1 (Соревнования по настольному теннису в Спартакиаде «Старты надежд» 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района)</w:t>
      </w:r>
    </w:p>
    <w:p w:rsidR="007117BE" w:rsidRPr="00211324" w:rsidRDefault="007117BE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 место-2 (Соревнования по мини-футболу на первенство 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среди сельских школ «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Мини-футбол-в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школу», Соревнования по плаванию на первенство 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среди сельских школ)</w:t>
      </w:r>
    </w:p>
    <w:p w:rsidR="007117BE" w:rsidRPr="00211324" w:rsidRDefault="007117BE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 место-3 (Соревнования по волейболу на первенство 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среди производственных коллективов физической культуры (женщины), Соревнования по шорт-треку на первенство </w:t>
      </w:r>
      <w:proofErr w:type="spellStart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>Рузаевского</w:t>
      </w:r>
      <w:proofErr w:type="spellEnd"/>
      <w:r w:rsidRPr="002113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среди сельских школ.</w:t>
      </w:r>
      <w:proofErr w:type="gramEnd"/>
    </w:p>
    <w:p w:rsidR="00E123AB" w:rsidRPr="00540532" w:rsidRDefault="00033914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Одной из задач качественного образования, которая должна решаться в школе, является создание условий для формирования и развития положительной учебной мотивации  у школьников. С целью  реализации учебных задач и  повышения мотивации учащихся, учителя  используют дистанционную форму обучения в </w:t>
      </w:r>
      <w:proofErr w:type="spellStart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>онлайн-платформе</w:t>
      </w:r>
      <w:proofErr w:type="spellEnd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proofErr w:type="spellStart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>Учи</w:t>
      </w:r>
      <w:proofErr w:type="gramStart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>.р</w:t>
      </w:r>
      <w:proofErr w:type="gramEnd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>у</w:t>
      </w:r>
      <w:proofErr w:type="spellEnd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». </w:t>
      </w:r>
      <w:r w:rsidR="00531A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конец отчетного </w:t>
      </w:r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период</w:t>
      </w:r>
      <w:r w:rsidR="00531A5E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данной платформе было зарегистрировано 39 обучающихся 1-7 классов. Они </w:t>
      </w:r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являются участниками олимпиад, проводимых  платформой «</w:t>
      </w:r>
      <w:proofErr w:type="spellStart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Учи</w:t>
      </w:r>
      <w:proofErr w:type="gramStart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.р</w:t>
      </w:r>
      <w:proofErr w:type="gramEnd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у</w:t>
      </w:r>
      <w:proofErr w:type="spellEnd"/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». </w:t>
      </w:r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 активное участие в работе на базе интерактивной платформе </w:t>
      </w:r>
      <w:r w:rsidR="00531A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31A5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«</w:t>
      </w:r>
      <w:proofErr w:type="spellStart"/>
      <w:r w:rsidR="00531A5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Учи</w:t>
      </w:r>
      <w:proofErr w:type="gramStart"/>
      <w:r w:rsidR="00531A5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.р</w:t>
      </w:r>
      <w:proofErr w:type="gramEnd"/>
      <w:r w:rsidR="00531A5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у</w:t>
      </w:r>
      <w:proofErr w:type="spellEnd"/>
      <w:r w:rsidR="00531A5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»</w:t>
      </w:r>
      <w:r w:rsidR="00531A5E" w:rsidRPr="0060578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</w:t>
      </w:r>
      <w:r w:rsidR="00531A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0578E" w:rsidRPr="0060578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учащиеся и учителя  имеют награды. </w:t>
      </w:r>
      <w:r w:rsidR="0060578E" w:rsidRPr="0060578E">
        <w:rPr>
          <w:b w:val="0"/>
          <w:i w:val="0"/>
          <w:sz w:val="24"/>
          <w:szCs w:val="24"/>
        </w:rPr>
        <w:t xml:space="preserve">                     </w:t>
      </w:r>
    </w:p>
    <w:p w:rsidR="007117BE" w:rsidRPr="00E7231E" w:rsidRDefault="007117BE" w:rsidP="00033914">
      <w:pPr>
        <w:pStyle w:val="af5"/>
        <w:ind w:lef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231E">
        <w:rPr>
          <w:rFonts w:ascii="Times New Roman" w:hAnsi="Times New Roman" w:cs="Times New Roman"/>
          <w:i w:val="0"/>
          <w:sz w:val="24"/>
          <w:szCs w:val="24"/>
        </w:rPr>
        <w:t>Краткий анализ динамики результатов успеваемости и качества знаний</w:t>
      </w:r>
    </w:p>
    <w:p w:rsidR="00487997" w:rsidRDefault="007117BE" w:rsidP="00033914">
      <w:pPr>
        <w:pStyle w:val="af5"/>
        <w:ind w:lef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231E">
        <w:rPr>
          <w:rFonts w:ascii="Times New Roman" w:hAnsi="Times New Roman" w:cs="Times New Roman"/>
          <w:i w:val="0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776"/>
        <w:gridCol w:w="660"/>
        <w:gridCol w:w="739"/>
        <w:gridCol w:w="21"/>
        <w:gridCol w:w="657"/>
        <w:gridCol w:w="494"/>
        <w:gridCol w:w="904"/>
        <w:gridCol w:w="513"/>
        <w:gridCol w:w="925"/>
        <w:gridCol w:w="390"/>
        <w:gridCol w:w="925"/>
        <w:gridCol w:w="523"/>
        <w:gridCol w:w="925"/>
        <w:gridCol w:w="446"/>
        <w:gridCol w:w="17"/>
      </w:tblGrid>
      <w:tr w:rsidR="00487997" w:rsidRPr="00681DA4" w:rsidTr="00D124A4">
        <w:trPr>
          <w:gridAfter w:val="1"/>
          <w:wAfter w:w="9" w:type="pct"/>
          <w:cantSplit/>
          <w:trHeight w:val="24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487997" w:rsidRPr="00681DA4" w:rsidTr="00D124A4">
        <w:trPr>
          <w:gridAfter w:val="1"/>
          <w:wAfter w:w="9" w:type="pct"/>
          <w:cantSplit/>
          <w:trHeight w:val="1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997" w:rsidRPr="00681DA4" w:rsidTr="00D124A4">
        <w:trPr>
          <w:cantSplit/>
          <w:trHeight w:val="62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7997" w:rsidRPr="00681DA4" w:rsidTr="00D124A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997" w:rsidRPr="00E7231E" w:rsidRDefault="00487997" w:rsidP="00033914">
      <w:pPr>
        <w:pStyle w:val="af5"/>
        <w:rPr>
          <w:rFonts w:ascii="Times New Roman" w:hAnsi="Times New Roman" w:cs="Times New Roman"/>
          <w:i w:val="0"/>
          <w:sz w:val="24"/>
          <w:szCs w:val="24"/>
        </w:rPr>
      </w:pPr>
    </w:p>
    <w:p w:rsidR="00540532" w:rsidRDefault="007117BE" w:rsidP="00033914">
      <w:pPr>
        <w:spacing w:before="12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DA4">
        <w:rPr>
          <w:rFonts w:ascii="Times New Roman" w:eastAsia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вырос </w:t>
      </w:r>
      <w:r>
        <w:rPr>
          <w:rFonts w:ascii="Times New Roman" w:eastAsia="Times New Roman" w:hAnsi="Times New Roman" w:cs="Times New Roman"/>
          <w:sz w:val="24"/>
          <w:szCs w:val="24"/>
        </w:rPr>
        <w:t>на 7 процентов (в 2016 был 40</w:t>
      </w:r>
      <w:r w:rsidRPr="00681DA4">
        <w:rPr>
          <w:rFonts w:ascii="Times New Roman" w:eastAsia="Times New Roman" w:hAnsi="Times New Roman" w:cs="Times New Roman"/>
          <w:sz w:val="24"/>
          <w:szCs w:val="24"/>
        </w:rPr>
        <w:t xml:space="preserve">%), процент учащихся, окончивших на «5», </w:t>
      </w:r>
      <w:r>
        <w:rPr>
          <w:rFonts w:ascii="Times New Roman" w:eastAsia="Times New Roman" w:hAnsi="Times New Roman" w:cs="Times New Roman"/>
          <w:sz w:val="24"/>
          <w:szCs w:val="24"/>
        </w:rPr>
        <w:t>не изменился</w:t>
      </w:r>
      <w:r w:rsidR="00540532">
        <w:rPr>
          <w:rFonts w:ascii="Times New Roman" w:eastAsia="Times New Roman" w:hAnsi="Times New Roman" w:cs="Times New Roman"/>
          <w:sz w:val="24"/>
          <w:szCs w:val="24"/>
        </w:rPr>
        <w:t xml:space="preserve"> (23%)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17BE" w:rsidRPr="00540532" w:rsidRDefault="007117BE" w:rsidP="00033914">
      <w:pPr>
        <w:spacing w:before="120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0D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756"/>
        <w:gridCol w:w="569"/>
        <w:gridCol w:w="630"/>
        <w:gridCol w:w="1074"/>
        <w:gridCol w:w="708"/>
        <w:gridCol w:w="852"/>
        <w:gridCol w:w="595"/>
        <w:gridCol w:w="655"/>
        <w:gridCol w:w="400"/>
        <w:gridCol w:w="655"/>
        <w:gridCol w:w="400"/>
        <w:gridCol w:w="729"/>
        <w:gridCol w:w="641"/>
      </w:tblGrid>
      <w:tr w:rsidR="00487997" w:rsidRPr="00681DA4" w:rsidTr="00D124A4">
        <w:trPr>
          <w:cantSplit/>
          <w:trHeight w:val="225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97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87997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буч-ся</w:t>
            </w:r>
            <w:proofErr w:type="spellEnd"/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Окончили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Окончили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Переведены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487997" w:rsidRPr="00681DA4" w:rsidTr="00D124A4">
        <w:trPr>
          <w:cantSplit/>
          <w:trHeight w:val="225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997" w:rsidRPr="00681DA4" w:rsidTr="00D124A4">
        <w:trPr>
          <w:cantSplit/>
          <w:trHeight w:val="874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7997" w:rsidRPr="00681DA4" w:rsidTr="00D124A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97" w:rsidRPr="00681DA4" w:rsidTr="00D124A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7" w:rsidRPr="00681DA4" w:rsidRDefault="0048799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0532" w:rsidRDefault="007117BE" w:rsidP="00033914">
      <w:pPr>
        <w:spacing w:before="12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DA4">
        <w:rPr>
          <w:rFonts w:ascii="Times New Roman" w:eastAsia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</w:t>
      </w:r>
      <w:r>
        <w:rPr>
          <w:rFonts w:ascii="Times New Roman" w:eastAsia="Times New Roman" w:hAnsi="Times New Roman" w:cs="Times New Roman"/>
          <w:sz w:val="24"/>
          <w:szCs w:val="24"/>
        </w:rPr>
        <w:t>повысился на 5 процентов (в 2016 был 43</w:t>
      </w:r>
      <w:r w:rsidRPr="00681DA4">
        <w:rPr>
          <w:rFonts w:ascii="Times New Roman" w:eastAsia="Times New Roman" w:hAnsi="Times New Roman" w:cs="Times New Roman"/>
          <w:sz w:val="24"/>
          <w:szCs w:val="24"/>
        </w:rPr>
        <w:t xml:space="preserve">%), процент учащихся, окончивших на «5», </w:t>
      </w:r>
      <w:r>
        <w:rPr>
          <w:rFonts w:ascii="Times New Roman" w:eastAsia="Times New Roman" w:hAnsi="Times New Roman" w:cs="Times New Roman"/>
          <w:sz w:val="24"/>
          <w:szCs w:val="24"/>
        </w:rPr>
        <w:t>не изменился</w:t>
      </w:r>
      <w:r w:rsidR="00540532">
        <w:rPr>
          <w:rFonts w:ascii="Times New Roman" w:eastAsia="Times New Roman" w:hAnsi="Times New Roman" w:cs="Times New Roman"/>
          <w:sz w:val="24"/>
          <w:szCs w:val="24"/>
        </w:rPr>
        <w:t xml:space="preserve"> (15%)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75C7" w:rsidRPr="00540532" w:rsidRDefault="007117BE" w:rsidP="00033914">
      <w:pPr>
        <w:spacing w:before="120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0D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41"/>
        <w:gridCol w:w="561"/>
        <w:gridCol w:w="693"/>
        <w:gridCol w:w="569"/>
        <w:gridCol w:w="750"/>
        <w:gridCol w:w="808"/>
        <w:gridCol w:w="727"/>
        <w:gridCol w:w="561"/>
        <w:gridCol w:w="360"/>
        <w:gridCol w:w="561"/>
        <w:gridCol w:w="360"/>
        <w:gridCol w:w="725"/>
        <w:gridCol w:w="446"/>
        <w:gridCol w:w="482"/>
        <w:gridCol w:w="561"/>
      </w:tblGrid>
      <w:tr w:rsidR="00D375C7" w:rsidRPr="00681DA4" w:rsidTr="00D124A4">
        <w:trPr>
          <w:cantSplit/>
          <w:trHeight w:val="22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D375C7" w:rsidRPr="00681DA4" w:rsidTr="00D124A4">
        <w:trPr>
          <w:cantSplit/>
          <w:trHeight w:val="22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5C7" w:rsidRPr="00681DA4" w:rsidTr="00D124A4">
        <w:trPr>
          <w:cantSplit/>
          <w:trHeight w:val="73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отметками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375C7" w:rsidRPr="00681DA4" w:rsidTr="00D124A4">
        <w:trPr>
          <w:trHeight w:val="31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5C7" w:rsidRPr="00681DA4" w:rsidTr="00D124A4">
        <w:trPr>
          <w:trHeight w:val="31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5C7" w:rsidRPr="00681DA4" w:rsidTr="00D124A4">
        <w:trPr>
          <w:trHeight w:val="31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5C7" w:rsidRPr="00681DA4" w:rsidRDefault="00D375C7" w:rsidP="00033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75C7" w:rsidRDefault="00D375C7" w:rsidP="00033914">
      <w:pPr>
        <w:pStyle w:val="af5"/>
        <w:ind w:left="-284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123AB" w:rsidRPr="00E123AB" w:rsidRDefault="00540532" w:rsidP="00033914">
      <w:pPr>
        <w:pStyle w:val="af5"/>
        <w:ind w:left="-284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2D1C3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7117BE" w:rsidRPr="00E123AB">
        <w:rPr>
          <w:rFonts w:ascii="Times New Roman" w:hAnsi="Times New Roman" w:cs="Times New Roman"/>
          <w:b w:val="0"/>
          <w:i w:val="0"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2017 учебном году по сравнению с результатами 2016 года не изменились (количество учащихся, окончивших на «4» и «5» 2017 год-3).</w:t>
      </w:r>
    </w:p>
    <w:p w:rsidR="007C3D5A" w:rsidRDefault="00E123AB" w:rsidP="00033914">
      <w:pPr>
        <w:pStyle w:val="af5"/>
        <w:ind w:lef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24"/>
          <w:b w:val="0"/>
          <w:i w:val="0"/>
          <w:color w:val="000000"/>
          <w:sz w:val="24"/>
          <w:szCs w:val="24"/>
        </w:rPr>
        <w:t xml:space="preserve">      </w:t>
      </w:r>
      <w:r w:rsidR="00B40977" w:rsidRPr="00E123AB">
        <w:rPr>
          <w:rStyle w:val="24"/>
          <w:b w:val="0"/>
          <w:i w:val="0"/>
          <w:color w:val="000000"/>
          <w:sz w:val="24"/>
          <w:szCs w:val="24"/>
        </w:rPr>
        <w:t xml:space="preserve">Анализируя </w:t>
      </w:r>
      <w:proofErr w:type="spellStart"/>
      <w:r w:rsidR="00B40977" w:rsidRPr="00E123AB">
        <w:rPr>
          <w:rStyle w:val="24"/>
          <w:b w:val="0"/>
          <w:i w:val="0"/>
          <w:color w:val="000000"/>
          <w:sz w:val="24"/>
          <w:szCs w:val="24"/>
        </w:rPr>
        <w:t>востребованность</w:t>
      </w:r>
      <w:proofErr w:type="spellEnd"/>
      <w:r w:rsidR="00B40977" w:rsidRPr="00E123AB">
        <w:rPr>
          <w:rStyle w:val="24"/>
          <w:b w:val="0"/>
          <w:i w:val="0"/>
          <w:color w:val="000000"/>
          <w:sz w:val="24"/>
          <w:szCs w:val="24"/>
        </w:rPr>
        <w:t xml:space="preserve"> выпускников школы, следует отметить, что 80% выпускников 9 класса продолжили обучение в 10 классе.</w:t>
      </w:r>
      <w:r w:rsidR="00B40977" w:rsidRPr="00E123A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40977" w:rsidRPr="00E123AB"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Выпускники 11 класса поступили в высшие заведения (75%): 2-на аграрный факультет и один на ФНК. Один обучающийся в строительный колледж </w:t>
      </w:r>
      <w:proofErr w:type="gramStart"/>
      <w:r w:rsidR="00B40977" w:rsidRPr="00E123AB">
        <w:rPr>
          <w:rFonts w:ascii="Times New Roman" w:hAnsi="Times New Roman" w:cs="Times New Roman"/>
          <w:b w:val="0"/>
          <w:bCs/>
          <w:i w:val="0"/>
          <w:sz w:val="24"/>
          <w:szCs w:val="24"/>
        </w:rPr>
        <w:t>г</w:t>
      </w:r>
      <w:proofErr w:type="gramEnd"/>
      <w:r w:rsidR="00B40977" w:rsidRPr="00E123AB">
        <w:rPr>
          <w:rFonts w:ascii="Times New Roman" w:hAnsi="Times New Roman" w:cs="Times New Roman"/>
          <w:b w:val="0"/>
          <w:bCs/>
          <w:i w:val="0"/>
          <w:sz w:val="24"/>
          <w:szCs w:val="24"/>
        </w:rPr>
        <w:t>. Саранск.</w:t>
      </w:r>
      <w:r w:rsidR="00B40977" w:rsidRPr="00E123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Количество выпускников, поступающих в ВУЗ, стабильно растет по сравнению с общим количеством выпускников 11-го класса.</w:t>
      </w:r>
    </w:p>
    <w:p w:rsidR="00E72361" w:rsidRPr="00E123AB" w:rsidRDefault="00E72361" w:rsidP="00033914">
      <w:pPr>
        <w:pStyle w:val="af5"/>
        <w:ind w:left="-284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D1C33" w:rsidRDefault="002D3EC8" w:rsidP="0003391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BE">
        <w:rPr>
          <w:rFonts w:ascii="Times New Roman" w:eastAsia="Times New Roman" w:hAnsi="Times New Roman" w:cs="Times New Roman"/>
          <w:b/>
          <w:bCs/>
          <w:sz w:val="24"/>
          <w:szCs w:val="24"/>
        </w:rPr>
        <w:t>1.3 Выводы и заключения</w:t>
      </w:r>
      <w:r w:rsidR="002D1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3A55" w:rsidRPr="002D1C33" w:rsidRDefault="002D1C33" w:rsidP="0003391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15D4" w:rsidRPr="007117BE">
        <w:rPr>
          <w:rFonts w:ascii="Times New Roman" w:hAnsi="Times New Roman" w:cs="Times New Roman"/>
          <w:sz w:val="24"/>
          <w:szCs w:val="24"/>
        </w:rPr>
        <w:t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</w:t>
      </w:r>
      <w:r w:rsidR="00E123AB">
        <w:rPr>
          <w:rFonts w:ascii="Times New Roman" w:hAnsi="Times New Roman" w:cs="Times New Roman"/>
          <w:sz w:val="24"/>
          <w:szCs w:val="24"/>
        </w:rPr>
        <w:t xml:space="preserve">слуги в комфортной, безопасной </w:t>
      </w:r>
      <w:proofErr w:type="spellStart"/>
      <w:r w:rsidR="008215D4" w:rsidRPr="007117B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8215D4" w:rsidRPr="007117BE">
        <w:rPr>
          <w:rFonts w:ascii="Times New Roman" w:hAnsi="Times New Roman" w:cs="Times New Roman"/>
          <w:sz w:val="24"/>
          <w:szCs w:val="24"/>
        </w:rPr>
        <w:t xml:space="preserve"> среде. Повышается информационная открытость образовательного учреждения посредством материалов, размещаемых на школьном сайте. Положительный микроклимат в образовательном учреждении способствует позитивному общению между всеми участниками образовательного процесса.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В школе созданы все 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  различного уровня. В управлении школой сочетаются принципы единоначалия с демократичностью школьного уклада. Родители, партнеры</w:t>
      </w:r>
      <w:r w:rsidR="00DF2666">
        <w:rPr>
          <w:rFonts w:ascii="Times New Roman" w:hAnsi="Times New Roman" w:cs="Times New Roman"/>
          <w:sz w:val="24"/>
          <w:szCs w:val="24"/>
        </w:rPr>
        <w:t xml:space="preserve"> являются участниками органов </w:t>
      </w:r>
      <w:r w:rsidR="008215D4" w:rsidRPr="007117BE">
        <w:rPr>
          <w:rFonts w:ascii="Times New Roman" w:hAnsi="Times New Roman" w:cs="Times New Roman"/>
          <w:sz w:val="24"/>
          <w:szCs w:val="24"/>
        </w:rPr>
        <w:t>управления школой.</w:t>
      </w:r>
      <w:r w:rsidR="0069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A55" w:rsidRPr="00BB456A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693A5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693A55" w:rsidRPr="00BB456A">
        <w:rPr>
          <w:rFonts w:ascii="Times New Roman" w:hAnsi="Times New Roman" w:cs="Times New Roman"/>
          <w:sz w:val="24"/>
          <w:szCs w:val="24"/>
        </w:rPr>
        <w:t>задачи по обновлению и содержанию образования и повышения успеваемости выполнены.</w:t>
      </w:r>
      <w:r w:rsidR="00E123AB">
        <w:rPr>
          <w:rFonts w:ascii="Times New Roman" w:hAnsi="Times New Roman" w:cs="Times New Roman"/>
          <w:sz w:val="24"/>
          <w:szCs w:val="24"/>
        </w:rPr>
        <w:t xml:space="preserve"> </w:t>
      </w:r>
      <w:r w:rsidR="00693A55" w:rsidRPr="00BB456A">
        <w:rPr>
          <w:rFonts w:ascii="Times New Roman" w:hAnsi="Times New Roman" w:cs="Times New Roman"/>
          <w:sz w:val="24"/>
          <w:szCs w:val="24"/>
        </w:rPr>
        <w:t xml:space="preserve">Согласно сделанным выводам на следующий </w:t>
      </w:r>
      <w:r w:rsidR="00693A55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693A55" w:rsidRPr="00BB456A">
        <w:rPr>
          <w:rFonts w:ascii="Times New Roman" w:hAnsi="Times New Roman" w:cs="Times New Roman"/>
          <w:sz w:val="24"/>
          <w:szCs w:val="24"/>
        </w:rPr>
        <w:t>год можно поставить следующие задачи:</w:t>
      </w:r>
    </w:p>
    <w:p w:rsidR="00693A55" w:rsidRPr="00BB456A" w:rsidRDefault="00693A55" w:rsidP="00033914">
      <w:pPr>
        <w:pStyle w:val="ac"/>
        <w:spacing w:after="120"/>
        <w:ind w:left="-284" w:right="0"/>
        <w:jc w:val="both"/>
        <w:rPr>
          <w:b/>
        </w:rPr>
      </w:pPr>
      <w:r w:rsidRPr="00BB456A">
        <w:rPr>
          <w:b/>
        </w:rPr>
        <w:t>В области организационно-правового обеспечения образовательной деятельности:</w:t>
      </w:r>
    </w:p>
    <w:p w:rsidR="00693A55" w:rsidRPr="00BB456A" w:rsidRDefault="00693A55" w:rsidP="0003391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6A">
        <w:rPr>
          <w:rFonts w:ascii="Times New Roman" w:hAnsi="Times New Roman" w:cs="Times New Roman"/>
          <w:sz w:val="24"/>
          <w:szCs w:val="24"/>
        </w:rPr>
        <w:t>-   обновление и пополнение  нормативной базы по введению ФГОС ООО и ФГОС ООО  для детей с ОВЗ;</w:t>
      </w:r>
      <w:r w:rsidRPr="00BB45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93A55" w:rsidRPr="00BB456A" w:rsidRDefault="00693A55" w:rsidP="0003391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6A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B456A">
        <w:rPr>
          <w:rFonts w:ascii="Times New Roman" w:hAnsi="Times New Roman" w:cs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693A55" w:rsidRPr="00BB456A" w:rsidRDefault="00693A55" w:rsidP="0003391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45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общего образо</w:t>
      </w:r>
      <w:r w:rsidR="00E123AB">
        <w:rPr>
          <w:rFonts w:ascii="Times New Roman" w:hAnsi="Times New Roman" w:cs="Times New Roman"/>
          <w:bCs/>
          <w:sz w:val="24"/>
          <w:szCs w:val="24"/>
        </w:rPr>
        <w:t>вания в соответствии с ФГОС ООО.</w:t>
      </w:r>
      <w:r w:rsidRPr="00BB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55" w:rsidRPr="00D375C7" w:rsidRDefault="00693A55" w:rsidP="0003391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D7489">
        <w:rPr>
          <w:rFonts w:ascii="Times New Roman" w:hAnsi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693A55" w:rsidRPr="00BB456A" w:rsidRDefault="00693A55" w:rsidP="00033914">
      <w:pPr>
        <w:pStyle w:val="16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-  совершенствование работы педагогов по повышению качества знаний учащихся, </w:t>
      </w:r>
      <w:proofErr w:type="gramStart"/>
      <w:r w:rsidRPr="00BB456A">
        <w:rPr>
          <w:rFonts w:ascii="Times New Roman" w:hAnsi="Times New Roman"/>
          <w:sz w:val="24"/>
          <w:szCs w:val="24"/>
        </w:rPr>
        <w:t>по</w:t>
      </w:r>
      <w:proofErr w:type="gramEnd"/>
      <w:r w:rsidRPr="00BB456A">
        <w:rPr>
          <w:rFonts w:ascii="Times New Roman" w:hAnsi="Times New Roman"/>
          <w:sz w:val="24"/>
          <w:szCs w:val="24"/>
        </w:rPr>
        <w:t xml:space="preserve"> </w:t>
      </w:r>
    </w:p>
    <w:p w:rsidR="00693A55" w:rsidRPr="00BB456A" w:rsidRDefault="00693A55" w:rsidP="00033914">
      <w:pPr>
        <w:pStyle w:val="16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   подготовке </w:t>
      </w:r>
      <w:proofErr w:type="gramStart"/>
      <w:r w:rsidRPr="00BB45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456A">
        <w:rPr>
          <w:rFonts w:ascii="Times New Roman" w:hAnsi="Times New Roman"/>
          <w:sz w:val="24"/>
          <w:szCs w:val="24"/>
        </w:rPr>
        <w:t xml:space="preserve"> к государственной (итоговой) аттестации;</w:t>
      </w:r>
    </w:p>
    <w:p w:rsidR="00693A55" w:rsidRPr="00BB456A" w:rsidRDefault="00693A55" w:rsidP="00033914">
      <w:pPr>
        <w:pStyle w:val="ac"/>
        <w:shd w:val="clear" w:color="auto" w:fill="FFFFFF"/>
        <w:tabs>
          <w:tab w:val="left" w:pos="284"/>
        </w:tabs>
        <w:suppressAutoHyphens/>
        <w:ind w:left="-284"/>
        <w:jc w:val="both"/>
      </w:pPr>
      <w:r w:rsidRPr="00BB456A">
        <w:t>-  развитие информационно-образовательной среды;</w:t>
      </w:r>
    </w:p>
    <w:p w:rsidR="00693A55" w:rsidRPr="00BB456A" w:rsidRDefault="00693A55" w:rsidP="00033914">
      <w:pPr>
        <w:pStyle w:val="ac"/>
        <w:shd w:val="clear" w:color="auto" w:fill="FFFFFF"/>
        <w:tabs>
          <w:tab w:val="left" w:pos="284"/>
        </w:tabs>
        <w:suppressAutoHyphens/>
        <w:ind w:left="-284"/>
        <w:jc w:val="both"/>
      </w:pPr>
      <w:r w:rsidRPr="00BB456A">
        <w:t>-  совершенствование работы школьного сайта;</w:t>
      </w:r>
    </w:p>
    <w:p w:rsidR="00693A55" w:rsidRPr="00BB456A" w:rsidRDefault="00693A55" w:rsidP="00033914">
      <w:pPr>
        <w:pStyle w:val="ac"/>
        <w:shd w:val="clear" w:color="auto" w:fill="FFFFFF"/>
        <w:tabs>
          <w:tab w:val="left" w:pos="284"/>
        </w:tabs>
        <w:suppressAutoHyphens/>
        <w:ind w:left="-284"/>
        <w:jc w:val="both"/>
      </w:pPr>
      <w:r w:rsidRPr="00BB456A">
        <w:t>-  совершенствование школьной системы оценки качества образования.</w:t>
      </w:r>
    </w:p>
    <w:p w:rsidR="00693A55" w:rsidRPr="00D375C7" w:rsidRDefault="00693A55" w:rsidP="0003391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D7489">
        <w:rPr>
          <w:rFonts w:ascii="Times New Roman" w:hAnsi="Times New Roman"/>
          <w:b/>
          <w:sz w:val="24"/>
          <w:szCs w:val="24"/>
        </w:rPr>
        <w:t>В области  воспитательной системы:</w:t>
      </w:r>
    </w:p>
    <w:p w:rsidR="00693A55" w:rsidRPr="00BB456A" w:rsidRDefault="00693A55" w:rsidP="000339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456A">
        <w:rPr>
          <w:rFonts w:ascii="Times New Roman" w:hAnsi="Times New Roman" w:cs="Times New Roman"/>
          <w:sz w:val="24"/>
          <w:szCs w:val="24"/>
        </w:rPr>
        <w:t>-  активизация  работы по вовлечению большего числа родителей в жизнь школы;</w:t>
      </w:r>
    </w:p>
    <w:p w:rsidR="00693A55" w:rsidRPr="00BB456A" w:rsidRDefault="00693A55" w:rsidP="000339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456A">
        <w:rPr>
          <w:rFonts w:ascii="Times New Roman" w:hAnsi="Times New Roman" w:cs="Times New Roman"/>
          <w:sz w:val="24"/>
          <w:szCs w:val="24"/>
        </w:rPr>
        <w:t xml:space="preserve">-  сотрудничество с   учебными заведениями при проведении </w:t>
      </w:r>
      <w:proofErr w:type="spellStart"/>
      <w:r w:rsidRPr="00BB45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B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55" w:rsidRPr="00BB456A" w:rsidRDefault="00693A55" w:rsidP="000339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456A">
        <w:rPr>
          <w:rFonts w:ascii="Times New Roman" w:hAnsi="Times New Roman" w:cs="Times New Roman"/>
          <w:sz w:val="24"/>
          <w:szCs w:val="24"/>
        </w:rPr>
        <w:t xml:space="preserve">    работы;</w:t>
      </w:r>
    </w:p>
    <w:p w:rsidR="00693A55" w:rsidRPr="00D375C7" w:rsidRDefault="00693A55" w:rsidP="00033914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456A">
        <w:rPr>
          <w:rFonts w:ascii="Times New Roman" w:hAnsi="Times New Roman" w:cs="Times New Roman"/>
          <w:sz w:val="24"/>
          <w:szCs w:val="24"/>
        </w:rPr>
        <w:t xml:space="preserve">- совершенствование  работы по профилактике правонарушений среди </w:t>
      </w:r>
      <w:proofErr w:type="spellStart"/>
      <w:r w:rsidRPr="00BB456A">
        <w:rPr>
          <w:rFonts w:ascii="Times New Roman" w:hAnsi="Times New Roman" w:cs="Times New Roman"/>
          <w:sz w:val="24"/>
          <w:szCs w:val="24"/>
        </w:rPr>
        <w:t>подростков.</w:t>
      </w:r>
      <w:r w:rsidR="00D375C7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693A55" w:rsidRPr="00D375C7" w:rsidRDefault="00693A55" w:rsidP="0003391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D7489">
        <w:rPr>
          <w:rFonts w:ascii="Times New Roman" w:hAnsi="Times New Roman"/>
          <w:b/>
          <w:sz w:val="24"/>
          <w:szCs w:val="24"/>
        </w:rPr>
        <w:t>В области обеспечения условий образовательного процесса: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-  создание условий для педагогов школы по прохождению аттестации и курсовой 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     подготовки; 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>- стимулирование педагогов к участию в профессиональных конкурсах, научно-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   практических </w:t>
      </w:r>
      <w:proofErr w:type="gramStart"/>
      <w:r w:rsidRPr="00BB456A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BB456A">
        <w:rPr>
          <w:rFonts w:ascii="Times New Roman" w:hAnsi="Times New Roman"/>
          <w:sz w:val="24"/>
          <w:szCs w:val="24"/>
        </w:rPr>
        <w:t>, публикации материалов из опыта работы;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 w:rsidRPr="00BB456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B456A">
        <w:rPr>
          <w:rFonts w:ascii="Times New Roman" w:hAnsi="Times New Roman"/>
          <w:sz w:val="24"/>
          <w:szCs w:val="24"/>
        </w:rPr>
        <w:t xml:space="preserve"> повышения квалификации педагогов на основе их 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 xml:space="preserve">   участия в методических  объединениях, семинарах и мастер-классах;</w:t>
      </w:r>
    </w:p>
    <w:p w:rsidR="00693A55" w:rsidRPr="00BB456A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>- обновление и пополнение библиотечного фонда;</w:t>
      </w:r>
    </w:p>
    <w:p w:rsidR="00693A55" w:rsidRDefault="00693A55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B456A">
        <w:rPr>
          <w:rFonts w:ascii="Times New Roman" w:hAnsi="Times New Roman"/>
          <w:sz w:val="24"/>
          <w:szCs w:val="24"/>
        </w:rPr>
        <w:t>- дальнейшее оснащение кабинетов в соответствии с требованиями ФГОС.</w:t>
      </w:r>
    </w:p>
    <w:p w:rsidR="00D375C7" w:rsidRDefault="00D375C7" w:rsidP="00033914">
      <w:pPr>
        <w:pStyle w:val="af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375C7" w:rsidRDefault="008215D4" w:rsidP="0003391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17BE">
        <w:rPr>
          <w:rFonts w:ascii="Times New Roman" w:hAnsi="Times New Roman" w:cs="Times New Roman"/>
          <w:sz w:val="24"/>
          <w:szCs w:val="24"/>
        </w:rPr>
        <w:t>Содержание самоанализа образовательного учреждения обсуждено и принято педагогическим советом МБОУ «</w:t>
      </w:r>
      <w:proofErr w:type="spellStart"/>
      <w:r w:rsidRPr="007117BE">
        <w:rPr>
          <w:rFonts w:ascii="Times New Roman" w:hAnsi="Times New Roman" w:cs="Times New Roman"/>
          <w:sz w:val="24"/>
          <w:szCs w:val="24"/>
        </w:rPr>
        <w:t>Левженская</w:t>
      </w:r>
      <w:proofErr w:type="spellEnd"/>
      <w:r w:rsidRPr="007117BE">
        <w:rPr>
          <w:rFonts w:ascii="Times New Roman" w:hAnsi="Times New Roman" w:cs="Times New Roman"/>
          <w:sz w:val="24"/>
          <w:szCs w:val="24"/>
        </w:rPr>
        <w:t xml:space="preserve"> сред</w:t>
      </w:r>
      <w:r w:rsidR="00D375C7">
        <w:rPr>
          <w:rFonts w:ascii="Times New Roman" w:hAnsi="Times New Roman" w:cs="Times New Roman"/>
          <w:sz w:val="24"/>
          <w:szCs w:val="24"/>
        </w:rPr>
        <w:t>няя общеобразовательная школа »</w:t>
      </w:r>
    </w:p>
    <w:p w:rsidR="00033914" w:rsidRPr="007117BE" w:rsidRDefault="00033914" w:rsidP="0003391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117BE" w:rsidRPr="00BB456A" w:rsidRDefault="007117BE" w:rsidP="0003391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7117BE" w:rsidRPr="00BB456A" w:rsidRDefault="007117BE" w:rsidP="00033914">
      <w:pPr>
        <w:spacing w:before="100" w:beforeAutospacing="1" w:after="100" w:afterAutospacing="1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ДЕЯТЕЛЬНОСТИ                                                                                                   МБОУ « </w:t>
      </w:r>
      <w:proofErr w:type="spellStart"/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>Левженская</w:t>
      </w:r>
      <w:proofErr w:type="spellEnd"/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средняя общеобразовательная школа»   </w:t>
      </w:r>
      <w:proofErr w:type="spellStart"/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>Рузаевского</w:t>
      </w:r>
      <w:proofErr w:type="spellEnd"/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    за 2017 год, подлежащие </w:t>
      </w:r>
      <w:proofErr w:type="spellStart"/>
      <w:r w:rsidRPr="00BB456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</w:p>
    <w:tbl>
      <w:tblPr>
        <w:tblW w:w="5212" w:type="pct"/>
        <w:tblCellSpacing w:w="0" w:type="dxa"/>
        <w:tblInd w:w="-29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6503"/>
        <w:gridCol w:w="2944"/>
      </w:tblGrid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7117BE" w:rsidRPr="00DD7489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DD7489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4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D375C7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D375C7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C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основным общеобразовательным программам начального, основного, среднего общего образования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EE58A1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 человек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591EB5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117BE"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исленность учащихся по образовательной программе основного общего образования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EE58A1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34человека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57,25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3,75/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12,25 (базовый уровень)</w:t>
            </w:r>
          </w:p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40,7 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(профильный уровень)</w:t>
            </w:r>
          </w:p>
        </w:tc>
      </w:tr>
      <w:tr w:rsidR="007117BE" w:rsidRPr="00BB456A" w:rsidTr="00562F26">
        <w:trPr>
          <w:trHeight w:val="1267"/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 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(74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 w:rsidR="00E7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человек/(27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(1,5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человек/%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(1,5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E5144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E5144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E5144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человека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E5144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 25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50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6B2427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6B2427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(31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6B2427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6B2427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(31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 100%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 100 %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  <w:p w:rsidR="00E72361" w:rsidRPr="00BB456A" w:rsidRDefault="00E72361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учащихся  на 1 компьютер</w:t>
            </w:r>
            <w:proofErr w:type="gramStart"/>
            <w:r w:rsidR="00E7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 11 компьютеров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3381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единицы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ученика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помещении библиотеки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7117BE" w:rsidRPr="00BB456A" w:rsidTr="00562F26">
        <w:trPr>
          <w:tblCellSpacing w:w="0" w:type="dxa"/>
        </w:trPr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17BE" w:rsidRPr="00BB456A" w:rsidRDefault="007117BE" w:rsidP="00033914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D7984" w:rsidRDefault="00F6558C" w:rsidP="00F6558C">
      <w:pPr>
        <w:tabs>
          <w:tab w:val="left" w:pos="3215"/>
        </w:tabs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350" cy="440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D4" w:rsidRPr="00E2556F" w:rsidRDefault="008215D4" w:rsidP="00F6558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15D4" w:rsidRPr="00E2556F" w:rsidSect="00DD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187EEDF4"/>
    <w:lvl w:ilvl="0" w:tplc="49CEF1C4">
      <w:start w:val="1"/>
      <w:numFmt w:val="bullet"/>
      <w:lvlText w:val="\endash "/>
      <w:lvlJc w:val="left"/>
    </w:lvl>
    <w:lvl w:ilvl="1" w:tplc="7A8CA86E">
      <w:start w:val="1"/>
      <w:numFmt w:val="bullet"/>
      <w:lvlText w:val="В"/>
      <w:lvlJc w:val="left"/>
    </w:lvl>
    <w:lvl w:ilvl="2" w:tplc="F5C64E20">
      <w:numFmt w:val="decimal"/>
      <w:lvlText w:val=""/>
      <w:lvlJc w:val="left"/>
    </w:lvl>
    <w:lvl w:ilvl="3" w:tplc="A800B9E0">
      <w:numFmt w:val="decimal"/>
      <w:lvlText w:val=""/>
      <w:lvlJc w:val="left"/>
    </w:lvl>
    <w:lvl w:ilvl="4" w:tplc="6DC0E13E">
      <w:numFmt w:val="decimal"/>
      <w:lvlText w:val=""/>
      <w:lvlJc w:val="left"/>
    </w:lvl>
    <w:lvl w:ilvl="5" w:tplc="BF2227C4">
      <w:numFmt w:val="decimal"/>
      <w:lvlText w:val=""/>
      <w:lvlJc w:val="left"/>
    </w:lvl>
    <w:lvl w:ilvl="6" w:tplc="039AA43C">
      <w:numFmt w:val="decimal"/>
      <w:lvlText w:val=""/>
      <w:lvlJc w:val="left"/>
    </w:lvl>
    <w:lvl w:ilvl="7" w:tplc="2800027A">
      <w:numFmt w:val="decimal"/>
      <w:lvlText w:val=""/>
      <w:lvlJc w:val="left"/>
    </w:lvl>
    <w:lvl w:ilvl="8" w:tplc="51103100">
      <w:numFmt w:val="decimal"/>
      <w:lvlText w:val=""/>
      <w:lvlJc w:val="left"/>
    </w:lvl>
  </w:abstractNum>
  <w:abstractNum w:abstractNumId="1">
    <w:nsid w:val="095D78BE"/>
    <w:multiLevelType w:val="hybridMultilevel"/>
    <w:tmpl w:val="82AE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3780"/>
    <w:multiLevelType w:val="multilevel"/>
    <w:tmpl w:val="AB542E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7167EE"/>
    <w:multiLevelType w:val="multilevel"/>
    <w:tmpl w:val="C5D4DDC0"/>
    <w:lvl w:ilvl="0">
      <w:start w:val="3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>
    <w:nsid w:val="151152A3"/>
    <w:multiLevelType w:val="multilevel"/>
    <w:tmpl w:val="F7A64B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47B1"/>
    <w:multiLevelType w:val="multilevel"/>
    <w:tmpl w:val="107E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7">
    <w:nsid w:val="66A763DE"/>
    <w:multiLevelType w:val="hybridMultilevel"/>
    <w:tmpl w:val="329CED2A"/>
    <w:lvl w:ilvl="0" w:tplc="FD8EB5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B01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E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AC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04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A3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46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ED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4D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5D4"/>
    <w:rsid w:val="000225CB"/>
    <w:rsid w:val="00033914"/>
    <w:rsid w:val="000674A4"/>
    <w:rsid w:val="000D7984"/>
    <w:rsid w:val="0011060B"/>
    <w:rsid w:val="0011134C"/>
    <w:rsid w:val="00172C75"/>
    <w:rsid w:val="001F5390"/>
    <w:rsid w:val="002022A0"/>
    <w:rsid w:val="00211324"/>
    <w:rsid w:val="002A7108"/>
    <w:rsid w:val="002D1C33"/>
    <w:rsid w:val="002D3EC8"/>
    <w:rsid w:val="0032661A"/>
    <w:rsid w:val="00397FBD"/>
    <w:rsid w:val="003D212E"/>
    <w:rsid w:val="003E0968"/>
    <w:rsid w:val="003F3565"/>
    <w:rsid w:val="00403904"/>
    <w:rsid w:val="004149A4"/>
    <w:rsid w:val="0047657F"/>
    <w:rsid w:val="00487997"/>
    <w:rsid w:val="004A50B7"/>
    <w:rsid w:val="004A7B69"/>
    <w:rsid w:val="004C77EC"/>
    <w:rsid w:val="005207C0"/>
    <w:rsid w:val="00531A5E"/>
    <w:rsid w:val="00540532"/>
    <w:rsid w:val="00562F26"/>
    <w:rsid w:val="005752DC"/>
    <w:rsid w:val="00591EB5"/>
    <w:rsid w:val="005F3031"/>
    <w:rsid w:val="005F5130"/>
    <w:rsid w:val="0060578E"/>
    <w:rsid w:val="00650F34"/>
    <w:rsid w:val="00673A61"/>
    <w:rsid w:val="00693A55"/>
    <w:rsid w:val="006A3B8F"/>
    <w:rsid w:val="007117BE"/>
    <w:rsid w:val="00762631"/>
    <w:rsid w:val="007B4A81"/>
    <w:rsid w:val="007B6F7B"/>
    <w:rsid w:val="007C3D5A"/>
    <w:rsid w:val="008215D4"/>
    <w:rsid w:val="0087407F"/>
    <w:rsid w:val="00893368"/>
    <w:rsid w:val="008C26C1"/>
    <w:rsid w:val="009A2EDD"/>
    <w:rsid w:val="00A07EFD"/>
    <w:rsid w:val="00A2170A"/>
    <w:rsid w:val="00A71B40"/>
    <w:rsid w:val="00A720D7"/>
    <w:rsid w:val="00A85A8B"/>
    <w:rsid w:val="00A9632D"/>
    <w:rsid w:val="00B06767"/>
    <w:rsid w:val="00B40977"/>
    <w:rsid w:val="00B5553E"/>
    <w:rsid w:val="00B64622"/>
    <w:rsid w:val="00B77B6C"/>
    <w:rsid w:val="00C14CB0"/>
    <w:rsid w:val="00C17C0D"/>
    <w:rsid w:val="00C2197D"/>
    <w:rsid w:val="00C4254A"/>
    <w:rsid w:val="00C637A9"/>
    <w:rsid w:val="00C918D4"/>
    <w:rsid w:val="00CD300D"/>
    <w:rsid w:val="00D124A4"/>
    <w:rsid w:val="00D375C7"/>
    <w:rsid w:val="00D80990"/>
    <w:rsid w:val="00DD7489"/>
    <w:rsid w:val="00DF2666"/>
    <w:rsid w:val="00DF452B"/>
    <w:rsid w:val="00E123AB"/>
    <w:rsid w:val="00E2556F"/>
    <w:rsid w:val="00E34364"/>
    <w:rsid w:val="00E41D3B"/>
    <w:rsid w:val="00E72361"/>
    <w:rsid w:val="00ED518A"/>
    <w:rsid w:val="00EE5018"/>
    <w:rsid w:val="00F6558C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C"/>
  </w:style>
  <w:style w:type="paragraph" w:styleId="1">
    <w:name w:val="heading 1"/>
    <w:basedOn w:val="a"/>
    <w:link w:val="10"/>
    <w:uiPriority w:val="9"/>
    <w:qFormat/>
    <w:rsid w:val="0082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215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5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5D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5D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15D4"/>
    <w:pPr>
      <w:keepNext/>
      <w:spacing w:before="140" w:after="0" w:line="240" w:lineRule="auto"/>
      <w:ind w:right="-56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2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15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15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15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215D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nhideWhenUsed/>
    <w:rsid w:val="008215D4"/>
    <w:rPr>
      <w:b/>
      <w:bCs w:val="0"/>
      <w:i/>
      <w:iCs w:val="0"/>
      <w:color w:val="0000FF"/>
      <w:sz w:val="28"/>
      <w:u w:val="single"/>
      <w:lang w:val="en-GB" w:eastAsia="en-US" w:bidi="ar-SA"/>
    </w:rPr>
  </w:style>
  <w:style w:type="character" w:styleId="a4">
    <w:name w:val="FollowedHyperlink"/>
    <w:basedOn w:val="a0"/>
    <w:uiPriority w:val="99"/>
    <w:semiHidden/>
    <w:unhideWhenUsed/>
    <w:rsid w:val="008215D4"/>
    <w:rPr>
      <w:color w:val="800080" w:themeColor="followedHyperlink"/>
      <w:u w:val="single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8215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semiHidden/>
    <w:rsid w:val="008215D4"/>
  </w:style>
  <w:style w:type="paragraph" w:styleId="a8">
    <w:name w:val="footer"/>
    <w:basedOn w:val="a"/>
    <w:link w:val="12"/>
    <w:uiPriority w:val="99"/>
    <w:semiHidden/>
    <w:unhideWhenUsed/>
    <w:rsid w:val="00821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8215D4"/>
  </w:style>
  <w:style w:type="paragraph" w:styleId="aa">
    <w:name w:val="Title"/>
    <w:basedOn w:val="a"/>
    <w:link w:val="ab"/>
    <w:uiPriority w:val="99"/>
    <w:qFormat/>
    <w:rsid w:val="008215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215D4"/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Body Text"/>
    <w:basedOn w:val="a"/>
    <w:link w:val="ad"/>
    <w:unhideWhenUsed/>
    <w:rsid w:val="008215D4"/>
    <w:pPr>
      <w:spacing w:after="0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215D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215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215D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215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5D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13"/>
    <w:uiPriority w:val="99"/>
    <w:semiHidden/>
    <w:unhideWhenUsed/>
    <w:rsid w:val="008215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8215D4"/>
    <w:rPr>
      <w:rFonts w:ascii="Consolas" w:hAnsi="Consolas" w:cs="Consolas"/>
      <w:sz w:val="21"/>
      <w:szCs w:val="21"/>
    </w:rPr>
  </w:style>
  <w:style w:type="paragraph" w:styleId="af2">
    <w:name w:val="Balloon Text"/>
    <w:basedOn w:val="a"/>
    <w:link w:val="14"/>
    <w:uiPriority w:val="99"/>
    <w:semiHidden/>
    <w:unhideWhenUsed/>
    <w:rsid w:val="008215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5D4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locked/>
    <w:rsid w:val="008215D4"/>
    <w:rPr>
      <w:rFonts w:ascii="Calibri" w:eastAsia="Calibri" w:hAnsi="Calibri"/>
      <w:b/>
      <w:i/>
      <w:lang w:eastAsia="en-US"/>
    </w:rPr>
  </w:style>
  <w:style w:type="paragraph" w:styleId="af5">
    <w:name w:val="No Spacing"/>
    <w:link w:val="af4"/>
    <w:qFormat/>
    <w:rsid w:val="008215D4"/>
    <w:pPr>
      <w:spacing w:after="0" w:line="240" w:lineRule="auto"/>
    </w:pPr>
    <w:rPr>
      <w:rFonts w:ascii="Calibri" w:eastAsia="Calibri" w:hAnsi="Calibri"/>
      <w:b/>
      <w:i/>
      <w:lang w:eastAsia="en-US"/>
    </w:rPr>
  </w:style>
  <w:style w:type="paragraph" w:styleId="af6">
    <w:name w:val="List Paragraph"/>
    <w:basedOn w:val="a"/>
    <w:uiPriority w:val="99"/>
    <w:qFormat/>
    <w:rsid w:val="008215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">
    <w:name w:val="Базовый"/>
    <w:uiPriority w:val="99"/>
    <w:rsid w:val="008215D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af8">
    <w:name w:val="Содержимое таблицы"/>
    <w:basedOn w:val="a"/>
    <w:uiPriority w:val="99"/>
    <w:rsid w:val="008215D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9">
    <w:name w:val="Стиль"/>
    <w:uiPriority w:val="99"/>
    <w:rsid w:val="00821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82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link w:val="38"/>
    <w:locked/>
    <w:rsid w:val="008215D4"/>
    <w:rPr>
      <w:shd w:val="clear" w:color="auto" w:fill="FFFFFF"/>
    </w:rPr>
  </w:style>
  <w:style w:type="paragraph" w:customStyle="1" w:styleId="38">
    <w:name w:val="Основной текст38"/>
    <w:basedOn w:val="a"/>
    <w:link w:val="afa"/>
    <w:rsid w:val="008215D4"/>
    <w:pPr>
      <w:shd w:val="clear" w:color="auto" w:fill="FFFFFF"/>
      <w:spacing w:after="540" w:line="216" w:lineRule="exact"/>
      <w:jc w:val="right"/>
    </w:pPr>
  </w:style>
  <w:style w:type="paragraph" w:customStyle="1" w:styleId="msonospacing0">
    <w:name w:val="msonospacing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5"/>
    <w:locked/>
    <w:rsid w:val="008215D4"/>
    <w:rPr>
      <w:rFonts w:ascii="Calibri" w:hAnsi="Calibri"/>
    </w:rPr>
  </w:style>
  <w:style w:type="paragraph" w:customStyle="1" w:styleId="15">
    <w:name w:val="Без интервала1"/>
    <w:link w:val="NoSpacingChar"/>
    <w:rsid w:val="008215D4"/>
    <w:pPr>
      <w:spacing w:after="0" w:line="240" w:lineRule="auto"/>
    </w:pPr>
    <w:rPr>
      <w:rFonts w:ascii="Calibri" w:hAnsi="Calibri"/>
    </w:rPr>
  </w:style>
  <w:style w:type="paragraph" w:customStyle="1" w:styleId="16">
    <w:name w:val="Абзац списка1"/>
    <w:basedOn w:val="a"/>
    <w:rsid w:val="008215D4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3">
    <w:name w:val="p3"/>
    <w:basedOn w:val="a"/>
    <w:uiPriority w:val="99"/>
    <w:rsid w:val="008215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uiPriority w:val="99"/>
    <w:rsid w:val="008215D4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6">
    <w:name w:val="Style6"/>
    <w:basedOn w:val="a"/>
    <w:uiPriority w:val="99"/>
    <w:rsid w:val="008215D4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8215D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8215D4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215D4"/>
    <w:pPr>
      <w:widowControl w:val="0"/>
      <w:shd w:val="clear" w:color="auto" w:fill="FFFFFF"/>
      <w:spacing w:after="0" w:line="503" w:lineRule="exact"/>
      <w:ind w:firstLine="1180"/>
      <w:jc w:val="both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24">
    <w:name w:val="Основной текст (2)_"/>
    <w:basedOn w:val="a0"/>
    <w:link w:val="25"/>
    <w:uiPriority w:val="99"/>
    <w:locked/>
    <w:rsid w:val="008215D4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215D4"/>
    <w:pPr>
      <w:widowControl w:val="0"/>
      <w:shd w:val="clear" w:color="auto" w:fill="FFFFFF"/>
      <w:spacing w:after="0" w:line="503" w:lineRule="exact"/>
      <w:ind w:firstLine="1180"/>
      <w:jc w:val="both"/>
    </w:pPr>
    <w:rPr>
      <w:rFonts w:ascii="Times New Roman" w:hAnsi="Times New Roman" w:cs="Times New Roman"/>
      <w:sz w:val="44"/>
      <w:szCs w:val="44"/>
    </w:rPr>
  </w:style>
  <w:style w:type="paragraph" w:customStyle="1" w:styleId="210">
    <w:name w:val="Основной текст (2)1"/>
    <w:basedOn w:val="a"/>
    <w:uiPriority w:val="99"/>
    <w:rsid w:val="008215D4"/>
    <w:pPr>
      <w:widowControl w:val="0"/>
      <w:shd w:val="clear" w:color="auto" w:fill="FFFFFF"/>
      <w:spacing w:after="0" w:line="503" w:lineRule="exact"/>
      <w:ind w:firstLine="1180"/>
      <w:jc w:val="both"/>
    </w:pPr>
    <w:rPr>
      <w:rFonts w:ascii="Times New Roman" w:eastAsia="Arial Unicode MS" w:hAnsi="Times New Roman" w:cs="Times New Roman"/>
      <w:sz w:val="44"/>
      <w:szCs w:val="44"/>
    </w:rPr>
  </w:style>
  <w:style w:type="paragraph" w:customStyle="1" w:styleId="200">
    <w:name w:val="Основной текст20"/>
    <w:basedOn w:val="a"/>
    <w:rsid w:val="008215D4"/>
    <w:pPr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4pt">
    <w:name w:val="Стиль 14 pt"/>
    <w:rsid w:val="008215D4"/>
    <w:rPr>
      <w:sz w:val="28"/>
    </w:rPr>
  </w:style>
  <w:style w:type="character" w:customStyle="1" w:styleId="c1">
    <w:name w:val="c1"/>
    <w:basedOn w:val="a0"/>
    <w:rsid w:val="008215D4"/>
    <w:rPr>
      <w:b/>
      <w:bCs w:val="0"/>
      <w:i/>
      <w:iCs w:val="0"/>
      <w:sz w:val="28"/>
      <w:lang w:val="en-GB" w:eastAsia="en-US" w:bidi="ar-SA"/>
    </w:rPr>
  </w:style>
  <w:style w:type="character" w:customStyle="1" w:styleId="c0">
    <w:name w:val="c0"/>
    <w:basedOn w:val="a0"/>
    <w:rsid w:val="008215D4"/>
    <w:rPr>
      <w:b/>
      <w:bCs w:val="0"/>
      <w:i/>
      <w:iCs w:val="0"/>
      <w:sz w:val="28"/>
      <w:lang w:val="en-GB" w:eastAsia="en-US" w:bidi="ar-SA"/>
    </w:rPr>
  </w:style>
  <w:style w:type="character" w:customStyle="1" w:styleId="c5">
    <w:name w:val="c5"/>
    <w:basedOn w:val="a0"/>
    <w:rsid w:val="008215D4"/>
    <w:rPr>
      <w:b/>
      <w:bCs w:val="0"/>
      <w:i/>
      <w:iCs w:val="0"/>
      <w:sz w:val="28"/>
      <w:lang w:val="en-GB" w:eastAsia="en-US" w:bidi="ar-SA"/>
    </w:rPr>
  </w:style>
  <w:style w:type="character" w:customStyle="1" w:styleId="apple-converted-space">
    <w:name w:val="apple-converted-space"/>
    <w:basedOn w:val="a0"/>
    <w:rsid w:val="008215D4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8215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8215D4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Знак1"/>
    <w:basedOn w:val="a0"/>
    <w:link w:val="af0"/>
    <w:uiPriority w:val="99"/>
    <w:semiHidden/>
    <w:locked/>
    <w:rsid w:val="008215D4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8215D4"/>
    <w:rPr>
      <w:rFonts w:ascii="Tahoma" w:eastAsia="Times New Roman" w:hAnsi="Tahoma" w:cs="Tahoma"/>
      <w:sz w:val="16"/>
      <w:szCs w:val="16"/>
    </w:rPr>
  </w:style>
  <w:style w:type="character" w:customStyle="1" w:styleId="docaccesstitle">
    <w:name w:val="docaccess_title"/>
    <w:basedOn w:val="a0"/>
    <w:rsid w:val="008215D4"/>
  </w:style>
  <w:style w:type="character" w:customStyle="1" w:styleId="c2">
    <w:name w:val="c2"/>
    <w:rsid w:val="008215D4"/>
  </w:style>
  <w:style w:type="character" w:customStyle="1" w:styleId="c7">
    <w:name w:val="c7"/>
    <w:basedOn w:val="a0"/>
    <w:rsid w:val="008215D4"/>
  </w:style>
  <w:style w:type="character" w:customStyle="1" w:styleId="c28">
    <w:name w:val="c28"/>
    <w:basedOn w:val="a0"/>
    <w:rsid w:val="008215D4"/>
  </w:style>
  <w:style w:type="character" w:customStyle="1" w:styleId="s3">
    <w:name w:val="s3"/>
    <w:basedOn w:val="a0"/>
    <w:rsid w:val="008215D4"/>
  </w:style>
  <w:style w:type="character" w:customStyle="1" w:styleId="FontStyle11">
    <w:name w:val="Font Style11"/>
    <w:uiPriority w:val="99"/>
    <w:rsid w:val="008215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8215D4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8215D4"/>
    <w:rPr>
      <w:rFonts w:ascii="Times New Roman" w:hAnsi="Times New Roman" w:cs="Times New Roman" w:hint="default"/>
      <w:sz w:val="22"/>
      <w:szCs w:val="22"/>
    </w:rPr>
  </w:style>
  <w:style w:type="character" w:customStyle="1" w:styleId="c2c3">
    <w:name w:val="c2 c3"/>
    <w:basedOn w:val="a0"/>
    <w:rsid w:val="008215D4"/>
    <w:rPr>
      <w:rFonts w:ascii="Times New Roman" w:hAnsi="Times New Roman" w:cs="Times New Roman" w:hint="default"/>
    </w:rPr>
  </w:style>
  <w:style w:type="character" w:customStyle="1" w:styleId="26">
    <w:name w:val="Основной текст (2) + Полужирный"/>
    <w:basedOn w:val="24"/>
    <w:uiPriority w:val="99"/>
    <w:rsid w:val="008215D4"/>
    <w:rPr>
      <w:b/>
      <w:bCs/>
    </w:rPr>
  </w:style>
  <w:style w:type="character" w:customStyle="1" w:styleId="2ArialUnicodeMS">
    <w:name w:val="Основной текст (2) + Arial Unicode MS"/>
    <w:aliases w:val="19 pt,Курсив"/>
    <w:basedOn w:val="24"/>
    <w:uiPriority w:val="99"/>
    <w:rsid w:val="008215D4"/>
    <w:rPr>
      <w:rFonts w:ascii="Arial Unicode MS" w:eastAsia="Arial Unicode MS" w:hAnsi="Arial Unicode MS" w:cs="Arial Unicode MS" w:hint="eastAsia"/>
      <w:i/>
      <w:iCs/>
      <w:sz w:val="38"/>
      <w:szCs w:val="38"/>
    </w:rPr>
  </w:style>
  <w:style w:type="character" w:customStyle="1" w:styleId="33">
    <w:name w:val="Основной текст (3) + Не полужирный"/>
    <w:basedOn w:val="31"/>
    <w:uiPriority w:val="99"/>
    <w:rsid w:val="008215D4"/>
    <w:rPr>
      <w:lang w:bidi="ar-SA"/>
    </w:rPr>
  </w:style>
  <w:style w:type="character" w:customStyle="1" w:styleId="331pt">
    <w:name w:val="Основной текст (3) + 31 pt"/>
    <w:basedOn w:val="31"/>
    <w:uiPriority w:val="99"/>
    <w:rsid w:val="008215D4"/>
    <w:rPr>
      <w:spacing w:val="0"/>
      <w:sz w:val="62"/>
      <w:szCs w:val="62"/>
      <w:lang w:bidi="ar-SA"/>
    </w:rPr>
  </w:style>
  <w:style w:type="character" w:customStyle="1" w:styleId="2Exact">
    <w:name w:val="Основной текст (2) Exact"/>
    <w:basedOn w:val="a0"/>
    <w:uiPriority w:val="99"/>
    <w:rsid w:val="008215D4"/>
    <w:rPr>
      <w:rFonts w:ascii="Times New Roman" w:hAnsi="Times New Roman" w:cs="Times New Roman" w:hint="default"/>
      <w:strike w:val="0"/>
      <w:dstrike w:val="0"/>
      <w:sz w:val="44"/>
      <w:szCs w:val="44"/>
      <w:u w:val="none"/>
      <w:effect w:val="none"/>
    </w:rPr>
  </w:style>
  <w:style w:type="character" w:customStyle="1" w:styleId="218pt">
    <w:name w:val="Основной текст (2) + 18 pt"/>
    <w:aliases w:val="Полужирный,Полужирный1"/>
    <w:basedOn w:val="24"/>
    <w:uiPriority w:val="99"/>
    <w:rsid w:val="008215D4"/>
    <w:rPr>
      <w:b/>
      <w:bCs/>
      <w:strike w:val="0"/>
      <w:dstrike w:val="0"/>
      <w:sz w:val="36"/>
      <w:szCs w:val="36"/>
      <w:u w:val="none"/>
      <w:effect w:val="none"/>
      <w:lang w:bidi="ar-SA"/>
    </w:rPr>
  </w:style>
  <w:style w:type="character" w:customStyle="1" w:styleId="219pt">
    <w:name w:val="Основной текст (2) + 19 pt"/>
    <w:aliases w:val="Интервал 11 pt"/>
    <w:basedOn w:val="24"/>
    <w:uiPriority w:val="99"/>
    <w:rsid w:val="008215D4"/>
    <w:rPr>
      <w:strike w:val="0"/>
      <w:dstrike w:val="0"/>
      <w:spacing w:val="220"/>
      <w:sz w:val="38"/>
      <w:szCs w:val="38"/>
      <w:u w:val="none"/>
      <w:effect w:val="none"/>
      <w:lang w:bidi="ar-SA"/>
    </w:rPr>
  </w:style>
  <w:style w:type="character" w:customStyle="1" w:styleId="afb">
    <w:name w:val="Основной текст + Полужирный"/>
    <w:basedOn w:val="afa"/>
    <w:rsid w:val="008215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fc">
    <w:name w:val="Table Grid"/>
    <w:basedOn w:val="a1"/>
    <w:uiPriority w:val="59"/>
    <w:rsid w:val="00821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82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hzaschu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3%D0%B7%D0%B0%D0%B5%D0%B2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A4E3-0362-4F20-9FA7-D0FE2E27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6167</Words>
  <Characters>35157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2018-05-14T14:03:00Z</cp:lastPrinted>
  <dcterms:created xsi:type="dcterms:W3CDTF">2018-05-15T11:48:00Z</dcterms:created>
  <dcterms:modified xsi:type="dcterms:W3CDTF">2018-05-16T09:50:00Z</dcterms:modified>
</cp:coreProperties>
</file>