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7F" w:rsidRPr="00AA4804" w:rsidRDefault="00734B7F" w:rsidP="00734B7F">
      <w:pPr>
        <w:spacing w:line="360" w:lineRule="auto"/>
        <w:ind w:firstLine="720"/>
        <w:jc w:val="center"/>
        <w:rPr>
          <w:b/>
        </w:rPr>
      </w:pPr>
      <w:r w:rsidRPr="00AA4804">
        <w:rPr>
          <w:b/>
        </w:rPr>
        <w:t>План-конспект урока</w:t>
      </w:r>
    </w:p>
    <w:p w:rsidR="00734B7F" w:rsidRDefault="00734B7F" w:rsidP="00734B7F">
      <w:pPr>
        <w:spacing w:line="360" w:lineRule="auto"/>
        <w:ind w:firstLine="720"/>
        <w:jc w:val="both"/>
        <w:rPr>
          <w:b/>
        </w:rPr>
      </w:pPr>
      <w:r w:rsidRPr="00187496">
        <w:rPr>
          <w:b/>
        </w:rPr>
        <w:t>Тема урока:</w:t>
      </w:r>
      <w:r>
        <w:t xml:space="preserve"> </w:t>
      </w:r>
      <w:r w:rsidRPr="00187496">
        <w:t>«Числа 10, 20, 30, …, 100».</w:t>
      </w:r>
    </w:p>
    <w:p w:rsidR="00734B7F" w:rsidRPr="00381C5B" w:rsidRDefault="00734B7F" w:rsidP="00734B7F">
      <w:pPr>
        <w:spacing w:line="360" w:lineRule="auto"/>
        <w:ind w:firstLine="720"/>
        <w:jc w:val="both"/>
      </w:pPr>
      <w:r w:rsidRPr="00187496">
        <w:rPr>
          <w:b/>
        </w:rPr>
        <w:t>ФИО:</w:t>
      </w:r>
      <w:r>
        <w:t xml:space="preserve"> Голованова Нина Ивановна</w:t>
      </w:r>
    </w:p>
    <w:p w:rsidR="00734B7F" w:rsidRDefault="00734B7F" w:rsidP="00734B7F">
      <w:pPr>
        <w:spacing w:line="360" w:lineRule="auto"/>
        <w:ind w:firstLine="720"/>
        <w:jc w:val="both"/>
      </w:pPr>
      <w:r w:rsidRPr="00187496">
        <w:rPr>
          <w:b/>
        </w:rPr>
        <w:t xml:space="preserve">Место работы: </w:t>
      </w:r>
      <w:r>
        <w:t>МБОУ «</w:t>
      </w:r>
      <w:proofErr w:type="spellStart"/>
      <w:r>
        <w:t>Вечкенинская</w:t>
      </w:r>
      <w:proofErr w:type="spellEnd"/>
      <w:r>
        <w:t xml:space="preserve"> СОШ»</w:t>
      </w:r>
    </w:p>
    <w:p w:rsidR="00734B7F" w:rsidRDefault="00734B7F" w:rsidP="00734B7F">
      <w:pPr>
        <w:spacing w:line="360" w:lineRule="auto"/>
        <w:ind w:firstLine="720"/>
        <w:jc w:val="both"/>
      </w:pPr>
      <w:r w:rsidRPr="00187496">
        <w:rPr>
          <w:b/>
        </w:rPr>
        <w:t>Должность:</w:t>
      </w:r>
      <w:r>
        <w:t xml:space="preserve"> учитель начальных классов.</w:t>
      </w:r>
    </w:p>
    <w:p w:rsidR="00734B7F" w:rsidRDefault="00734B7F" w:rsidP="00734B7F">
      <w:pPr>
        <w:spacing w:line="360" w:lineRule="auto"/>
        <w:ind w:firstLine="720"/>
        <w:jc w:val="both"/>
      </w:pPr>
      <w:r w:rsidRPr="00187496">
        <w:rPr>
          <w:b/>
        </w:rPr>
        <w:t>Предмет:</w:t>
      </w:r>
      <w:r>
        <w:t xml:space="preserve"> математика.</w:t>
      </w:r>
    </w:p>
    <w:p w:rsidR="00734B7F" w:rsidRPr="004A0197" w:rsidRDefault="00734B7F" w:rsidP="00734B7F">
      <w:pPr>
        <w:spacing w:line="360" w:lineRule="auto"/>
        <w:ind w:firstLine="720"/>
        <w:jc w:val="both"/>
      </w:pPr>
      <w:r w:rsidRPr="00187496">
        <w:rPr>
          <w:b/>
        </w:rPr>
        <w:t>Класс:</w:t>
      </w:r>
      <w:r>
        <w:t xml:space="preserve"> 2</w:t>
      </w:r>
    </w:p>
    <w:p w:rsidR="00734B7F" w:rsidRDefault="00734B7F" w:rsidP="00734B7F">
      <w:pPr>
        <w:spacing w:line="360" w:lineRule="auto"/>
        <w:ind w:firstLine="720"/>
        <w:jc w:val="both"/>
      </w:pPr>
      <w:r>
        <w:rPr>
          <w:b/>
        </w:rPr>
        <w:t xml:space="preserve">Цель урока: </w:t>
      </w:r>
      <w:r w:rsidRPr="00493CAE">
        <w:t>познакомить учащихся с чтением  и записью двузначных чисел, которые оканчиваются нулем</w:t>
      </w:r>
      <w:r>
        <w:t>.</w:t>
      </w:r>
    </w:p>
    <w:p w:rsidR="00734B7F" w:rsidRPr="00493CAE" w:rsidRDefault="00734B7F" w:rsidP="00734B7F">
      <w:pPr>
        <w:spacing w:line="360" w:lineRule="auto"/>
        <w:ind w:firstLine="720"/>
        <w:jc w:val="both"/>
        <w:rPr>
          <w:b/>
        </w:rPr>
      </w:pPr>
      <w:r w:rsidRPr="00493CAE">
        <w:rPr>
          <w:b/>
        </w:rPr>
        <w:t>Задачи урока:</w:t>
      </w:r>
    </w:p>
    <w:p w:rsidR="00734B7F" w:rsidRDefault="00734B7F" w:rsidP="00734B7F">
      <w:pPr>
        <w:pStyle w:val="Standard"/>
        <w:numPr>
          <w:ilvl w:val="0"/>
          <w:numId w:val="1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7A0028">
        <w:rPr>
          <w:sz w:val="24"/>
          <w:szCs w:val="24"/>
        </w:rPr>
        <w:t>образовательные:</w:t>
      </w:r>
      <w:r w:rsidRPr="007A0028">
        <w:t xml:space="preserve"> </w:t>
      </w:r>
      <w:r>
        <w:rPr>
          <w:sz w:val="24"/>
          <w:szCs w:val="24"/>
          <w:lang w:eastAsia="ru-RU"/>
        </w:rPr>
        <w:t>познакомить с</w:t>
      </w:r>
      <w:r w:rsidRPr="007A0028">
        <w:rPr>
          <w:sz w:val="24"/>
          <w:szCs w:val="24"/>
          <w:lang w:eastAsia="ru-RU"/>
        </w:rPr>
        <w:t xml:space="preserve"> понятия</w:t>
      </w:r>
      <w:r>
        <w:rPr>
          <w:sz w:val="24"/>
          <w:szCs w:val="24"/>
          <w:lang w:eastAsia="ru-RU"/>
        </w:rPr>
        <w:t>ми</w:t>
      </w:r>
      <w:r w:rsidRPr="007A0028">
        <w:rPr>
          <w:sz w:val="24"/>
          <w:szCs w:val="24"/>
          <w:lang w:eastAsia="ru-RU"/>
        </w:rPr>
        <w:t xml:space="preserve"> запись числа, </w:t>
      </w:r>
      <w:r>
        <w:rPr>
          <w:sz w:val="24"/>
          <w:szCs w:val="24"/>
          <w:lang w:eastAsia="ru-RU"/>
        </w:rPr>
        <w:t xml:space="preserve">круглое </w:t>
      </w:r>
      <w:r w:rsidRPr="007A0028">
        <w:rPr>
          <w:sz w:val="24"/>
          <w:szCs w:val="24"/>
          <w:lang w:eastAsia="ru-RU"/>
        </w:rPr>
        <w:t>чис</w:t>
      </w:r>
      <w:r>
        <w:rPr>
          <w:sz w:val="24"/>
          <w:szCs w:val="24"/>
          <w:lang w:eastAsia="ru-RU"/>
        </w:rPr>
        <w:t xml:space="preserve">ло; </w:t>
      </w:r>
      <w:r w:rsidRPr="00C174D4">
        <w:rPr>
          <w:sz w:val="24"/>
          <w:szCs w:val="24"/>
        </w:rPr>
        <w:t>научить учащихся считать предметы десятками, читать и записывать цифрами числа, содержащие целое число десятков; закреплять у учащихся знание результатов табличных случаев сложения однозначных чисел и соответствующих случаев вычитания; умения решать текстовые арифметические задачи; выполнять действия с величинами.</w:t>
      </w:r>
    </w:p>
    <w:p w:rsidR="00734B7F" w:rsidRPr="007A0028" w:rsidRDefault="00734B7F" w:rsidP="00734B7F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proofErr w:type="gramStart"/>
      <w:r w:rsidRPr="007A002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развивающие: развивать логическое мышлени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е, память, внимание, восприятие, </w:t>
      </w:r>
      <w:r w:rsidRPr="007A002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графические умения, пространственные представления.</w:t>
      </w:r>
      <w:proofErr w:type="gramEnd"/>
    </w:p>
    <w:p w:rsidR="00734B7F" w:rsidRPr="009E1E9F" w:rsidRDefault="00734B7F" w:rsidP="00734B7F">
      <w:pPr>
        <w:pStyle w:val="a4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 w:rsidRPr="007A0028">
        <w:rPr>
          <w:rFonts w:ascii="Times New Roman" w:eastAsia="Times New Roman" w:hAnsi="Times New Roman"/>
          <w:kern w:val="3"/>
          <w:sz w:val="24"/>
          <w:szCs w:val="24"/>
          <w:lang w:eastAsia="zh-CN"/>
        </w:rPr>
        <w:t>воспитательные: воспитывать интерес к математике, стремление преодолевать трудности,</w:t>
      </w:r>
      <w:r>
        <w:rPr>
          <w:rFonts w:ascii="Times New Roman" w:eastAsia="Times New Roman" w:hAnsi="Times New Roman"/>
          <w:kern w:val="3"/>
          <w:sz w:val="24"/>
          <w:szCs w:val="24"/>
          <w:lang w:eastAsia="zh-CN"/>
        </w:rPr>
        <w:t xml:space="preserve"> желание заниматься математикой, </w:t>
      </w:r>
      <w:r w:rsidRPr="00C174D4">
        <w:rPr>
          <w:rFonts w:ascii="Times New Roman" w:hAnsi="Times New Roman"/>
          <w:sz w:val="24"/>
          <w:szCs w:val="24"/>
        </w:rPr>
        <w:t>формировать готовность и способность к саморазвитию</w:t>
      </w:r>
      <w:r>
        <w:rPr>
          <w:rFonts w:ascii="Times New Roman" w:hAnsi="Times New Roman"/>
          <w:sz w:val="24"/>
          <w:szCs w:val="24"/>
        </w:rPr>
        <w:t>.</w:t>
      </w:r>
    </w:p>
    <w:p w:rsidR="00734B7F" w:rsidRDefault="00734B7F" w:rsidP="00734B7F">
      <w:pPr>
        <w:pStyle w:val="a4"/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9E1E9F">
        <w:rPr>
          <w:rFonts w:ascii="Times New Roman" w:hAnsi="Times New Roman"/>
          <w:b/>
          <w:sz w:val="24"/>
          <w:szCs w:val="24"/>
        </w:rPr>
        <w:t>Планируемые результаты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734B7F" w:rsidRPr="009E1E9F" w:rsidRDefault="00734B7F" w:rsidP="00734B7F">
      <w:pPr>
        <w:pStyle w:val="a4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предметные: уметь читать и за</w:t>
      </w:r>
      <w:r w:rsidRPr="009E1E9F">
        <w:rPr>
          <w:rFonts w:ascii="Times New Roman" w:hAnsi="Times New Roman"/>
          <w:sz w:val="24"/>
          <w:szCs w:val="24"/>
        </w:rPr>
        <w:t>писывать двузначные числа.</w:t>
      </w:r>
    </w:p>
    <w:p w:rsidR="00734B7F" w:rsidRPr="009E1E9F" w:rsidRDefault="00734B7F" w:rsidP="00734B7F">
      <w:pPr>
        <w:pStyle w:val="a4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9E1E9F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9E1E9F">
        <w:rPr>
          <w:rFonts w:ascii="Times New Roman" w:hAnsi="Times New Roman"/>
          <w:sz w:val="24"/>
          <w:szCs w:val="24"/>
        </w:rPr>
        <w:t xml:space="preserve">.  </w:t>
      </w:r>
      <w:r w:rsidRPr="009E1E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Познавательные: </w:t>
      </w:r>
      <w:r w:rsidRPr="009E1E9F">
        <w:rPr>
          <w:rFonts w:ascii="Times New Roman" w:eastAsia="Times New Roman" w:hAnsi="Times New Roman"/>
          <w:sz w:val="24"/>
          <w:szCs w:val="24"/>
          <w:lang w:eastAsia="ru-RU"/>
        </w:rPr>
        <w:t>понимать и принимать учебную задачу, решать учебные задачи, связанные с повседневной жизнью.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1E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</w:t>
      </w:r>
      <w:r w:rsidRPr="009E1E9F">
        <w:rPr>
          <w:rFonts w:ascii="Times New Roman" w:eastAsia="Times New Roman" w:hAnsi="Times New Roman"/>
          <w:sz w:val="24"/>
          <w:szCs w:val="24"/>
          <w:lang w:eastAsia="ru-RU"/>
        </w:rPr>
        <w:t>: оценивать правильность хода решения и реальность ответа на вопрос.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E1E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</w:t>
      </w:r>
      <w:proofErr w:type="gramEnd"/>
      <w:r w:rsidRPr="009E1E9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  <w:r w:rsidRPr="009E1E9F">
        <w:rPr>
          <w:rFonts w:ascii="Times New Roman" w:eastAsia="Times New Roman" w:hAnsi="Times New Roman"/>
          <w:sz w:val="24"/>
          <w:szCs w:val="24"/>
          <w:lang w:eastAsia="ru-RU"/>
        </w:rPr>
        <w:t xml:space="preserve"> чтение,  постановка вопросов, выдвижение гипотез, сравнение.</w:t>
      </w:r>
    </w:p>
    <w:p w:rsidR="00734B7F" w:rsidRPr="009E1E9F" w:rsidRDefault="00734B7F" w:rsidP="00734B7F">
      <w:pPr>
        <w:pStyle w:val="a4"/>
        <w:numPr>
          <w:ilvl w:val="0"/>
          <w:numId w:val="2"/>
        </w:numPr>
        <w:spacing w:after="0" w:line="360" w:lineRule="auto"/>
        <w:ind w:left="0" w:firstLine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ичностные: навыки адаптации, сот</w:t>
      </w:r>
      <w:r w:rsidRPr="009E1E9F">
        <w:rPr>
          <w:rFonts w:ascii="Times New Roman" w:eastAsia="Times New Roman" w:hAnsi="Times New Roman"/>
          <w:sz w:val="24"/>
          <w:szCs w:val="24"/>
          <w:lang w:eastAsia="ru-RU"/>
        </w:rPr>
        <w:t>рудничества, мотивация учебной деятельности.</w:t>
      </w:r>
    </w:p>
    <w:p w:rsidR="00734B7F" w:rsidRDefault="00734B7F" w:rsidP="00734B7F">
      <w:pPr>
        <w:pStyle w:val="Standard"/>
        <w:spacing w:line="360" w:lineRule="auto"/>
        <w:ind w:firstLine="720"/>
        <w:jc w:val="both"/>
        <w:rPr>
          <w:sz w:val="24"/>
          <w:szCs w:val="24"/>
        </w:rPr>
      </w:pPr>
      <w:r w:rsidRPr="004C3C65"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 xml:space="preserve"> комбинированный.</w:t>
      </w:r>
    </w:p>
    <w:p w:rsidR="00734B7F" w:rsidRPr="009E1E9F" w:rsidRDefault="00734B7F" w:rsidP="00734B7F">
      <w:pPr>
        <w:pStyle w:val="Standard"/>
        <w:spacing w:line="360" w:lineRule="auto"/>
        <w:ind w:firstLine="720"/>
        <w:jc w:val="both"/>
        <w:rPr>
          <w:sz w:val="24"/>
          <w:szCs w:val="24"/>
        </w:rPr>
      </w:pPr>
      <w:r w:rsidRPr="004C3C65">
        <w:rPr>
          <w:b/>
          <w:sz w:val="24"/>
          <w:szCs w:val="24"/>
        </w:rPr>
        <w:t>Формы работы учащихся:</w:t>
      </w:r>
      <w:r>
        <w:rPr>
          <w:sz w:val="24"/>
          <w:szCs w:val="24"/>
        </w:rPr>
        <w:t xml:space="preserve"> </w:t>
      </w:r>
      <w:r w:rsidRPr="00C174D4">
        <w:rPr>
          <w:sz w:val="24"/>
          <w:szCs w:val="24"/>
        </w:rPr>
        <w:t>фронтальная, групповая, в парах.</w:t>
      </w:r>
    </w:p>
    <w:p w:rsidR="00734B7F" w:rsidRPr="004C3C65" w:rsidRDefault="00734B7F" w:rsidP="00734B7F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b/>
          <w:kern w:val="3"/>
          <w:lang w:eastAsia="zh-CN"/>
        </w:rPr>
      </w:pPr>
      <w:r w:rsidRPr="004C3C65">
        <w:rPr>
          <w:b/>
          <w:kern w:val="3"/>
          <w:lang w:eastAsia="zh-CN"/>
        </w:rPr>
        <w:t>Необходимое техническое оборудование:</w:t>
      </w:r>
      <w:r>
        <w:rPr>
          <w:b/>
          <w:kern w:val="3"/>
          <w:lang w:eastAsia="zh-CN"/>
        </w:rPr>
        <w:t xml:space="preserve"> </w:t>
      </w:r>
      <w:r w:rsidRPr="004C3C65">
        <w:rPr>
          <w:kern w:val="3"/>
          <w:lang w:eastAsia="zh-CN"/>
        </w:rPr>
        <w:t>компьютер</w:t>
      </w:r>
      <w:r>
        <w:rPr>
          <w:kern w:val="3"/>
          <w:lang w:eastAsia="zh-CN"/>
        </w:rPr>
        <w:t xml:space="preserve">, </w:t>
      </w:r>
      <w:r w:rsidRPr="00B50ACD">
        <w:t>настенный экран, акустическая система,</w:t>
      </w:r>
      <w:r>
        <w:t xml:space="preserve"> </w:t>
      </w:r>
      <w:proofErr w:type="spellStart"/>
      <w:r w:rsidRPr="00B50ACD">
        <w:t>мультимедийный</w:t>
      </w:r>
      <w:proofErr w:type="spellEnd"/>
      <w:r w:rsidRPr="00B50ACD">
        <w:t xml:space="preserve"> проектор</w:t>
      </w:r>
      <w:r>
        <w:t>.</w:t>
      </w:r>
    </w:p>
    <w:p w:rsidR="00734B7F" w:rsidRDefault="00734B7F" w:rsidP="00734B7F">
      <w:pPr>
        <w:tabs>
          <w:tab w:val="num" w:pos="1429"/>
        </w:tabs>
        <w:spacing w:line="360" w:lineRule="auto"/>
        <w:jc w:val="center"/>
        <w:rPr>
          <w:b/>
          <w:kern w:val="16"/>
        </w:rPr>
      </w:pPr>
    </w:p>
    <w:p w:rsidR="00734B7F" w:rsidRPr="002718D8" w:rsidRDefault="00734B7F" w:rsidP="00734B7F">
      <w:pPr>
        <w:tabs>
          <w:tab w:val="num" w:pos="1429"/>
        </w:tabs>
        <w:spacing w:line="360" w:lineRule="auto"/>
        <w:jc w:val="center"/>
        <w:rPr>
          <w:b/>
          <w:kern w:val="16"/>
        </w:rPr>
      </w:pPr>
      <w:r w:rsidRPr="002718D8">
        <w:rPr>
          <w:b/>
          <w:kern w:val="16"/>
        </w:rPr>
        <w:t>СТРУКТУРА И ХОД УРОКА</w:t>
      </w:r>
    </w:p>
    <w:tbl>
      <w:tblPr>
        <w:tblW w:w="9345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27"/>
        <w:gridCol w:w="1625"/>
        <w:gridCol w:w="1360"/>
        <w:gridCol w:w="2823"/>
        <w:gridCol w:w="2269"/>
        <w:gridCol w:w="741"/>
      </w:tblGrid>
      <w:tr w:rsidR="00734B7F" w:rsidRPr="00C15552" w:rsidTr="003A6613">
        <w:trPr>
          <w:trHeight w:val="61"/>
          <w:tblHeader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lastRenderedPageBreak/>
              <w:t>№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Этап урока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 xml:space="preserve">Название </w:t>
            </w:r>
            <w:proofErr w:type="gramStart"/>
            <w:r w:rsidRPr="00C15552">
              <w:rPr>
                <w:b/>
                <w:kern w:val="3"/>
                <w:lang w:eastAsia="zh-CN"/>
              </w:rPr>
              <w:t>используемых</w:t>
            </w:r>
            <w:proofErr w:type="gramEnd"/>
            <w:r w:rsidRPr="00C15552">
              <w:rPr>
                <w:b/>
                <w:kern w:val="3"/>
                <w:lang w:eastAsia="zh-CN"/>
              </w:rPr>
              <w:t xml:space="preserve"> ЭОР</w:t>
            </w:r>
          </w:p>
          <w:p w:rsidR="00734B7F" w:rsidRPr="00C15552" w:rsidRDefault="00734B7F" w:rsidP="003A6613">
            <w:pPr>
              <w:suppressAutoHyphens/>
              <w:autoSpaceDN w:val="0"/>
              <w:jc w:val="center"/>
              <w:textAlignment w:val="baseline"/>
              <w:rPr>
                <w:i/>
                <w:kern w:val="3"/>
                <w:lang w:eastAsia="zh-CN"/>
              </w:rPr>
            </w:pPr>
            <w:r w:rsidRPr="00C15552">
              <w:rPr>
                <w:i/>
                <w:kern w:val="3"/>
                <w:lang w:eastAsia="zh-CN"/>
              </w:rPr>
              <w:t>(с указанием  порядкового номера из Таблицы 2)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Деятельность учителя</w:t>
            </w:r>
          </w:p>
          <w:p w:rsidR="00734B7F" w:rsidRPr="00C15552" w:rsidRDefault="00734B7F" w:rsidP="003A6613">
            <w:pPr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C15552">
              <w:rPr>
                <w:i/>
                <w:kern w:val="3"/>
                <w:lang w:eastAsia="zh-CN"/>
              </w:rPr>
              <w:t>(с указанием действий с ЭОР, например, демонстрация)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Деятельность ученика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Время</w:t>
            </w:r>
          </w:p>
          <w:p w:rsidR="00734B7F" w:rsidRPr="00C15552" w:rsidRDefault="00734B7F" w:rsidP="003A6613">
            <w:pPr>
              <w:suppressAutoHyphens/>
              <w:autoSpaceDN w:val="0"/>
              <w:jc w:val="center"/>
              <w:textAlignment w:val="baseline"/>
              <w:rPr>
                <w:i/>
                <w:kern w:val="3"/>
                <w:lang w:eastAsia="zh-CN"/>
              </w:rPr>
            </w:pPr>
            <w:r w:rsidRPr="00C15552">
              <w:rPr>
                <w:i/>
                <w:kern w:val="3"/>
                <w:lang w:eastAsia="zh-CN"/>
              </w:rPr>
              <w:t>(</w:t>
            </w:r>
            <w:proofErr w:type="gramStart"/>
            <w:r w:rsidRPr="00C15552">
              <w:rPr>
                <w:i/>
                <w:kern w:val="3"/>
                <w:lang w:eastAsia="zh-CN"/>
              </w:rPr>
              <w:t>в</w:t>
            </w:r>
            <w:proofErr w:type="gramEnd"/>
            <w:r w:rsidRPr="00C15552">
              <w:rPr>
                <w:i/>
                <w:kern w:val="3"/>
                <w:lang w:eastAsia="zh-CN"/>
              </w:rPr>
              <w:t xml:space="preserve"> мин.)</w:t>
            </w:r>
          </w:p>
          <w:p w:rsidR="00734B7F" w:rsidRPr="00C15552" w:rsidRDefault="00734B7F" w:rsidP="003A6613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</w:p>
        </w:tc>
      </w:tr>
      <w:tr w:rsidR="00734B7F" w:rsidRPr="00C15552" w:rsidTr="003A6613">
        <w:trPr>
          <w:trHeight w:val="4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C15552">
              <w:rPr>
                <w:kern w:val="3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C15552">
              <w:rPr>
                <w:kern w:val="3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C15552">
              <w:rPr>
                <w:kern w:val="3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C15552">
              <w:rPr>
                <w:kern w:val="3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C15552">
              <w:rPr>
                <w:kern w:val="3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16"/>
                <w:szCs w:val="16"/>
                <w:lang w:eastAsia="zh-CN"/>
              </w:rPr>
            </w:pPr>
            <w:r w:rsidRPr="00C15552">
              <w:rPr>
                <w:kern w:val="3"/>
                <w:sz w:val="16"/>
                <w:szCs w:val="16"/>
                <w:lang w:eastAsia="zh-CN"/>
              </w:rPr>
              <w:t>7</w:t>
            </w:r>
          </w:p>
        </w:tc>
      </w:tr>
      <w:tr w:rsidR="00734B7F" w:rsidRPr="00C15552" w:rsidTr="003A6613">
        <w:trPr>
          <w:trHeight w:val="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1.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Орг</w:t>
            </w:r>
            <w:proofErr w:type="gramStart"/>
            <w:r>
              <w:rPr>
                <w:kern w:val="3"/>
                <w:lang w:eastAsia="zh-CN"/>
              </w:rPr>
              <w:t>.м</w:t>
            </w:r>
            <w:proofErr w:type="gramEnd"/>
            <w:r>
              <w:rPr>
                <w:kern w:val="3"/>
                <w:lang w:eastAsia="zh-CN"/>
              </w:rPr>
              <w:t>омент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-Здравствуйте, ребята!</w:t>
            </w:r>
            <w:r>
              <w:rPr>
                <w:kern w:val="3"/>
                <w:lang w:eastAsia="zh-CN"/>
              </w:rPr>
              <w:t xml:space="preserve"> Сегодня я приглашаю вас в путешествие по стране Второклассников. Эту страну мы ещё не знаем. И чтобы не заблудиться, нам нужен проводник. Это Буратино с золотым ключиком. Итак, </w:t>
            </w:r>
            <w:r w:rsidRPr="00C15552">
              <w:rPr>
                <w:kern w:val="3"/>
                <w:lang w:eastAsia="zh-CN"/>
              </w:rPr>
              <w:t>Вы готовы</w:t>
            </w:r>
            <w:r>
              <w:rPr>
                <w:kern w:val="3"/>
                <w:lang w:eastAsia="zh-CN"/>
              </w:rPr>
              <w:t xml:space="preserve"> отправиться в путь</w:t>
            </w:r>
            <w:r w:rsidRPr="00C15552">
              <w:rPr>
                <w:kern w:val="3"/>
                <w:lang w:eastAsia="zh-CN"/>
              </w:rPr>
              <w:t xml:space="preserve">?  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-Пожмите друг другу руки и пожелайте удачи.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5555C7">
              <w:t>Успокаиваются, сосредотачивают своё внимание на учёбе.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Слушают учителя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Смотрят на изображение Буратино на слайде.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>Да.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 мин</w:t>
            </w:r>
          </w:p>
        </w:tc>
      </w:tr>
      <w:tr w:rsidR="00734B7F" w:rsidRPr="00C15552" w:rsidTr="003A6613">
        <w:trPr>
          <w:trHeight w:val="6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2.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Устный счёт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bCs/>
                <w:color w:val="000000"/>
              </w:rPr>
            </w:pPr>
            <w:r>
              <w:rPr>
                <w:kern w:val="3"/>
                <w:lang w:eastAsia="zh-CN"/>
              </w:rPr>
              <w:t>ЭОР №1.</w:t>
            </w:r>
            <w:r w:rsidRPr="00521FF5">
              <w:rPr>
                <w:bCs/>
                <w:color w:val="000000"/>
              </w:rPr>
              <w:t xml:space="preserve"> </w:t>
            </w:r>
            <w:r w:rsidRPr="00A7278C">
              <w:rPr>
                <w:bCs/>
                <w:color w:val="000000"/>
              </w:rPr>
              <w:t>Примеры (</w:t>
            </w:r>
            <w:proofErr w:type="spellStart"/>
            <w:proofErr w:type="gramStart"/>
            <w:r w:rsidRPr="00A7278C">
              <w:rPr>
                <w:bCs/>
                <w:color w:val="000000"/>
              </w:rPr>
              <w:t>повторе</w:t>
            </w:r>
            <w:r>
              <w:rPr>
                <w:bCs/>
                <w:color w:val="000000"/>
              </w:rPr>
              <w:t>-</w:t>
            </w:r>
            <w:r w:rsidRPr="00A7278C">
              <w:rPr>
                <w:bCs/>
                <w:color w:val="000000"/>
              </w:rPr>
              <w:t>ние</w:t>
            </w:r>
            <w:proofErr w:type="spellEnd"/>
            <w:proofErr w:type="gramEnd"/>
            <w:r w:rsidRPr="00A7278C">
              <w:rPr>
                <w:bCs/>
                <w:color w:val="000000"/>
              </w:rPr>
              <w:t>)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Cs/>
                <w:color w:val="000000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ЭОР №2.</w:t>
            </w:r>
            <w:r w:rsidRPr="00847EAC">
              <w:rPr>
                <w:color w:val="000000"/>
              </w:rPr>
              <w:t xml:space="preserve"> Канцелярский магазин.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Прежде чем Буратино откроет дверь в страну Второклассников он </w:t>
            </w:r>
            <w:proofErr w:type="gramStart"/>
            <w:r>
              <w:rPr>
                <w:kern w:val="3"/>
                <w:lang w:eastAsia="zh-CN"/>
              </w:rPr>
              <w:t>хочет проверить помните</w:t>
            </w:r>
            <w:proofErr w:type="gramEnd"/>
            <w:r>
              <w:rPr>
                <w:kern w:val="3"/>
                <w:lang w:eastAsia="zh-CN"/>
              </w:rPr>
              <w:t xml:space="preserve"> ли вы, чем занимались в стране Первоклассников на уроках математики.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rStyle w:val="apple-converted-space"/>
                <w:color w:val="000000"/>
              </w:rPr>
            </w:pPr>
            <w:r>
              <w:rPr>
                <w:kern w:val="3"/>
                <w:lang w:eastAsia="zh-CN"/>
              </w:rPr>
              <w:t>Давайте докажем Буратино, что мы готовы, а вот и первое задание которое он подготовил. Вам нужно в</w:t>
            </w:r>
            <w:r>
              <w:rPr>
                <w:color w:val="000000"/>
              </w:rPr>
              <w:t>печатать</w:t>
            </w:r>
            <w:r w:rsidRPr="00E479E5">
              <w:rPr>
                <w:color w:val="000000"/>
              </w:rPr>
              <w:t xml:space="preserve"> в окошки подходящие числа</w:t>
            </w:r>
            <w:r>
              <w:rPr>
                <w:rStyle w:val="apple-converted-space"/>
                <w:color w:val="000000"/>
              </w:rPr>
              <w:t>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rStyle w:val="apple-converted-space"/>
                <w:color w:val="000000"/>
              </w:rPr>
              <w:t>- Молодцы! Буратино Вам приготовил ещё задание. Помогите ему купить товары в новом магазине на заданную сумму денег.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  <w:r>
              <w:t>По цепочке впечатывают числа. Затем проверяют.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Pr="005555C7" w:rsidRDefault="00734B7F" w:rsidP="003A6613">
            <w:pPr>
              <w:suppressAutoHyphens/>
              <w:autoSpaceDN w:val="0"/>
              <w:snapToGrid w:val="0"/>
              <w:textAlignment w:val="baseline"/>
            </w:pPr>
            <w:r>
              <w:t xml:space="preserve">Пробуют подобрать необходимые товары, чтобы  их купить </w:t>
            </w:r>
            <w:proofErr w:type="gramStart"/>
            <w:r>
              <w:t>на те</w:t>
            </w:r>
            <w:proofErr w:type="gramEnd"/>
            <w:r>
              <w:t xml:space="preserve"> деньги, которые даны.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8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мин</w:t>
            </w:r>
          </w:p>
        </w:tc>
      </w:tr>
      <w:tr w:rsidR="00734B7F" w:rsidRPr="00C15552" w:rsidTr="003A6613">
        <w:trPr>
          <w:trHeight w:val="503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3.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Введение в новую тему.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-Молодцы вы доказали Буратино, что не забыли чем занимались в стране Первоклассников. А теперь он должен </w:t>
            </w:r>
            <w:proofErr w:type="gramStart"/>
            <w:r>
              <w:rPr>
                <w:kern w:val="3"/>
                <w:lang w:eastAsia="zh-CN"/>
              </w:rPr>
              <w:t>узнать</w:t>
            </w:r>
            <w:proofErr w:type="gramEnd"/>
            <w:r>
              <w:rPr>
                <w:kern w:val="3"/>
                <w:lang w:eastAsia="zh-CN"/>
              </w:rPr>
              <w:t xml:space="preserve"> готовы ли вы открыть для себя новую страну. Давайте покажем, что мы готовы. Смотрите </w:t>
            </w:r>
            <w:proofErr w:type="gramStart"/>
            <w:r>
              <w:rPr>
                <w:kern w:val="3"/>
                <w:lang w:eastAsia="zh-CN"/>
              </w:rPr>
              <w:t>он</w:t>
            </w:r>
            <w:proofErr w:type="gramEnd"/>
            <w:r>
              <w:rPr>
                <w:kern w:val="3"/>
                <w:lang w:eastAsia="zh-CN"/>
              </w:rPr>
              <w:t xml:space="preserve"> уже приготовил ключ открыть дверь в страну Второклассников.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На слайде записаны числа: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5,10, 4, 2, 7.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-Прочитайте числа.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-Какое число лишнее? Почему.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 xml:space="preserve">-Как </w:t>
            </w:r>
            <w:proofErr w:type="gramStart"/>
            <w:r w:rsidRPr="00C15552">
              <w:rPr>
                <w:kern w:val="3"/>
                <w:lang w:eastAsia="zh-CN"/>
              </w:rPr>
              <w:t>по другому</w:t>
            </w:r>
            <w:proofErr w:type="gramEnd"/>
            <w:r w:rsidRPr="00C15552">
              <w:rPr>
                <w:kern w:val="3"/>
                <w:lang w:eastAsia="zh-CN"/>
              </w:rPr>
              <w:t xml:space="preserve"> можно прочитать число 10?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-Что в магазине мы покупаем десятками?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  <w:r>
              <w:t>Смотрят на иллюстрацию Буратино.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Pr="009E407E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E407E">
              <w:rPr>
                <w:kern w:val="3"/>
                <w:lang w:eastAsia="zh-CN"/>
              </w:rPr>
              <w:t>Смотрят на слайд, ищут лишнее число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 xml:space="preserve">10 , потому </w:t>
            </w:r>
            <w:r>
              <w:rPr>
                <w:kern w:val="3"/>
                <w:lang w:eastAsia="zh-CN"/>
              </w:rPr>
              <w:t xml:space="preserve">что оно двузначное, а остальные </w:t>
            </w:r>
            <w:r w:rsidRPr="00C15552">
              <w:rPr>
                <w:kern w:val="3"/>
                <w:lang w:eastAsia="zh-CN"/>
              </w:rPr>
              <w:t>однозначные.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>Десяток.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761B2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Ответы детей.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5 мин.</w:t>
            </w:r>
          </w:p>
        </w:tc>
      </w:tr>
      <w:tr w:rsidR="00734B7F" w:rsidRPr="00C15552" w:rsidTr="003A6613">
        <w:trPr>
          <w:trHeight w:val="5036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4</w:t>
            </w:r>
            <w:r w:rsidRPr="00C15552">
              <w:rPr>
                <w:kern w:val="3"/>
                <w:lang w:eastAsia="zh-CN"/>
              </w:rPr>
              <w:t>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817F49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817F49">
              <w:lastRenderedPageBreak/>
              <w:t>Работа над новым материалом</w:t>
            </w:r>
            <w:r>
              <w:t>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ЭОР №3. </w:t>
            </w:r>
            <w:r w:rsidRPr="00722292">
              <w:t>Десятки</w:t>
            </w:r>
            <w:r w:rsidRPr="00722292">
              <w:rPr>
                <w:rStyle w:val="apple-converted-space"/>
              </w:rPr>
              <w:t> </w:t>
            </w:r>
            <w:r w:rsidRPr="00722292">
              <w:t>в разных видах</w:t>
            </w:r>
            <w:r>
              <w:t>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 xml:space="preserve">-Смотрите </w:t>
            </w:r>
            <w:proofErr w:type="gramStart"/>
            <w:r>
              <w:rPr>
                <w:kern w:val="3"/>
                <w:lang w:eastAsia="zh-CN"/>
              </w:rPr>
              <w:t>Буратино</w:t>
            </w:r>
            <w:proofErr w:type="gramEnd"/>
            <w:r>
              <w:rPr>
                <w:kern w:val="3"/>
                <w:lang w:eastAsia="zh-CN"/>
              </w:rPr>
              <w:t xml:space="preserve"> повернул ключик волшебной дверцы. Готовы</w:t>
            </w:r>
            <w:proofErr w:type="gramStart"/>
            <w:r>
              <w:rPr>
                <w:kern w:val="3"/>
                <w:lang w:eastAsia="zh-CN"/>
              </w:rPr>
              <w:t xml:space="preserve"> В</w:t>
            </w:r>
            <w:proofErr w:type="gramEnd"/>
            <w:r>
              <w:rPr>
                <w:kern w:val="3"/>
                <w:lang w:eastAsia="zh-CN"/>
              </w:rPr>
              <w:t>ойти в страну Второклассников?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-А теперь откройте учебники на с. 5 и посмотрите, что еще можно купить десятками.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-Сколько десятков моркови купили в магазине?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-Сколько десятков редиски купили? И т. д.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-Как по-другому можно сказать, сколько купили вещей?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lastRenderedPageBreak/>
              <w:t>-Давайте н</w:t>
            </w:r>
            <w:r>
              <w:rPr>
                <w:kern w:val="3"/>
                <w:lang w:eastAsia="zh-CN"/>
              </w:rPr>
              <w:t xml:space="preserve">азовём, сколько купили морковки, редиски, лука и т. </w:t>
            </w:r>
            <w:proofErr w:type="spellStart"/>
            <w:r>
              <w:rPr>
                <w:kern w:val="3"/>
                <w:lang w:eastAsia="zh-CN"/>
              </w:rPr>
              <w:t>д</w:t>
            </w:r>
            <w:proofErr w:type="spellEnd"/>
            <w:r>
              <w:rPr>
                <w:kern w:val="3"/>
                <w:lang w:eastAsia="zh-CN"/>
              </w:rPr>
              <w:t>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-Посчитайте хором десятками.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-В парах посчитайте от 30 до 70, от 80 до 40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-Какую общую часть в названии имеют числа 20, 30. Что она означает?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 xml:space="preserve">-Какие числа не оканчиваются на </w:t>
            </w:r>
            <w:proofErr w:type="gramStart"/>
            <w:r w:rsidRPr="00C15552">
              <w:rPr>
                <w:kern w:val="3"/>
                <w:lang w:eastAsia="zh-CN"/>
              </w:rPr>
              <w:t>–</w:t>
            </w:r>
            <w:proofErr w:type="spellStart"/>
            <w:r w:rsidRPr="00C15552">
              <w:rPr>
                <w:kern w:val="3"/>
                <w:lang w:eastAsia="zh-CN"/>
              </w:rPr>
              <w:t>д</w:t>
            </w:r>
            <w:proofErr w:type="gramEnd"/>
            <w:r w:rsidRPr="00C15552">
              <w:rPr>
                <w:kern w:val="3"/>
                <w:lang w:eastAsia="zh-CN"/>
              </w:rPr>
              <w:t>цать</w:t>
            </w:r>
            <w:proofErr w:type="spellEnd"/>
            <w:r w:rsidRPr="00C15552">
              <w:rPr>
                <w:kern w:val="3"/>
                <w:lang w:eastAsia="zh-CN"/>
              </w:rPr>
              <w:t xml:space="preserve"> или –</w:t>
            </w:r>
            <w:proofErr w:type="spellStart"/>
            <w:r w:rsidRPr="00C15552">
              <w:rPr>
                <w:kern w:val="3"/>
                <w:lang w:eastAsia="zh-CN"/>
              </w:rPr>
              <w:t>десят</w:t>
            </w:r>
            <w:proofErr w:type="spellEnd"/>
            <w:r w:rsidRPr="00C15552">
              <w:rPr>
                <w:kern w:val="3"/>
                <w:lang w:eastAsia="zh-CN"/>
              </w:rPr>
              <w:t>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-Эти названия нужно запомнить.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-Кто из вас умеет записывать эти числа?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Тогда проверим. Работать вы будете в группах.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 xml:space="preserve">Я раздаю вам карточки с буквенной записью чисел, а вы должны записать с помощью цифр. А проверять вы </w:t>
            </w:r>
            <w:proofErr w:type="gramStart"/>
            <w:r w:rsidRPr="00C15552">
              <w:rPr>
                <w:kern w:val="3"/>
                <w:lang w:eastAsia="zh-CN"/>
              </w:rPr>
              <w:t>будете</w:t>
            </w:r>
            <w:proofErr w:type="gramEnd"/>
            <w:r w:rsidRPr="00C15552">
              <w:rPr>
                <w:kern w:val="3"/>
                <w:lang w:eastAsia="zh-CN"/>
              </w:rPr>
              <w:t xml:space="preserve"> правильно ли записали с помощью подсказки. 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-Да.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Открывают учебники.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>Морковь, редис, лук, яйца, пуговицы, тетради, книги.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9E407E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E407E">
              <w:rPr>
                <w:kern w:val="3"/>
                <w:lang w:eastAsia="zh-CN"/>
              </w:rPr>
              <w:t>Дети показывают ответы на числовом веере.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i/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>С помощью чисел: 20, 30, 40, 50 и т. д.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- </w:t>
            </w:r>
            <w:r w:rsidRPr="00C15552">
              <w:rPr>
                <w:kern w:val="3"/>
                <w:lang w:eastAsia="zh-CN"/>
              </w:rPr>
              <w:t>2 десятка или 20 и т. д.</w:t>
            </w:r>
            <w:r>
              <w:rPr>
                <w:kern w:val="3"/>
                <w:lang w:eastAsia="zh-CN"/>
              </w:rPr>
              <w:t xml:space="preserve"> Отвечают.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Считают десятками.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>10, 20,…,100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100, 90,… 10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  <w:p w:rsidR="00734B7F" w:rsidRPr="0031300E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  <w:r w:rsidRPr="00C15552">
              <w:rPr>
                <w:i/>
                <w:kern w:val="3"/>
                <w:lang w:eastAsia="zh-CN"/>
              </w:rPr>
              <w:t>Работа в парах.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</w:t>
            </w:r>
            <w:proofErr w:type="spellStart"/>
            <w:r w:rsidRPr="00C15552">
              <w:rPr>
                <w:kern w:val="3"/>
                <w:lang w:eastAsia="zh-CN"/>
              </w:rPr>
              <w:t>Дцать</w:t>
            </w:r>
            <w:proofErr w:type="spellEnd"/>
            <w:r w:rsidRPr="00C15552">
              <w:rPr>
                <w:kern w:val="3"/>
                <w:lang w:eastAsia="zh-CN"/>
              </w:rPr>
              <w:t xml:space="preserve"> – десять.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-Сорок, девяносто, сто.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Поднимают руки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  <w:p w:rsidR="00734B7F" w:rsidRPr="009E407E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9E407E">
              <w:rPr>
                <w:kern w:val="3"/>
                <w:lang w:eastAsia="zh-CN"/>
              </w:rPr>
              <w:t>Работа в группах.</w:t>
            </w:r>
          </w:p>
          <w:p w:rsidR="00734B7F" w:rsidRPr="009E407E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31300E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  <w:r w:rsidRPr="009E407E">
              <w:rPr>
                <w:kern w:val="3"/>
                <w:lang w:eastAsia="zh-CN"/>
              </w:rPr>
              <w:t>После выполнения дети вывешивают свои работы на доску и сравнивают результаты со страничкой ЦОР, исправляют ошибки.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13 мин.</w:t>
            </w:r>
          </w:p>
        </w:tc>
      </w:tr>
      <w:tr w:rsidR="00734B7F" w:rsidRPr="00C15552" w:rsidTr="003A6613">
        <w:trPr>
          <w:trHeight w:val="99"/>
        </w:trPr>
        <w:tc>
          <w:tcPr>
            <w:tcW w:w="5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</w:tc>
        <w:tc>
          <w:tcPr>
            <w:tcW w:w="28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</w:tr>
      <w:tr w:rsidR="00734B7F" w:rsidRPr="00C15552" w:rsidTr="003A6613">
        <w:trPr>
          <w:trHeight w:val="3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5.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11598E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11598E">
              <w:t>Физкультминутка.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11598E" w:rsidRDefault="00734B7F" w:rsidP="003A6613">
            <w:pPr>
              <w:jc w:val="both"/>
            </w:pPr>
            <w:r w:rsidRPr="0011598E">
              <w:t>Поднимает руки класс – это раз,</w:t>
            </w:r>
          </w:p>
          <w:p w:rsidR="00734B7F" w:rsidRPr="0011598E" w:rsidRDefault="00734B7F" w:rsidP="003A6613">
            <w:pPr>
              <w:jc w:val="both"/>
            </w:pPr>
            <w:r w:rsidRPr="0011598E">
              <w:t>Повернулась голова – это два,</w:t>
            </w:r>
          </w:p>
          <w:p w:rsidR="00734B7F" w:rsidRPr="0011598E" w:rsidRDefault="00734B7F" w:rsidP="003A6613">
            <w:pPr>
              <w:jc w:val="both"/>
            </w:pPr>
            <w:r w:rsidRPr="0011598E">
              <w:t>Руки вниз, вперёд смотри – это три,</w:t>
            </w:r>
          </w:p>
          <w:p w:rsidR="00734B7F" w:rsidRPr="0011598E" w:rsidRDefault="00734B7F" w:rsidP="003A6613">
            <w:pPr>
              <w:jc w:val="both"/>
            </w:pPr>
            <w:r w:rsidRPr="0011598E">
              <w:t xml:space="preserve">Руки в стороны </w:t>
            </w:r>
            <w:proofErr w:type="gramStart"/>
            <w:r w:rsidRPr="0011598E">
              <w:t>пошире</w:t>
            </w:r>
            <w:proofErr w:type="gramEnd"/>
            <w:r w:rsidRPr="0011598E">
              <w:t xml:space="preserve"> развернули на четыре,</w:t>
            </w:r>
          </w:p>
          <w:p w:rsidR="00734B7F" w:rsidRPr="0011598E" w:rsidRDefault="00734B7F" w:rsidP="003A6613">
            <w:pPr>
              <w:jc w:val="both"/>
            </w:pPr>
            <w:r w:rsidRPr="0011598E">
              <w:t>С силой их к плечам прижать – это пять,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  <w:r w:rsidRPr="0011598E">
              <w:t xml:space="preserve">Всем ребятам тихо сесть </w:t>
            </w:r>
            <w:r w:rsidRPr="0011598E">
              <w:lastRenderedPageBreak/>
              <w:t>– это шесть.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11598E" w:rsidRDefault="00734B7F" w:rsidP="003A6613">
            <w:pPr>
              <w:pStyle w:val="2"/>
            </w:pPr>
            <w:r w:rsidRPr="0011598E">
              <w:lastRenderedPageBreak/>
              <w:t>Ребята во время чтения учителем текста, делают вместе с ней соответствующи</w:t>
            </w:r>
            <w:r w:rsidRPr="0011598E">
              <w:lastRenderedPageBreak/>
              <w:t>е упражнения.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2 мин.</w:t>
            </w:r>
          </w:p>
        </w:tc>
      </w:tr>
      <w:tr w:rsidR="00734B7F" w:rsidRPr="00C15552" w:rsidTr="003A6613">
        <w:trPr>
          <w:trHeight w:val="36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6</w:t>
            </w:r>
            <w:r w:rsidRPr="00C15552">
              <w:rPr>
                <w:kern w:val="3"/>
                <w:lang w:eastAsia="zh-CN"/>
              </w:rPr>
              <w:t>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 xml:space="preserve">Закрепление </w:t>
            </w:r>
            <w:proofErr w:type="gramStart"/>
            <w:r w:rsidRPr="00C15552">
              <w:rPr>
                <w:kern w:val="3"/>
                <w:lang w:eastAsia="zh-CN"/>
              </w:rPr>
              <w:t>изученного</w:t>
            </w:r>
            <w:proofErr w:type="gramEnd"/>
          </w:p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  <w:r>
              <w:rPr>
                <w:kern w:val="3"/>
                <w:lang w:eastAsia="zh-CN"/>
              </w:rPr>
              <w:t xml:space="preserve">ЭОР №4. </w:t>
            </w:r>
            <w:hyperlink r:id="rId5" w:history="1">
              <w:r w:rsidRPr="00C90469">
                <w:rPr>
                  <w:rStyle w:val="a3"/>
                </w:rPr>
                <w:t>Десятки в разных видах</w:t>
              </w:r>
            </w:hyperlink>
            <w:r>
              <w:t>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t xml:space="preserve">ЭОР №5. </w:t>
            </w:r>
            <w:r w:rsidRPr="00FF2F13">
              <w:rPr>
                <w:color w:val="000000"/>
              </w:rPr>
              <w:t xml:space="preserve">10-рублевые </w:t>
            </w:r>
            <w:r w:rsidRPr="00FF2F13">
              <w:rPr>
                <w:color w:val="000000"/>
              </w:rPr>
              <w:lastRenderedPageBreak/>
              <w:t>монеты.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99584E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lastRenderedPageBreak/>
              <w:t>-</w:t>
            </w:r>
            <w:r w:rsidRPr="0099584E">
              <w:rPr>
                <w:kern w:val="3"/>
                <w:lang w:eastAsia="zh-CN"/>
              </w:rPr>
              <w:t>От</w:t>
            </w:r>
            <w:r>
              <w:rPr>
                <w:kern w:val="3"/>
                <w:lang w:eastAsia="zh-CN"/>
              </w:rPr>
              <w:t>кройте учебники на стр. 6 №6. Прочитайте задание.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-Прочитайте числа в первом ряду.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-Найдите закономерность.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2C22F6">
              <w:rPr>
                <w:kern w:val="3"/>
                <w:lang w:eastAsia="zh-CN"/>
              </w:rPr>
              <w:t>Назовите следующие три числа.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-Прочитайте числа во втором ряду.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-Найд</w:t>
            </w:r>
            <w:r>
              <w:rPr>
                <w:kern w:val="3"/>
                <w:lang w:eastAsia="zh-CN"/>
              </w:rPr>
              <w:t>ите закономерность.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-Назовите следующие два</w:t>
            </w:r>
            <w:r w:rsidRPr="002C22F6">
              <w:rPr>
                <w:kern w:val="3"/>
                <w:lang w:eastAsia="zh-CN"/>
              </w:rPr>
              <w:t xml:space="preserve"> числа.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- Молодцы! Посмотрите на экран, наш друг Буратино просит </w:t>
            </w:r>
            <w:proofErr w:type="gramStart"/>
            <w:r>
              <w:rPr>
                <w:kern w:val="3"/>
                <w:lang w:eastAsia="zh-CN"/>
              </w:rPr>
              <w:t>сосчитать</w:t>
            </w:r>
            <w:proofErr w:type="gramEnd"/>
            <w:r>
              <w:rPr>
                <w:kern w:val="3"/>
                <w:lang w:eastAsia="zh-CN"/>
              </w:rPr>
              <w:t xml:space="preserve"> сколько десятков пирожных и десятков бусин перед вами.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 Чтобы Буратино мог подарить каждому из вас свой ключик в страну Второклассников. Давайте выполним последнее задание на сегодня, которое он нам приготовил.</w:t>
            </w:r>
          </w:p>
          <w:p w:rsidR="00734B7F" w:rsidRPr="002C22F6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- Посмотрите на экран. Наша задача </w:t>
            </w:r>
            <w:proofErr w:type="gramStart"/>
            <w:r>
              <w:rPr>
                <w:kern w:val="3"/>
                <w:lang w:eastAsia="zh-CN"/>
              </w:rPr>
              <w:t>сосчитать</w:t>
            </w:r>
            <w:proofErr w:type="gramEnd"/>
            <w:r>
              <w:rPr>
                <w:kern w:val="3"/>
                <w:lang w:eastAsia="zh-CN"/>
              </w:rPr>
              <w:t xml:space="preserve"> сколько 10 рублёвых монет в каждом из </w:t>
            </w:r>
            <w:r>
              <w:rPr>
                <w:kern w:val="3"/>
                <w:lang w:eastAsia="zh-CN"/>
              </w:rPr>
              <w:lastRenderedPageBreak/>
              <w:t>кошельков и записать на доске число рублей буквами.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2C22F6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2C22F6">
              <w:rPr>
                <w:kern w:val="3"/>
                <w:lang w:eastAsia="zh-CN"/>
              </w:rPr>
              <w:lastRenderedPageBreak/>
              <w:t>Открывают учебники, читают задание.</w:t>
            </w:r>
          </w:p>
          <w:p w:rsidR="00734B7F" w:rsidRPr="002C22F6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2C22F6">
              <w:rPr>
                <w:kern w:val="3"/>
                <w:lang w:eastAsia="zh-CN"/>
              </w:rPr>
              <w:t xml:space="preserve">Дети по одному называют и записывают числа. </w:t>
            </w:r>
          </w:p>
          <w:p w:rsidR="00734B7F" w:rsidRPr="002C22F6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2C22F6">
              <w:rPr>
                <w:kern w:val="3"/>
                <w:lang w:eastAsia="zh-CN"/>
              </w:rPr>
              <w:t>100, 90, 80…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>Числа в ряду уменьшаются на десяток.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</w:t>
            </w:r>
            <w:r w:rsidRPr="00C15552">
              <w:rPr>
                <w:kern w:val="3"/>
                <w:lang w:eastAsia="zh-CN"/>
              </w:rPr>
              <w:t>70,60,50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-10, 30, 50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 Числа в ряду увеличиваются на 2 десятка.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- 70, 90.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Дети отвечают на заданные вопросы.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 Перед нами два десятка пирожных.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 Всего это 20.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- Перед нами 9 десятков бусин. Всего бусин – 90.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Дети выполняют задание, </w:t>
            </w:r>
            <w:proofErr w:type="gramStart"/>
            <w:r>
              <w:rPr>
                <w:kern w:val="3"/>
                <w:lang w:eastAsia="zh-CN"/>
              </w:rPr>
              <w:t xml:space="preserve">комментируя и </w:t>
            </w:r>
            <w:r>
              <w:rPr>
                <w:kern w:val="3"/>
                <w:lang w:eastAsia="zh-CN"/>
              </w:rPr>
              <w:lastRenderedPageBreak/>
              <w:t>записывают</w:t>
            </w:r>
            <w:proofErr w:type="gramEnd"/>
            <w:r>
              <w:rPr>
                <w:kern w:val="3"/>
                <w:lang w:eastAsia="zh-CN"/>
              </w:rPr>
              <w:t xml:space="preserve"> буквами число рублей в каждом из кошельков.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12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мин.</w:t>
            </w:r>
          </w:p>
        </w:tc>
      </w:tr>
      <w:tr w:rsidR="00734B7F" w:rsidRPr="00C15552" w:rsidTr="003A6613">
        <w:trPr>
          <w:trHeight w:val="31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lastRenderedPageBreak/>
              <w:t>7.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spacing w:before="60" w:after="60" w:line="192" w:lineRule="auto"/>
              <w:jc w:val="center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Итог</w:t>
            </w:r>
            <w:r>
              <w:rPr>
                <w:kern w:val="3"/>
                <w:lang w:eastAsia="zh-CN"/>
              </w:rPr>
              <w:t xml:space="preserve"> урока</w:t>
            </w:r>
            <w:r w:rsidRPr="00C15552">
              <w:rPr>
                <w:kern w:val="3"/>
                <w:lang w:eastAsia="zh-CN"/>
              </w:rPr>
              <w:t>. Рефлексия учебной деятельности.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-Чему вы сегодня научились на уроке?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-Что нового узнали?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-Пригодится ли вам это знание в жизни?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 Если сегодня на уроке вам всё было понятно, то вы покажите мне число, в котором 10 десятков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-Если еще есть пробелы в знаниях, то число, в котором 5 десятков, а если ничего не понятно, то число, в котором 1 десяток.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i/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- Вы все сегодня очень хорошо </w:t>
            </w:r>
            <w:proofErr w:type="gramStart"/>
            <w:r>
              <w:rPr>
                <w:kern w:val="3"/>
                <w:lang w:eastAsia="zh-CN"/>
              </w:rPr>
              <w:t>работали и Буратино вам всем хочет</w:t>
            </w:r>
            <w:proofErr w:type="gramEnd"/>
            <w:r>
              <w:rPr>
                <w:kern w:val="3"/>
                <w:lang w:eastAsia="zh-CN"/>
              </w:rPr>
              <w:t xml:space="preserve"> подарить ключик в страну Второклассников, знакомство с которой мы начали сегодня и продолжим на следующих уроках.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-Научились называть, считать и записывать круглые числа.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-Это знание необходимо в быту и для дальнейшего изучения математики.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Показывают нужную цифру в зависимости от своего понимания темы урока.</w:t>
            </w: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</w:p>
          <w:p w:rsidR="00734B7F" w:rsidRPr="00C15552" w:rsidRDefault="00734B7F" w:rsidP="003A6613">
            <w:pPr>
              <w:suppressAutoHyphens/>
              <w:autoSpaceDN w:val="0"/>
              <w:snapToGrid w:val="0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Получают каждый по картонному золотому ключику.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C15552">
              <w:rPr>
                <w:kern w:val="3"/>
                <w:lang w:eastAsia="zh-CN"/>
              </w:rPr>
              <w:t>3 мин.</w:t>
            </w:r>
          </w:p>
        </w:tc>
      </w:tr>
    </w:tbl>
    <w:p w:rsidR="00734B7F" w:rsidRDefault="00734B7F" w:rsidP="00734B7F">
      <w:pPr>
        <w:tabs>
          <w:tab w:val="left" w:pos="1429"/>
        </w:tabs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eastAsia="zh-CN"/>
        </w:rPr>
      </w:pPr>
    </w:p>
    <w:p w:rsidR="00734B7F" w:rsidRDefault="00734B7F" w:rsidP="00734B7F">
      <w:pPr>
        <w:tabs>
          <w:tab w:val="left" w:pos="1429"/>
        </w:tabs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eastAsia="zh-CN"/>
        </w:rPr>
      </w:pPr>
    </w:p>
    <w:p w:rsidR="00734B7F" w:rsidRDefault="00734B7F" w:rsidP="00734B7F">
      <w:pPr>
        <w:tabs>
          <w:tab w:val="left" w:pos="1429"/>
        </w:tabs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eastAsia="zh-CN"/>
        </w:rPr>
      </w:pPr>
    </w:p>
    <w:p w:rsidR="00734B7F" w:rsidRDefault="00734B7F" w:rsidP="00734B7F">
      <w:pPr>
        <w:tabs>
          <w:tab w:val="left" w:pos="1429"/>
        </w:tabs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eastAsia="zh-CN"/>
        </w:rPr>
      </w:pPr>
    </w:p>
    <w:p w:rsidR="00734B7F" w:rsidRDefault="00734B7F" w:rsidP="00734B7F">
      <w:pPr>
        <w:tabs>
          <w:tab w:val="left" w:pos="1429"/>
        </w:tabs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eastAsia="zh-CN"/>
        </w:rPr>
      </w:pPr>
    </w:p>
    <w:p w:rsidR="00734B7F" w:rsidRDefault="00734B7F" w:rsidP="00734B7F">
      <w:pPr>
        <w:tabs>
          <w:tab w:val="left" w:pos="1429"/>
        </w:tabs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eastAsia="zh-CN"/>
        </w:rPr>
      </w:pPr>
    </w:p>
    <w:p w:rsidR="00734B7F" w:rsidRPr="00C15552" w:rsidRDefault="00734B7F" w:rsidP="00734B7F">
      <w:pPr>
        <w:tabs>
          <w:tab w:val="left" w:pos="1429"/>
        </w:tabs>
        <w:suppressAutoHyphens/>
        <w:autoSpaceDN w:val="0"/>
        <w:spacing w:line="360" w:lineRule="auto"/>
        <w:textAlignment w:val="baseline"/>
        <w:rPr>
          <w:kern w:val="3"/>
          <w:sz w:val="28"/>
          <w:szCs w:val="28"/>
          <w:lang w:eastAsia="zh-CN"/>
        </w:rPr>
      </w:pPr>
    </w:p>
    <w:p w:rsidR="00734B7F" w:rsidRPr="00C15552" w:rsidRDefault="00734B7F" w:rsidP="00734B7F">
      <w:pPr>
        <w:tabs>
          <w:tab w:val="left" w:pos="1429"/>
        </w:tabs>
        <w:suppressAutoHyphens/>
        <w:autoSpaceDN w:val="0"/>
        <w:spacing w:line="360" w:lineRule="auto"/>
        <w:jc w:val="center"/>
        <w:textAlignment w:val="baseline"/>
        <w:rPr>
          <w:b/>
          <w:kern w:val="3"/>
          <w:szCs w:val="28"/>
          <w:lang w:eastAsia="zh-CN"/>
        </w:rPr>
      </w:pPr>
      <w:r w:rsidRPr="00C15552">
        <w:rPr>
          <w:b/>
          <w:kern w:val="3"/>
          <w:szCs w:val="28"/>
          <w:lang w:eastAsia="zh-CN"/>
        </w:rPr>
        <w:t xml:space="preserve">ПЕРЕЧЕНЬ </w:t>
      </w:r>
      <w:proofErr w:type="gramStart"/>
      <w:r w:rsidRPr="00C15552">
        <w:rPr>
          <w:b/>
          <w:kern w:val="3"/>
          <w:szCs w:val="28"/>
          <w:lang w:eastAsia="zh-CN"/>
        </w:rPr>
        <w:t>ИСПОЛЬЗУЕМЫХ</w:t>
      </w:r>
      <w:proofErr w:type="gramEnd"/>
      <w:r w:rsidRPr="00C15552">
        <w:rPr>
          <w:b/>
          <w:kern w:val="3"/>
          <w:szCs w:val="28"/>
          <w:lang w:eastAsia="zh-CN"/>
        </w:rPr>
        <w:t xml:space="preserve"> НА ДАННОМ УРОКЕ ЭОР</w:t>
      </w:r>
    </w:p>
    <w:tbl>
      <w:tblPr>
        <w:tblW w:w="9330" w:type="dxa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175"/>
        <w:gridCol w:w="1965"/>
        <w:gridCol w:w="2295"/>
        <w:gridCol w:w="2415"/>
      </w:tblGrid>
      <w:tr w:rsidR="00734B7F" w:rsidRPr="00C15552" w:rsidTr="003A6613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№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Название ресурса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kern w:val="3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Тип, вид ресурса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proofErr w:type="gramStart"/>
            <w:r w:rsidRPr="00C15552">
              <w:rPr>
                <w:b/>
                <w:kern w:val="3"/>
                <w:lang w:eastAsia="zh-CN"/>
              </w:rPr>
              <w:t xml:space="preserve">Форма предъявления информации </w:t>
            </w:r>
            <w:r w:rsidRPr="00C15552">
              <w:rPr>
                <w:i/>
                <w:kern w:val="3"/>
                <w:lang w:eastAsia="zh-CN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r w:rsidRPr="00C15552">
              <w:rPr>
                <w:b/>
                <w:kern w:val="3"/>
                <w:lang w:eastAsia="zh-CN"/>
              </w:rPr>
              <w:t>Гиперссылка на ресурс, обеспечивающий доступ к ЭОР</w:t>
            </w:r>
          </w:p>
        </w:tc>
      </w:tr>
      <w:tr w:rsidR="00734B7F" w:rsidRPr="00C15552" w:rsidTr="003A6613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521FF5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color w:val="000000"/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ЭОР №1.</w:t>
            </w:r>
            <w:r w:rsidRPr="00521FF5">
              <w:rPr>
                <w:bCs/>
                <w:color w:val="000000"/>
              </w:rPr>
              <w:t xml:space="preserve"> Первый раз - во второй класс. Примеры (повторение).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  <w:lang w:eastAsia="zh-CN"/>
              </w:rPr>
            </w:pPr>
            <w:r w:rsidRPr="00805AD5">
              <w:rPr>
                <w:color w:val="000000"/>
              </w:rPr>
              <w:t>Интерактивный тест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hyperlink r:id="rId6" w:history="1">
              <w:r>
                <w:rPr>
                  <w:rStyle w:val="a3"/>
                </w:rPr>
                <w:t>http://files.school-collection.edu.ru/dlrstore/dcd3562b-517f-414f-af83-d27fb527811d/ur01/z1_2.htm</w:t>
              </w:r>
            </w:hyperlink>
          </w:p>
        </w:tc>
      </w:tr>
      <w:tr w:rsidR="00734B7F" w:rsidRPr="00C15552" w:rsidTr="003A6613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ЭОР №2.</w:t>
            </w:r>
            <w:r w:rsidRPr="00521FF5">
              <w:rPr>
                <w:bCs/>
                <w:color w:val="000000"/>
              </w:rPr>
              <w:t xml:space="preserve"> </w:t>
            </w:r>
            <w:r w:rsidRPr="00847EAC">
              <w:rPr>
                <w:bCs/>
                <w:color w:val="000000"/>
              </w:rPr>
              <w:t>Первый раз - во второй класс</w:t>
            </w:r>
            <w:r>
              <w:rPr>
                <w:bCs/>
                <w:color w:val="000000"/>
              </w:rPr>
              <w:t xml:space="preserve">. </w:t>
            </w:r>
            <w:r w:rsidRPr="00847EAC">
              <w:rPr>
                <w:color w:val="000000"/>
              </w:rPr>
              <w:t>Канцелярский магазин.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847EAC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</w:rPr>
            </w:pPr>
            <w:r w:rsidRPr="00847EAC">
              <w:rPr>
                <w:color w:val="000000"/>
              </w:rPr>
              <w:t>Интерактивная модель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</w:pPr>
            <w:hyperlink r:id="rId7" w:history="1">
              <w:r>
                <w:rPr>
                  <w:rStyle w:val="a3"/>
                </w:rPr>
                <w:t>http://files.school-collection.edu.ru/dlrstore/dcd3562b-517f-414f-af83-d27fb527811d/ur01/z1_3.html</w:t>
              </w:r>
            </w:hyperlink>
          </w:p>
        </w:tc>
      </w:tr>
      <w:tr w:rsidR="00734B7F" w:rsidRPr="00C15552" w:rsidTr="003A6613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ЭОР №3.</w:t>
            </w:r>
            <w:r w:rsidRPr="00521FF5">
              <w:rPr>
                <w:bCs/>
                <w:color w:val="000000"/>
              </w:rPr>
              <w:t xml:space="preserve"> </w:t>
            </w:r>
            <w:r>
              <w:rPr>
                <w:kern w:val="3"/>
                <w:lang w:eastAsia="zh-CN"/>
              </w:rPr>
              <w:t xml:space="preserve">Круглые десятки. </w:t>
            </w:r>
            <w:r w:rsidRPr="00722292">
              <w:t>Десятки</w:t>
            </w:r>
            <w:r w:rsidRPr="00722292">
              <w:rPr>
                <w:rStyle w:val="apple-converted-space"/>
              </w:rPr>
              <w:t> </w:t>
            </w:r>
            <w:r w:rsidRPr="00722292">
              <w:t>в разных видах</w:t>
            </w:r>
            <w: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zh-CN"/>
              </w:rPr>
            </w:pPr>
            <w:r w:rsidRPr="00C15552">
              <w:rPr>
                <w:color w:val="000000"/>
                <w:kern w:val="3"/>
                <w:lang w:eastAsia="zh-CN"/>
              </w:rPr>
              <w:t>pdf-файл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hyperlink r:id="rId8" w:history="1">
              <w:r w:rsidRPr="00C15552">
                <w:rPr>
                  <w:color w:val="0000FF"/>
                  <w:kern w:val="3"/>
                  <w:u w:val="single"/>
                  <w:lang w:eastAsia="zh-CN"/>
                </w:rPr>
                <w:t>http://files.school-collection.edu.ru/dlrstore/fa398439-b15d-4044-9ccf-6fe947c2ad13/ur04/z4.html</w:t>
              </w:r>
            </w:hyperlink>
          </w:p>
        </w:tc>
      </w:tr>
      <w:tr w:rsidR="00734B7F" w:rsidRPr="00C15552" w:rsidTr="003A6613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ЭОР №4. </w:t>
            </w:r>
            <w:hyperlink r:id="rId9" w:history="1">
              <w:r w:rsidRPr="00C90469">
                <w:rPr>
                  <w:rStyle w:val="a3"/>
                </w:rPr>
                <w:t>Десятки в разных видах</w:t>
              </w:r>
            </w:hyperlink>
            <w:r>
              <w:t>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zh-CN"/>
              </w:rPr>
            </w:pPr>
            <w:r w:rsidRPr="00C15552">
              <w:rPr>
                <w:color w:val="000000"/>
                <w:kern w:val="3"/>
                <w:lang w:eastAsia="zh-CN"/>
              </w:rPr>
              <w:t>Интерактивный тест</w:t>
            </w:r>
          </w:p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zh-CN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hyperlink r:id="rId10" w:history="1">
              <w:r w:rsidRPr="00C15552">
                <w:rPr>
                  <w:color w:val="0000FF"/>
                  <w:kern w:val="3"/>
                  <w:u w:val="single"/>
                  <w:lang w:eastAsia="zh-CN"/>
                </w:rPr>
                <w:t>http://files.school-collection.edu.ru/dlrstore/fa398439-b15d-4044-9ccf-6fe947c2ad13/ur04/z4_2_2.html</w:t>
              </w:r>
            </w:hyperlink>
          </w:p>
        </w:tc>
      </w:tr>
      <w:tr w:rsidR="00734B7F" w:rsidRPr="00C15552" w:rsidTr="003A6613">
        <w:trPr>
          <w:trHeight w:val="54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b/>
                <w:kern w:val="3"/>
                <w:lang w:eastAsia="zh-CN"/>
              </w:rPr>
            </w:pPr>
            <w:r>
              <w:rPr>
                <w:b/>
                <w:kern w:val="3"/>
                <w:lang w:eastAsia="zh-CN"/>
              </w:rPr>
              <w:t>5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 xml:space="preserve">ЭОР №5. </w:t>
            </w:r>
            <w:r w:rsidRPr="00FF2F13">
              <w:rPr>
                <w:color w:val="000000"/>
              </w:rPr>
              <w:t>10-рублевые монеты.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Информационный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center"/>
              <w:textAlignment w:val="baseline"/>
              <w:rPr>
                <w:color w:val="000000"/>
                <w:kern w:val="3"/>
                <w:lang w:eastAsia="zh-CN"/>
              </w:rPr>
            </w:pPr>
            <w:r w:rsidRPr="00C15552">
              <w:rPr>
                <w:color w:val="000000"/>
                <w:kern w:val="3"/>
                <w:lang w:eastAsia="zh-CN"/>
              </w:rPr>
              <w:t>pdf-файл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4B7F" w:rsidRPr="00C15552" w:rsidRDefault="00734B7F" w:rsidP="003A6613">
            <w:p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  <w:sz w:val="28"/>
                <w:szCs w:val="28"/>
                <w:lang w:eastAsia="zh-CN"/>
              </w:rPr>
            </w:pPr>
            <w:hyperlink r:id="rId11" w:history="1">
              <w:r>
                <w:rPr>
                  <w:rStyle w:val="a3"/>
                </w:rPr>
                <w:t>http://files.school-collection.edu.ru/dlrstore/4fc17739-abd0-4df0-8622-c08bbd64fced/ur05/z5_5.pdf</w:t>
              </w:r>
            </w:hyperlink>
          </w:p>
        </w:tc>
      </w:tr>
    </w:tbl>
    <w:p w:rsidR="00734B7F" w:rsidRPr="00493CAE" w:rsidRDefault="00734B7F" w:rsidP="00734B7F">
      <w:pPr>
        <w:pStyle w:val="a4"/>
        <w:spacing w:after="0" w:line="36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734B7F" w:rsidRDefault="00734B7F" w:rsidP="00734B7F"/>
    <w:p w:rsidR="00734B7F" w:rsidRPr="00AC3525" w:rsidRDefault="00734B7F" w:rsidP="00734B7F"/>
    <w:p w:rsidR="00FB1F3B" w:rsidRDefault="00FB1F3B"/>
    <w:sectPr w:rsidR="00FB1F3B" w:rsidSect="00BC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75D8E"/>
    <w:multiLevelType w:val="hybridMultilevel"/>
    <w:tmpl w:val="B9F8D806"/>
    <w:lvl w:ilvl="0" w:tplc="1990285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6134D9"/>
    <w:multiLevelType w:val="hybridMultilevel"/>
    <w:tmpl w:val="4C04C10C"/>
    <w:lvl w:ilvl="0" w:tplc="814476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B7F"/>
    <w:rsid w:val="00734B7F"/>
    <w:rsid w:val="00FB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4B7F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734B7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4B7F"/>
  </w:style>
  <w:style w:type="paragraph" w:styleId="a4">
    <w:name w:val="List Paragraph"/>
    <w:basedOn w:val="a"/>
    <w:uiPriority w:val="34"/>
    <w:qFormat/>
    <w:rsid w:val="00734B7F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734B7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fa398439-b15d-4044-9ccf-6fe947c2ad13/ur04/z4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dcd3562b-517f-414f-af83-d27fb527811d/ur01/z1_3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dcd3562b-517f-414f-af83-d27fb527811d/ur01/z1_2.htm" TargetMode="External"/><Relationship Id="rId11" Type="http://schemas.openxmlformats.org/officeDocument/2006/relationships/hyperlink" Target="http://files.school-collection.edu.ru/dlrstore/4fc17739-abd0-4df0-8622-c08bbd64fced/ur05/z5_5.pdf" TargetMode="External"/><Relationship Id="rId5" Type="http://schemas.openxmlformats.org/officeDocument/2006/relationships/hyperlink" Target="http://files.school-collection.edu.ru/dlrstore/fa398439-b15d-4044-9ccf-6fe947c2ad13/ur04/z4_2_2.html" TargetMode="External"/><Relationship Id="rId10" Type="http://schemas.openxmlformats.org/officeDocument/2006/relationships/hyperlink" Target="http://files.school-collection.edu.ru/dlrstore/fa398439-b15d-4044-9ccf-6fe947c2ad13/ur04/z4_2_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fa398439-b15d-4044-9ccf-6fe947c2ad13/ur04/z4_2_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1392</Words>
  <Characters>7940</Characters>
  <Application>Microsoft Office Word</Application>
  <DocSecurity>0</DocSecurity>
  <Lines>66</Lines>
  <Paragraphs>18</Paragraphs>
  <ScaleCrop>false</ScaleCrop>
  <Company>Microsoft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2015-10-08T09:10:00Z</dcterms:created>
  <dcterms:modified xsi:type="dcterms:W3CDTF">2015-10-08T09:10:00Z</dcterms:modified>
</cp:coreProperties>
</file>