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04" w:rsidRPr="00F52804" w:rsidRDefault="00F52804" w:rsidP="00F52804">
      <w:pPr>
        <w:pStyle w:val="a3"/>
        <w:spacing w:line="315" w:lineRule="atLeast"/>
        <w:jc w:val="center"/>
        <w:rPr>
          <w:sz w:val="40"/>
          <w:szCs w:val="40"/>
        </w:rPr>
      </w:pPr>
      <w:r w:rsidRPr="00F52804">
        <w:rPr>
          <w:b/>
          <w:bCs/>
          <w:i/>
          <w:iCs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-165735</wp:posOffset>
            </wp:positionH>
            <wp:positionV relativeFrom="margin">
              <wp:posOffset>775335</wp:posOffset>
            </wp:positionV>
            <wp:extent cx="1428750" cy="2390775"/>
            <wp:effectExtent l="19050" t="0" r="0" b="0"/>
            <wp:wrapSquare wrapText="bothSides"/>
            <wp:docPr id="1" name="Рисунок 1" descr="http://www.detsad72.ru/images/health/img_cfac9050ce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sad72.ru/images/health/img_cfac9050cea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2804">
        <w:rPr>
          <w:rStyle w:val="a5"/>
          <w:i/>
          <w:iCs/>
          <w:color w:val="FF0000"/>
          <w:sz w:val="40"/>
          <w:szCs w:val="40"/>
        </w:rPr>
        <w:t>Если ребёнок заболел краснухой...</w:t>
      </w:r>
    </w:p>
    <w:p w:rsidR="00F52804" w:rsidRDefault="00F52804" w:rsidP="00F52804">
      <w:pPr>
        <w:pStyle w:val="a3"/>
        <w:spacing w:line="315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F52804" w:rsidRDefault="00F52804" w:rsidP="00F52804">
      <w:pPr>
        <w:pStyle w:val="a3"/>
        <w:spacing w:line="315" w:lineRule="atLeast"/>
        <w:jc w:val="both"/>
        <w:rPr>
          <w:sz w:val="27"/>
          <w:szCs w:val="27"/>
        </w:rPr>
      </w:pPr>
      <w:r>
        <w:rPr>
          <w:rStyle w:val="a4"/>
          <w:b/>
          <w:bCs/>
          <w:color w:val="FF0000"/>
          <w:sz w:val="27"/>
          <w:szCs w:val="27"/>
        </w:rPr>
        <w:t xml:space="preserve">Краснуха </w:t>
      </w:r>
      <w:r>
        <w:rPr>
          <w:sz w:val="27"/>
          <w:szCs w:val="27"/>
        </w:rPr>
        <w:t xml:space="preserve">– это также вирусная инфекция, распространяющаяся воздушно-капельным путем. </w:t>
      </w:r>
      <w:proofErr w:type="spellStart"/>
      <w:r>
        <w:rPr>
          <w:sz w:val="27"/>
          <w:szCs w:val="27"/>
        </w:rPr>
        <w:t>Контагиозность</w:t>
      </w:r>
      <w:proofErr w:type="spellEnd"/>
      <w:r>
        <w:rPr>
          <w:sz w:val="27"/>
          <w:szCs w:val="27"/>
        </w:rPr>
        <w:t xml:space="preserve"> краснухи меньше, чем кори и ветряной оспы. Как правило, заболевают дети, длительно находящиеся в </w:t>
      </w:r>
      <w:proofErr w:type="spellStart"/>
      <w:proofErr w:type="gramStart"/>
      <w:r>
        <w:rPr>
          <w:sz w:val="27"/>
          <w:szCs w:val="27"/>
        </w:rPr>
        <w:t>в</w:t>
      </w:r>
      <w:proofErr w:type="spellEnd"/>
      <w:proofErr w:type="gramEnd"/>
      <w:r>
        <w:rPr>
          <w:sz w:val="27"/>
          <w:szCs w:val="27"/>
        </w:rPr>
        <w:t xml:space="preserve"> одном помещении с ребенком, являющимся источником инфекции </w:t>
      </w:r>
    </w:p>
    <w:p w:rsidR="00F52804" w:rsidRDefault="00F52804" w:rsidP="00F52804">
      <w:pPr>
        <w:pStyle w:val="a3"/>
        <w:spacing w:line="315" w:lineRule="atLeast"/>
        <w:jc w:val="both"/>
        <w:rPr>
          <w:sz w:val="27"/>
          <w:szCs w:val="27"/>
        </w:rPr>
      </w:pPr>
      <w:r>
        <w:rPr>
          <w:sz w:val="27"/>
          <w:szCs w:val="27"/>
        </w:rPr>
        <w:t>Краснуха по своим проявлениям очень похожа на корь, но протекает значительно легче. </w:t>
      </w:r>
    </w:p>
    <w:p w:rsidR="00F52804" w:rsidRDefault="00F52804" w:rsidP="00F52804">
      <w:pPr>
        <w:pStyle w:val="a3"/>
        <w:spacing w:line="315" w:lineRule="atLeast"/>
        <w:jc w:val="both"/>
        <w:rPr>
          <w:sz w:val="27"/>
          <w:szCs w:val="27"/>
        </w:rPr>
      </w:pPr>
    </w:p>
    <w:p w:rsidR="00F52804" w:rsidRDefault="00F52804" w:rsidP="00F52804">
      <w:pPr>
        <w:pStyle w:val="a3"/>
        <w:spacing w:before="0" w:beforeAutospacing="0" w:after="0" w:afterAutospacing="0" w:line="315" w:lineRule="atLeast"/>
        <w:jc w:val="both"/>
        <w:rPr>
          <w:sz w:val="27"/>
          <w:szCs w:val="27"/>
        </w:rPr>
      </w:pPr>
      <w:r>
        <w:rPr>
          <w:rStyle w:val="a4"/>
          <w:b/>
          <w:bCs/>
          <w:sz w:val="27"/>
          <w:szCs w:val="27"/>
        </w:rPr>
        <w:t>Инкубационный период</w:t>
      </w:r>
      <w:r>
        <w:rPr>
          <w:sz w:val="27"/>
          <w:szCs w:val="27"/>
        </w:rPr>
        <w:t xml:space="preserve"> (период от контакта до появления первых признаков болезни) длится от 14 до 21 дня. Начинается краснуха с увеличения затылочных </w:t>
      </w:r>
      <w:proofErr w:type="spellStart"/>
      <w:r>
        <w:rPr>
          <w:sz w:val="27"/>
          <w:szCs w:val="27"/>
        </w:rPr>
        <w:t>лимфоузлов</w:t>
      </w:r>
      <w:proofErr w:type="spellEnd"/>
      <w:r>
        <w:rPr>
          <w:sz w:val="27"/>
          <w:szCs w:val="27"/>
        </w:rPr>
        <w:t xml:space="preserve"> и повышения температуры тела до 38 градусов С. Чуть позже присоединяется насморк, иногда и кашель. Через 2 – 3 дня после начала заболевания </w:t>
      </w:r>
      <w:proofErr w:type="spellStart"/>
      <w:proofErr w:type="gramStart"/>
      <w:r>
        <w:rPr>
          <w:sz w:val="27"/>
          <w:szCs w:val="27"/>
        </w:rPr>
        <w:t>п</w:t>
      </w:r>
      <w:proofErr w:type="spellEnd"/>
      <w:proofErr w:type="gramEnd"/>
    </w:p>
    <w:p w:rsidR="00F52804" w:rsidRDefault="00F52804" w:rsidP="00F52804">
      <w:pPr>
        <w:pStyle w:val="a3"/>
        <w:spacing w:before="0" w:beforeAutospacing="0" w:after="0" w:afterAutospacing="0" w:line="315" w:lineRule="atLeast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оявляется</w:t>
      </w:r>
      <w:proofErr w:type="spellEnd"/>
      <w:r>
        <w:rPr>
          <w:sz w:val="27"/>
          <w:szCs w:val="27"/>
        </w:rPr>
        <w:t xml:space="preserve"> сыпь. Для краснухи характерна сыпь мелкоточечная розовая, которая начинается с высыпаний на лице и распространяется по всему телу. </w:t>
      </w:r>
    </w:p>
    <w:p w:rsidR="00F52804" w:rsidRDefault="00F52804" w:rsidP="00F52804">
      <w:pPr>
        <w:pStyle w:val="a3"/>
        <w:spacing w:before="0" w:beforeAutospacing="0" w:after="0" w:afterAutospacing="0" w:line="315" w:lineRule="atLeast"/>
        <w:jc w:val="both"/>
        <w:rPr>
          <w:sz w:val="27"/>
          <w:szCs w:val="27"/>
        </w:rPr>
      </w:pPr>
      <w:r>
        <w:rPr>
          <w:sz w:val="27"/>
          <w:szCs w:val="27"/>
        </w:rPr>
        <w:t>Сыпь при краснухе, в отличи</w:t>
      </w:r>
      <w:proofErr w:type="gramStart"/>
      <w:r>
        <w:rPr>
          <w:sz w:val="27"/>
          <w:szCs w:val="27"/>
        </w:rPr>
        <w:t>и</w:t>
      </w:r>
      <w:proofErr w:type="gramEnd"/>
      <w:r>
        <w:rPr>
          <w:sz w:val="27"/>
          <w:szCs w:val="27"/>
        </w:rPr>
        <w:t xml:space="preserve"> от кори, никогда не сливается, может наблюдаться небольшой зуд. Период высыпаний может быть от нескольких часов, в течение которых от сыпи не остается и следа, до 2 дней. В связи с этим может быть затруднена диагностика – если период высыпаний пришелся на ночные часы, и остался незамеченным родителями, краснуха может быть расценена как обычная вирусная инфекция. </w:t>
      </w:r>
    </w:p>
    <w:p w:rsidR="00F52804" w:rsidRDefault="00F52804" w:rsidP="00F52804">
      <w:pPr>
        <w:pStyle w:val="a3"/>
        <w:spacing w:before="0" w:beforeAutospacing="0" w:after="0" w:afterAutospacing="0" w:line="315" w:lineRule="atLeast"/>
        <w:jc w:val="both"/>
        <w:rPr>
          <w:sz w:val="27"/>
          <w:szCs w:val="27"/>
        </w:rPr>
      </w:pPr>
    </w:p>
    <w:p w:rsidR="00F52804" w:rsidRDefault="00F52804" w:rsidP="00F52804">
      <w:pPr>
        <w:pStyle w:val="a3"/>
        <w:spacing w:before="0" w:beforeAutospacing="0" w:after="0" w:afterAutospacing="0" w:line="315" w:lineRule="atLeast"/>
        <w:jc w:val="both"/>
        <w:rPr>
          <w:sz w:val="27"/>
          <w:szCs w:val="27"/>
        </w:rPr>
      </w:pPr>
      <w:r>
        <w:rPr>
          <w:rStyle w:val="a4"/>
          <w:b/>
          <w:bCs/>
          <w:color w:val="008000"/>
          <w:sz w:val="27"/>
          <w:szCs w:val="27"/>
        </w:rPr>
        <w:t>Лечение краснухи</w:t>
      </w:r>
      <w:r>
        <w:rPr>
          <w:sz w:val="27"/>
          <w:szCs w:val="27"/>
        </w:rPr>
        <w:t xml:space="preserve"> заключается в облегчении основных симптомов – борьбу с лихорадкой, если она есть, лечение насморка, отхаркивающие средства. Осложнения после кори бывают редко. После перенесенной краснухи также развивается иммунитет, повторное инфицирование происходит крайне редко.</w:t>
      </w:r>
    </w:p>
    <w:p w:rsidR="00F52804" w:rsidRDefault="00F52804" w:rsidP="00F52804">
      <w:pPr>
        <w:pStyle w:val="a3"/>
        <w:spacing w:before="0" w:beforeAutospacing="0" w:after="0" w:afterAutospacing="0"/>
        <w:jc w:val="both"/>
      </w:pPr>
      <w:r>
        <w:t> </w:t>
      </w:r>
    </w:p>
    <w:p w:rsidR="00F52804" w:rsidRDefault="00F52804" w:rsidP="00F52804">
      <w:pPr>
        <w:pStyle w:val="a3"/>
        <w:spacing w:before="0" w:beforeAutospacing="0" w:after="0" w:afterAutospacing="0"/>
      </w:pPr>
      <w:r>
        <w:rPr>
          <w:rStyle w:val="a4"/>
          <w:b/>
          <w:bCs/>
          <w:color w:val="0000FF"/>
          <w:sz w:val="27"/>
          <w:szCs w:val="27"/>
        </w:rPr>
        <w:t>ПРОФИЛАКТИКА КРАСНУХИ У ДЕТЕЙ.</w:t>
      </w:r>
      <w:r>
        <w:rPr>
          <w:sz w:val="27"/>
          <w:szCs w:val="27"/>
        </w:rPr>
        <w:t> Для предотвращения распространения инфекции заболевших краснухой изолируют в течение 5 дней с момента появления сыпи. В отношении общавшихся с ними лиц никаких ограничительных мероприятий не предусмотрено, карантин на группы детских учреждений не накладывают. Важно предотвратить контакт больного ребёнка с беременными женщинами.</w:t>
      </w:r>
    </w:p>
    <w:p w:rsidR="00226823" w:rsidRPr="00F52804" w:rsidRDefault="00F52804" w:rsidP="00F52804">
      <w:pPr>
        <w:pStyle w:val="a3"/>
        <w:spacing w:before="0" w:beforeAutospacing="0" w:after="0" w:afterAutospacing="0"/>
      </w:pPr>
      <w:r>
        <w:rPr>
          <w:sz w:val="27"/>
          <w:szCs w:val="27"/>
        </w:rPr>
        <w:t>Вакцинация от краснухи входит в календарь прививок. В России наиболее часто применяется тривакцина корь-краснуха-паротит. Вакцину вводят подкожно или внутримышечно в 12 -15 месяцев и повторно в 6 лет. Специфический иммунитет развивается через 15-20 дней почти у 100% привитых и сохраняется более 20 лет.</w:t>
      </w:r>
    </w:p>
    <w:sectPr w:rsidR="00226823" w:rsidRPr="00F52804" w:rsidSect="00226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804"/>
    <w:rsid w:val="00226823"/>
    <w:rsid w:val="00F5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52804"/>
    <w:rPr>
      <w:i/>
      <w:iCs/>
    </w:rPr>
  </w:style>
  <w:style w:type="character" w:styleId="a5">
    <w:name w:val="Strong"/>
    <w:basedOn w:val="a0"/>
    <w:uiPriority w:val="22"/>
    <w:qFormat/>
    <w:rsid w:val="00F528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9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2014-01-07T16:48:00Z</dcterms:created>
  <dcterms:modified xsi:type="dcterms:W3CDTF">2014-01-07T16:49:00Z</dcterms:modified>
</cp:coreProperties>
</file>