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2" w:rsidRPr="00161042" w:rsidRDefault="00161042" w:rsidP="005D51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042">
        <w:rPr>
          <w:rFonts w:ascii="Times New Roman" w:hAnsi="Times New Roman" w:cs="Times New Roman"/>
          <w:sz w:val="28"/>
          <w:szCs w:val="28"/>
        </w:rPr>
        <w:t>Представление педагогического опыта</w:t>
      </w:r>
    </w:p>
    <w:p w:rsidR="005D5113" w:rsidRDefault="00161042" w:rsidP="005D51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042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042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1610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161042">
        <w:rPr>
          <w:rFonts w:ascii="Times New Roman" w:hAnsi="Times New Roman" w:cs="Times New Roman"/>
          <w:sz w:val="28"/>
          <w:szCs w:val="28"/>
        </w:rPr>
        <w:t>»</w:t>
      </w:r>
      <w:r w:rsidR="005D5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42" w:rsidRPr="00161042" w:rsidRDefault="00161042" w:rsidP="005D51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042">
        <w:rPr>
          <w:rFonts w:ascii="Times New Roman" w:hAnsi="Times New Roman" w:cs="Times New Roman"/>
          <w:sz w:val="28"/>
          <w:szCs w:val="28"/>
        </w:rPr>
        <w:t>г.о. Саранск Республики Мордовия</w:t>
      </w:r>
    </w:p>
    <w:p w:rsidR="00161042" w:rsidRPr="00161042" w:rsidRDefault="00426F96" w:rsidP="005D51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Анатольевны</w:t>
      </w:r>
    </w:p>
    <w:p w:rsidR="009F0B3F" w:rsidRPr="004E6EB4" w:rsidRDefault="009F0B3F" w:rsidP="005D51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440" w:rsidRPr="0099560A" w:rsidRDefault="00426F96" w:rsidP="005D51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9560A">
        <w:rPr>
          <w:rFonts w:ascii="Times New Roman" w:hAnsi="Times New Roman" w:cs="Times New Roman"/>
          <w:sz w:val="32"/>
          <w:szCs w:val="32"/>
        </w:rPr>
        <w:t>Ф</w:t>
      </w:r>
      <w:r w:rsidR="00180440" w:rsidRPr="0099560A">
        <w:rPr>
          <w:rFonts w:ascii="Times New Roman" w:hAnsi="Times New Roman" w:cs="Times New Roman"/>
          <w:sz w:val="32"/>
          <w:szCs w:val="32"/>
        </w:rPr>
        <w:t>ормировани</w:t>
      </w:r>
      <w:r w:rsidRPr="0099560A">
        <w:rPr>
          <w:rFonts w:ascii="Times New Roman" w:hAnsi="Times New Roman" w:cs="Times New Roman"/>
          <w:sz w:val="32"/>
          <w:szCs w:val="32"/>
        </w:rPr>
        <w:t>е познавательных универсальных действий</w:t>
      </w:r>
      <w:r w:rsidR="00180440" w:rsidRPr="009956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F46" w:rsidRPr="0099560A" w:rsidRDefault="003C06E8" w:rsidP="005D51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основе</w:t>
      </w:r>
      <w:r w:rsidR="00426F96" w:rsidRPr="0099560A">
        <w:rPr>
          <w:rFonts w:ascii="Times New Roman" w:hAnsi="Times New Roman" w:cs="Times New Roman"/>
          <w:sz w:val="32"/>
          <w:szCs w:val="32"/>
        </w:rPr>
        <w:t xml:space="preserve"> технологии смыслового чтения</w:t>
      </w:r>
    </w:p>
    <w:p w:rsidR="00180440" w:rsidRPr="00A3219E" w:rsidRDefault="00180440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C43" w:rsidRPr="00A3219E" w:rsidRDefault="009E1752" w:rsidP="005D5113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C3D">
        <w:rPr>
          <w:rFonts w:ascii="Times New Roman" w:hAnsi="Times New Roman" w:cs="Times New Roman"/>
          <w:sz w:val="28"/>
          <w:szCs w:val="28"/>
        </w:rPr>
        <w:t>Осенью 2018 года в параллели вторых классов нашей школы была проведена ди</w:t>
      </w:r>
      <w:r w:rsidR="006522FC" w:rsidRPr="00704C3D">
        <w:rPr>
          <w:rFonts w:ascii="Times New Roman" w:hAnsi="Times New Roman" w:cs="Times New Roman"/>
          <w:sz w:val="28"/>
          <w:szCs w:val="28"/>
        </w:rPr>
        <w:t xml:space="preserve">агностическая работа по оценке </w:t>
      </w:r>
      <w:proofErr w:type="spellStart"/>
      <w:r w:rsidR="006522FC" w:rsidRPr="00704C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522FC" w:rsidRPr="00704C3D">
        <w:rPr>
          <w:rFonts w:ascii="Times New Roman" w:hAnsi="Times New Roman" w:cs="Times New Roman"/>
          <w:sz w:val="28"/>
          <w:szCs w:val="28"/>
        </w:rPr>
        <w:t xml:space="preserve"> </w:t>
      </w:r>
      <w:r w:rsidRPr="00704C3D">
        <w:rPr>
          <w:rFonts w:ascii="Times New Roman" w:hAnsi="Times New Roman"/>
          <w:sz w:val="28"/>
          <w:szCs w:val="28"/>
        </w:rPr>
        <w:t>умений обучающихся</w:t>
      </w:r>
      <w:r w:rsidR="00613766" w:rsidRPr="00704C3D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704C3D">
        <w:rPr>
          <w:rFonts w:ascii="Times New Roman" w:hAnsi="Times New Roman" w:cs="Times New Roman"/>
          <w:sz w:val="28"/>
          <w:szCs w:val="28"/>
        </w:rPr>
        <w:t xml:space="preserve"> показала, что </w:t>
      </w:r>
      <w:r w:rsidR="004E6EB4" w:rsidRPr="00704C3D">
        <w:rPr>
          <w:rFonts w:ascii="Times New Roman" w:hAnsi="Times New Roman" w:cs="Times New Roman"/>
          <w:sz w:val="28"/>
          <w:szCs w:val="28"/>
        </w:rPr>
        <w:t xml:space="preserve">в моем классе обучаются </w:t>
      </w:r>
      <w:r w:rsidRPr="00704C3D">
        <w:rPr>
          <w:rFonts w:ascii="Times New Roman" w:hAnsi="Times New Roman" w:cs="Times New Roman"/>
          <w:sz w:val="28"/>
          <w:szCs w:val="28"/>
        </w:rPr>
        <w:t>дети с</w:t>
      </w:r>
      <w:r w:rsidR="00613766" w:rsidRPr="00704C3D">
        <w:rPr>
          <w:rFonts w:ascii="Times New Roman" w:hAnsi="Times New Roman" w:cs="Times New Roman"/>
          <w:sz w:val="28"/>
          <w:szCs w:val="28"/>
        </w:rPr>
        <w:t xml:space="preserve"> недостаточно развитыми </w:t>
      </w:r>
      <w:proofErr w:type="spellStart"/>
      <w:r w:rsidR="00613766" w:rsidRPr="00704C3D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613766" w:rsidRPr="00704C3D">
        <w:rPr>
          <w:rFonts w:ascii="Times New Roman" w:hAnsi="Times New Roman" w:cs="Times New Roman"/>
          <w:sz w:val="28"/>
          <w:szCs w:val="28"/>
        </w:rPr>
        <w:t xml:space="preserve"> умениями</w:t>
      </w:r>
      <w:r w:rsidR="006137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3766" w:rsidRPr="006C3A6A">
        <w:rPr>
          <w:rFonts w:ascii="Times New Roman" w:hAnsi="Times New Roman" w:cs="Times New Roman"/>
          <w:sz w:val="28"/>
          <w:szCs w:val="28"/>
        </w:rPr>
        <w:t>(</w:t>
      </w:r>
      <w:r w:rsidR="006C3A6A" w:rsidRPr="006C3A6A">
        <w:rPr>
          <w:rFonts w:ascii="Times New Roman" w:hAnsi="Times New Roman" w:cs="Times New Roman"/>
          <w:sz w:val="28"/>
          <w:szCs w:val="28"/>
        </w:rPr>
        <w:t>4</w:t>
      </w:r>
      <w:r w:rsidR="00613766" w:rsidRPr="006C3A6A">
        <w:rPr>
          <w:rFonts w:ascii="Times New Roman" w:hAnsi="Times New Roman" w:cs="Times New Roman"/>
          <w:sz w:val="28"/>
          <w:szCs w:val="28"/>
        </w:rPr>
        <w:t xml:space="preserve"> человека имели высокий уровень развития </w:t>
      </w:r>
      <w:proofErr w:type="spellStart"/>
      <w:r w:rsidR="00613766" w:rsidRPr="006C3A6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13766" w:rsidRPr="006C3A6A">
        <w:rPr>
          <w:rFonts w:ascii="Times New Roman" w:hAnsi="Times New Roman" w:cs="Times New Roman"/>
          <w:sz w:val="28"/>
          <w:szCs w:val="28"/>
        </w:rPr>
        <w:t xml:space="preserve"> УУД, </w:t>
      </w:r>
      <w:r w:rsidR="006C3A6A" w:rsidRPr="006C3A6A">
        <w:rPr>
          <w:rFonts w:ascii="Times New Roman" w:hAnsi="Times New Roman" w:cs="Times New Roman"/>
          <w:sz w:val="28"/>
          <w:szCs w:val="28"/>
        </w:rPr>
        <w:t>16</w:t>
      </w:r>
      <w:r w:rsidR="00613766" w:rsidRPr="006C3A6A">
        <w:rPr>
          <w:rFonts w:ascii="Times New Roman" w:hAnsi="Times New Roman" w:cs="Times New Roman"/>
          <w:sz w:val="28"/>
          <w:szCs w:val="28"/>
        </w:rPr>
        <w:t xml:space="preserve"> человек – ниже среднего, 8 человек – низкий уровень). </w:t>
      </w:r>
      <w:r w:rsidR="0081674C" w:rsidRPr="006C3A6A">
        <w:rPr>
          <w:rFonts w:ascii="Times New Roman" w:hAnsi="Times New Roman" w:cs="Times New Roman"/>
          <w:sz w:val="28"/>
          <w:szCs w:val="28"/>
        </w:rPr>
        <w:t xml:space="preserve">С этой ситуацией надо было что-то делать, ведь </w:t>
      </w:r>
      <w:r w:rsidR="00613766">
        <w:rPr>
          <w:rFonts w:ascii="Times New Roman" w:eastAsia="Calibri" w:hAnsi="Times New Roman" w:cs="Times New Roman"/>
          <w:sz w:val="28"/>
          <w:szCs w:val="28"/>
        </w:rPr>
        <w:t>г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>лавной задачей современной государственной политики в сфере образования является повышение его качества</w:t>
      </w:r>
      <w:r w:rsidR="0081674C">
        <w:rPr>
          <w:rFonts w:ascii="Times New Roman" w:eastAsia="Calibri" w:hAnsi="Times New Roman" w:cs="Times New Roman"/>
          <w:sz w:val="28"/>
          <w:szCs w:val="28"/>
        </w:rPr>
        <w:t xml:space="preserve">. Поэтому </w:t>
      </w:r>
      <w:r w:rsidR="00613766">
        <w:rPr>
          <w:rFonts w:ascii="Times New Roman" w:eastAsia="Calibri" w:hAnsi="Times New Roman" w:cs="Times New Roman"/>
          <w:sz w:val="28"/>
          <w:szCs w:val="28"/>
        </w:rPr>
        <w:t>р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ешение данной проблемы </w:t>
      </w:r>
      <w:r w:rsidR="00613766">
        <w:rPr>
          <w:rFonts w:ascii="Times New Roman" w:eastAsia="Calibri" w:hAnsi="Times New Roman" w:cs="Times New Roman"/>
          <w:sz w:val="28"/>
          <w:szCs w:val="28"/>
        </w:rPr>
        <w:t>стала искать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 в русле федеральных государственных образовательных стандартов общего образования</w:t>
      </w:r>
      <w:r w:rsidR="00613766">
        <w:rPr>
          <w:rFonts w:ascii="Times New Roman" w:eastAsia="Calibri" w:hAnsi="Times New Roman" w:cs="Times New Roman"/>
          <w:sz w:val="28"/>
          <w:szCs w:val="28"/>
        </w:rPr>
        <w:t>. Конкретно</w:t>
      </w:r>
      <w:r w:rsidR="00A26A78">
        <w:rPr>
          <w:rFonts w:ascii="Times New Roman" w:eastAsia="Calibri" w:hAnsi="Times New Roman" w:cs="Times New Roman"/>
          <w:sz w:val="28"/>
          <w:szCs w:val="28"/>
        </w:rPr>
        <w:t>,</w:t>
      </w:r>
      <w:r w:rsidR="0061376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концепции развития универсальных учебных действий, разработанной на основе системно</w:t>
      </w:r>
      <w:r w:rsidR="0061376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>-</w:t>
      </w:r>
      <w:r w:rsidR="0061376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>деятельностного</w:t>
      </w:r>
      <w:proofErr w:type="spellEnd"/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подхода и предложенной группой авторов под руководством А. Г. </w:t>
      </w:r>
      <w:proofErr w:type="spellStart"/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>Асмолова</w:t>
      </w:r>
      <w:proofErr w:type="spellEnd"/>
      <w:r w:rsidR="0061376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81674C">
        <w:rPr>
          <w:rFonts w:ascii="Times New Roman" w:eastAsia="Calibri" w:hAnsi="Times New Roman" w:cs="Times New Roman"/>
          <w:color w:val="00000A"/>
          <w:sz w:val="28"/>
          <w:szCs w:val="28"/>
        </w:rPr>
        <w:t>В своей работе наибольший упор я сделала на формирование</w:t>
      </w:r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CB4C43" w:rsidRPr="00A3219E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познавательны</w:t>
      </w:r>
      <w:r w:rsidR="00A26A78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х</w:t>
      </w:r>
      <w:r w:rsidR="00CB4C43" w:rsidRPr="00A3219E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</w:t>
      </w:r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>универсальных учебных действий</w:t>
      </w:r>
      <w:r w:rsidR="008167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которые </w:t>
      </w:r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включают</w:t>
      </w:r>
      <w:r w:rsidR="008167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себя</w:t>
      </w:r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>общеучебные</w:t>
      </w:r>
      <w:proofErr w:type="spellEnd"/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>, логические действия, а также действия постановки и решения проблем</w:t>
      </w:r>
      <w:r w:rsidR="008167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считая их основой формирования у обучающегося умения учиться и </w:t>
      </w:r>
      <w:r w:rsidR="0081674C" w:rsidRPr="00A3219E">
        <w:rPr>
          <w:rFonts w:ascii="Times New Roman" w:eastAsia="Calibri" w:hAnsi="Times New Roman" w:cs="Times New Roman"/>
          <w:sz w:val="28"/>
          <w:szCs w:val="28"/>
        </w:rPr>
        <w:t>одной из составляющих успешного обучения в школе</w:t>
      </w:r>
      <w:r w:rsidR="0081674C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F6329B" w:rsidRPr="00A3219E" w:rsidRDefault="003C06E8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Проанализировав </w:t>
      </w:r>
      <w:r w:rsidR="0081674C">
        <w:rPr>
          <w:rFonts w:ascii="Times New Roman" w:eastAsia="Calibri" w:hAnsi="Times New Roman" w:cs="Times New Roman"/>
          <w:sz w:val="28"/>
          <w:szCs w:val="28"/>
        </w:rPr>
        <w:t>научн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81674C">
        <w:rPr>
          <w:rFonts w:ascii="Times New Roman" w:eastAsia="Calibri" w:hAnsi="Times New Roman" w:cs="Times New Roman"/>
          <w:sz w:val="28"/>
          <w:szCs w:val="28"/>
        </w:rPr>
        <w:t xml:space="preserve"> литератур</w:t>
      </w:r>
      <w:r w:rsidR="00AE0D5A">
        <w:rPr>
          <w:rFonts w:ascii="Times New Roman" w:eastAsia="Calibri" w:hAnsi="Times New Roman" w:cs="Times New Roman"/>
          <w:sz w:val="28"/>
          <w:szCs w:val="28"/>
        </w:rPr>
        <w:t xml:space="preserve">у о различных технологиях, наиболее </w:t>
      </w:r>
      <w:r w:rsidR="00AE0D5A" w:rsidRPr="00A3219E">
        <w:rPr>
          <w:rFonts w:ascii="Times New Roman" w:eastAsia="Calibri" w:hAnsi="Times New Roman" w:cs="Times New Roman"/>
          <w:sz w:val="28"/>
          <w:szCs w:val="28"/>
        </w:rPr>
        <w:t>способству</w:t>
      </w:r>
      <w:r w:rsidR="00AE0D5A">
        <w:rPr>
          <w:rFonts w:ascii="Times New Roman" w:eastAsia="Calibri" w:hAnsi="Times New Roman" w:cs="Times New Roman"/>
          <w:sz w:val="28"/>
          <w:szCs w:val="28"/>
        </w:rPr>
        <w:t>ющих</w:t>
      </w:r>
      <w:r w:rsidR="00AE0D5A" w:rsidRPr="00A3219E">
        <w:rPr>
          <w:rFonts w:ascii="Times New Roman" w:eastAsia="Calibri" w:hAnsi="Times New Roman" w:cs="Times New Roman"/>
          <w:sz w:val="28"/>
          <w:szCs w:val="28"/>
        </w:rPr>
        <w:t xml:space="preserve"> формированию познавательных универсальных учебных действий</w:t>
      </w:r>
      <w:r w:rsidR="00AE0D5A">
        <w:rPr>
          <w:rFonts w:ascii="Times New Roman" w:eastAsia="Calibri" w:hAnsi="Times New Roman" w:cs="Times New Roman"/>
          <w:sz w:val="28"/>
          <w:szCs w:val="28"/>
        </w:rPr>
        <w:t>, остановила свой выбор</w:t>
      </w:r>
      <w:r w:rsidR="00816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D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>технологи</w:t>
      </w:r>
      <w:r w:rsidR="00AE0D5A">
        <w:rPr>
          <w:rFonts w:ascii="Times New Roman" w:eastAsia="Calibri" w:hAnsi="Times New Roman" w:cs="Times New Roman"/>
          <w:sz w:val="28"/>
          <w:szCs w:val="28"/>
        </w:rPr>
        <w:t>и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 смыслового чтения</w:t>
      </w:r>
      <w:r w:rsidR="00AE0D5A">
        <w:rPr>
          <w:rFonts w:ascii="Times New Roman" w:eastAsia="Calibri" w:hAnsi="Times New Roman" w:cs="Times New Roman"/>
          <w:sz w:val="28"/>
          <w:szCs w:val="28"/>
        </w:rPr>
        <w:t>.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D3F" w:rsidRPr="00A3219E">
        <w:rPr>
          <w:rFonts w:ascii="Times New Roman" w:eastAsia="Calibri" w:hAnsi="Times New Roman" w:cs="Times New Roman"/>
          <w:color w:val="000000"/>
          <w:sz w:val="28"/>
          <w:szCs w:val="28"/>
        </w:rPr>
        <w:t>Вследствие это</w:t>
      </w:r>
      <w:r w:rsidR="00891D3F" w:rsidRPr="00A3219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E6EB4" w:rsidRPr="00A3219E">
        <w:rPr>
          <w:rFonts w:ascii="Times New Roman" w:hAnsi="Times New Roman" w:cs="Times New Roman"/>
          <w:color w:val="000000"/>
          <w:sz w:val="28"/>
          <w:szCs w:val="28"/>
        </w:rPr>
        <w:t xml:space="preserve"> темой </w:t>
      </w:r>
      <w:r w:rsidR="00891D3F" w:rsidRPr="00A3219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91D3F" w:rsidRPr="00A3219E">
        <w:rPr>
          <w:rFonts w:ascii="Times New Roman" w:eastAsia="Calibri" w:hAnsi="Times New Roman" w:cs="Times New Roman"/>
          <w:sz w:val="28"/>
          <w:szCs w:val="28"/>
        </w:rPr>
        <w:t xml:space="preserve">оей методической </w:t>
      </w:r>
      <w:r w:rsidR="004E6EB4" w:rsidRPr="00A3219E">
        <w:rPr>
          <w:rFonts w:ascii="Times New Roman" w:eastAsia="Calibri" w:hAnsi="Times New Roman" w:cs="Times New Roman"/>
          <w:sz w:val="28"/>
          <w:szCs w:val="28"/>
        </w:rPr>
        <w:t>работы учителем начальных классов стало «</w:t>
      </w:r>
      <w:r w:rsidR="004E6EB4" w:rsidRPr="0081674C">
        <w:rPr>
          <w:rFonts w:ascii="Times New Roman" w:hAnsi="Times New Roman" w:cs="Times New Roman"/>
          <w:i/>
          <w:sz w:val="28"/>
          <w:szCs w:val="28"/>
        </w:rPr>
        <w:t xml:space="preserve">Формирование познавательных УУД </w:t>
      </w:r>
      <w:r w:rsidR="00AE0D5A">
        <w:rPr>
          <w:rFonts w:ascii="Times New Roman" w:hAnsi="Times New Roman" w:cs="Times New Roman"/>
          <w:i/>
          <w:sz w:val="28"/>
          <w:szCs w:val="28"/>
        </w:rPr>
        <w:t>на основе</w:t>
      </w:r>
      <w:r w:rsidR="004E6EB4" w:rsidRPr="0081674C">
        <w:rPr>
          <w:rFonts w:ascii="Times New Roman" w:hAnsi="Times New Roman" w:cs="Times New Roman"/>
          <w:i/>
          <w:sz w:val="28"/>
          <w:szCs w:val="28"/>
        </w:rPr>
        <w:t xml:space="preserve"> технологии смыслового чтения</w:t>
      </w:r>
      <w:r w:rsidR="004E6EB4" w:rsidRPr="00A3219E">
        <w:rPr>
          <w:rFonts w:ascii="Times New Roman" w:eastAsia="Calibri" w:hAnsi="Times New Roman" w:cs="Times New Roman"/>
          <w:sz w:val="28"/>
          <w:szCs w:val="28"/>
        </w:rPr>
        <w:t>», так как именно смысловое чтение</w:t>
      </w:r>
      <w:r w:rsidR="00F6329B" w:rsidRPr="00A3219E">
        <w:rPr>
          <w:rFonts w:ascii="Times New Roman" w:eastAsia="Calibri" w:hAnsi="Times New Roman" w:cs="Times New Roman"/>
          <w:sz w:val="28"/>
          <w:szCs w:val="28"/>
        </w:rPr>
        <w:t xml:space="preserve"> способствует</w:t>
      </w:r>
      <w:r w:rsidR="00F6329B" w:rsidRPr="00A3219E">
        <w:rPr>
          <w:rFonts w:ascii="Times New Roman" w:hAnsi="Times New Roman" w:cs="Times New Roman"/>
          <w:sz w:val="28"/>
          <w:szCs w:val="28"/>
        </w:rPr>
        <w:t xml:space="preserve"> 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>более продуктивно</w:t>
      </w:r>
      <w:r w:rsidR="00CB4C43">
        <w:rPr>
          <w:rFonts w:ascii="Times New Roman" w:eastAsia="Calibri" w:hAnsi="Times New Roman" w:cs="Times New Roman"/>
          <w:sz w:val="28"/>
          <w:szCs w:val="28"/>
        </w:rPr>
        <w:t>му и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29B" w:rsidRPr="00A3219E">
        <w:rPr>
          <w:rFonts w:ascii="Times New Roman" w:hAnsi="Times New Roman" w:cs="Times New Roman"/>
          <w:sz w:val="28"/>
          <w:szCs w:val="28"/>
        </w:rPr>
        <w:t xml:space="preserve">полному осмыслению полученной информации, обогащению личного опыта, расширению кругозора и формированию познавательных УУД. </w:t>
      </w:r>
    </w:p>
    <w:p w:rsidR="00CB4C43" w:rsidRPr="00A3219E" w:rsidRDefault="00CB4C43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9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стабилизации и </w:t>
      </w:r>
      <w:r w:rsidRPr="00A3219E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A3219E">
        <w:rPr>
          <w:rFonts w:ascii="Times New Roman" w:hAnsi="Times New Roman" w:cs="Times New Roman"/>
          <w:sz w:val="28"/>
          <w:szCs w:val="28"/>
        </w:rPr>
        <w:t>мною были выделены и реализованы следующие педагогические условия</w:t>
      </w:r>
      <w:r w:rsidR="0081674C">
        <w:rPr>
          <w:rFonts w:ascii="Times New Roman" w:hAnsi="Times New Roman" w:cs="Times New Roman"/>
          <w:sz w:val="28"/>
          <w:szCs w:val="28"/>
        </w:rPr>
        <w:t xml:space="preserve"> </w:t>
      </w:r>
      <w:r w:rsidR="0081674C" w:rsidRPr="00A3219E">
        <w:rPr>
          <w:rFonts w:ascii="Times New Roman" w:eastAsia="TimesNewRoman" w:hAnsi="Times New Roman" w:cs="Times New Roman"/>
          <w:sz w:val="28"/>
          <w:szCs w:val="28"/>
        </w:rPr>
        <w:t xml:space="preserve">формирования познавательных универсальных действий у младших школьников </w:t>
      </w:r>
      <w:r w:rsidR="0081674C">
        <w:rPr>
          <w:rFonts w:ascii="Times New Roman" w:eastAsia="TimesNewRoman" w:hAnsi="Times New Roman" w:cs="Times New Roman"/>
          <w:sz w:val="28"/>
          <w:szCs w:val="28"/>
        </w:rPr>
        <w:t>посредством</w:t>
      </w:r>
      <w:r w:rsidR="0081674C" w:rsidRPr="00A3219E">
        <w:rPr>
          <w:rFonts w:ascii="Times New Roman" w:eastAsia="TimesNewRoman" w:hAnsi="Times New Roman" w:cs="Times New Roman"/>
          <w:sz w:val="28"/>
          <w:szCs w:val="28"/>
        </w:rPr>
        <w:t xml:space="preserve"> технологи</w:t>
      </w:r>
      <w:r w:rsidR="0081674C">
        <w:rPr>
          <w:rFonts w:ascii="Times New Roman" w:eastAsia="TimesNewRoman" w:hAnsi="Times New Roman" w:cs="Times New Roman"/>
          <w:sz w:val="28"/>
          <w:szCs w:val="28"/>
        </w:rPr>
        <w:t>и</w:t>
      </w:r>
      <w:r w:rsidR="0081674C" w:rsidRPr="00A3219E">
        <w:rPr>
          <w:rFonts w:ascii="Times New Roman" w:eastAsia="TimesNewRoman" w:hAnsi="Times New Roman" w:cs="Times New Roman"/>
          <w:sz w:val="28"/>
          <w:szCs w:val="28"/>
        </w:rPr>
        <w:t xml:space="preserve"> смыслового чтения</w:t>
      </w:r>
      <w:r w:rsidRPr="00A3219E">
        <w:rPr>
          <w:rFonts w:ascii="Times New Roman" w:hAnsi="Times New Roman" w:cs="Times New Roman"/>
          <w:sz w:val="28"/>
          <w:szCs w:val="28"/>
        </w:rPr>
        <w:t>:</w:t>
      </w:r>
    </w:p>
    <w:p w:rsidR="00CB4C43" w:rsidRPr="00A3219E" w:rsidRDefault="00E14412" w:rsidP="005D5113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412">
        <w:rPr>
          <w:rFonts w:ascii="Times New Roman" w:eastAsia="Calibri" w:hAnsi="Times New Roman" w:cs="Times New Roman"/>
          <w:i/>
          <w:sz w:val="28"/>
          <w:szCs w:val="28"/>
        </w:rPr>
        <w:t>Первое педагогическое условие</w:t>
      </w:r>
      <w:r>
        <w:rPr>
          <w:rFonts w:ascii="Times New Roman" w:eastAsia="Calibri" w:hAnsi="Times New Roman" w:cs="Times New Roman"/>
          <w:sz w:val="28"/>
          <w:szCs w:val="28"/>
        </w:rPr>
        <w:t>: и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>спользование соответствующих приёмов обучения технологии смыслового чтения</w:t>
      </w:r>
      <w:r w:rsidR="0081674C">
        <w:rPr>
          <w:rFonts w:ascii="Times New Roman" w:eastAsia="Calibri" w:hAnsi="Times New Roman" w:cs="Times New Roman"/>
          <w:sz w:val="28"/>
          <w:szCs w:val="28"/>
        </w:rPr>
        <w:t>, способствующих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027BA8">
        <w:rPr>
          <w:rFonts w:ascii="Times New Roman" w:eastAsia="Calibri" w:hAnsi="Times New Roman" w:cs="Times New Roman"/>
          <w:sz w:val="28"/>
          <w:szCs w:val="28"/>
        </w:rPr>
        <w:t>ю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познавательных </w:t>
      </w:r>
      <w:r w:rsidR="00CB4C43" w:rsidRPr="00A3219E">
        <w:rPr>
          <w:rFonts w:ascii="Times New Roman" w:eastAsia="Calibri" w:hAnsi="Times New Roman" w:cs="Times New Roman"/>
          <w:color w:val="00000A"/>
          <w:sz w:val="28"/>
          <w:szCs w:val="28"/>
        </w:rPr>
        <w:t>универсальных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 учебных действий обучающихся младших классов в урочной и внеурочной деятельности</w:t>
      </w:r>
      <w:r w:rsidR="00027B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7BA8">
        <w:rPr>
          <w:rFonts w:ascii="Times New Roman" w:hAnsi="Times New Roman" w:cs="Times New Roman"/>
          <w:sz w:val="28"/>
          <w:szCs w:val="28"/>
        </w:rPr>
        <w:t>д</w:t>
      </w:r>
      <w:r w:rsidR="00027BA8" w:rsidRPr="00A3219E">
        <w:rPr>
          <w:rFonts w:ascii="Times New Roman" w:hAnsi="Times New Roman" w:cs="Times New Roman"/>
          <w:sz w:val="28"/>
          <w:szCs w:val="28"/>
        </w:rPr>
        <w:t>ля того, чтобы облегчить обучение, сделать его эффективнее и результативнее</w:t>
      </w:r>
      <w:r w:rsidR="00027BA8">
        <w:rPr>
          <w:rFonts w:ascii="Times New Roman" w:eastAsia="Calibri" w:hAnsi="Times New Roman" w:cs="Times New Roman"/>
          <w:sz w:val="28"/>
          <w:szCs w:val="28"/>
        </w:rPr>
        <w:t>.</w:t>
      </w:r>
      <w:r w:rsidR="00CB4C43" w:rsidRPr="00A321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6F25" w:rsidRDefault="004E6EB4" w:rsidP="005D5113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19E">
        <w:rPr>
          <w:rFonts w:ascii="Times New Roman" w:hAnsi="Times New Roman" w:cs="Times New Roman"/>
          <w:bCs/>
          <w:sz w:val="28"/>
          <w:szCs w:val="28"/>
        </w:rPr>
        <w:t>Технология смыслового чтения</w:t>
      </w:r>
      <w:r w:rsidR="00027B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7BA8">
        <w:rPr>
          <w:rFonts w:ascii="Times New Roman" w:hAnsi="Times New Roman" w:cs="Times New Roman"/>
          <w:sz w:val="28"/>
          <w:szCs w:val="28"/>
        </w:rPr>
        <w:t>ц</w:t>
      </w:r>
      <w:r w:rsidR="00027BA8" w:rsidRPr="00A3219E">
        <w:rPr>
          <w:rFonts w:ascii="Times New Roman" w:hAnsi="Times New Roman" w:cs="Times New Roman"/>
          <w:sz w:val="28"/>
          <w:szCs w:val="28"/>
        </w:rPr>
        <w:t>ель</w:t>
      </w:r>
      <w:r w:rsidR="00027BA8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027BA8" w:rsidRPr="00A3219E">
        <w:rPr>
          <w:rFonts w:ascii="Times New Roman" w:hAnsi="Times New Roman" w:cs="Times New Roman"/>
          <w:sz w:val="28"/>
          <w:szCs w:val="28"/>
        </w:rPr>
        <w:t>– сформировать у читающего навык понимания смыслового содержания текста</w:t>
      </w:r>
      <w:r w:rsidR="00027BA8">
        <w:rPr>
          <w:rFonts w:ascii="Times New Roman" w:hAnsi="Times New Roman" w:cs="Times New Roman"/>
          <w:sz w:val="28"/>
          <w:szCs w:val="28"/>
        </w:rPr>
        <w:t xml:space="preserve">, </w:t>
      </w:r>
      <w:r w:rsidRPr="00A3219E">
        <w:rPr>
          <w:rFonts w:ascii="Times New Roman" w:hAnsi="Times New Roman" w:cs="Times New Roman"/>
          <w:bCs/>
          <w:sz w:val="28"/>
          <w:szCs w:val="28"/>
        </w:rPr>
        <w:t>включает в себя три этапа работы с текстом:</w:t>
      </w:r>
      <w:r w:rsidR="008A4274" w:rsidRPr="00A321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4274" w:rsidRPr="00A3219E">
        <w:rPr>
          <w:rFonts w:ascii="Times New Roman" w:hAnsi="Times New Roman" w:cs="Times New Roman"/>
          <w:bCs/>
          <w:sz w:val="28"/>
          <w:szCs w:val="28"/>
        </w:rPr>
        <w:t>п</w:t>
      </w:r>
      <w:r w:rsidRPr="00A3219E">
        <w:rPr>
          <w:rFonts w:ascii="Times New Roman" w:hAnsi="Times New Roman" w:cs="Times New Roman"/>
          <w:bCs/>
          <w:sz w:val="28"/>
          <w:szCs w:val="28"/>
        </w:rPr>
        <w:t>редчтение</w:t>
      </w:r>
      <w:proofErr w:type="spellEnd"/>
      <w:r w:rsidRPr="00A3219E">
        <w:rPr>
          <w:rFonts w:ascii="Times New Roman" w:hAnsi="Times New Roman" w:cs="Times New Roman"/>
          <w:bCs/>
          <w:sz w:val="28"/>
          <w:szCs w:val="28"/>
        </w:rPr>
        <w:t xml:space="preserve"> (ориентировочный этап</w:t>
      </w:r>
      <w:r w:rsidR="008A4274" w:rsidRPr="00A3219E">
        <w:rPr>
          <w:rFonts w:ascii="Times New Roman" w:hAnsi="Times New Roman" w:cs="Times New Roman"/>
          <w:bCs/>
          <w:sz w:val="28"/>
          <w:szCs w:val="28"/>
        </w:rPr>
        <w:t>), ч</w:t>
      </w:r>
      <w:r w:rsidRPr="00A3219E">
        <w:rPr>
          <w:rFonts w:ascii="Times New Roman" w:hAnsi="Times New Roman" w:cs="Times New Roman"/>
          <w:sz w:val="28"/>
          <w:szCs w:val="28"/>
        </w:rPr>
        <w:t>тение (исполнительный этап)</w:t>
      </w:r>
      <w:r w:rsidR="008A4274" w:rsidRPr="00A321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274" w:rsidRPr="00A3219E">
        <w:rPr>
          <w:rFonts w:ascii="Times New Roman" w:hAnsi="Times New Roman" w:cs="Times New Roman"/>
          <w:sz w:val="28"/>
          <w:szCs w:val="28"/>
        </w:rPr>
        <w:t>п</w:t>
      </w:r>
      <w:r w:rsidRPr="00A3219E">
        <w:rPr>
          <w:rFonts w:ascii="Times New Roman" w:hAnsi="Times New Roman" w:cs="Times New Roman"/>
          <w:sz w:val="28"/>
          <w:szCs w:val="28"/>
        </w:rPr>
        <w:t>остчтение</w:t>
      </w:r>
      <w:proofErr w:type="spellEnd"/>
      <w:r w:rsidRPr="00A3219E">
        <w:rPr>
          <w:rFonts w:ascii="Times New Roman" w:hAnsi="Times New Roman" w:cs="Times New Roman"/>
          <w:sz w:val="28"/>
          <w:szCs w:val="28"/>
        </w:rPr>
        <w:t xml:space="preserve"> (рефлексивно-оценивающий этап).</w:t>
      </w:r>
      <w:r w:rsidR="00027BA8">
        <w:rPr>
          <w:rFonts w:ascii="Times New Roman" w:hAnsi="Times New Roman" w:cs="Times New Roman"/>
          <w:sz w:val="28"/>
          <w:szCs w:val="28"/>
        </w:rPr>
        <w:t xml:space="preserve"> Соответственно, учитель в своей работе</w:t>
      </w:r>
      <w:r w:rsidR="00CB4C43">
        <w:rPr>
          <w:rFonts w:ascii="Times New Roman" w:hAnsi="Times New Roman" w:cs="Times New Roman"/>
          <w:sz w:val="28"/>
          <w:szCs w:val="28"/>
        </w:rPr>
        <w:t xml:space="preserve"> применяет</w:t>
      </w:r>
      <w:r w:rsidRPr="00A3219E">
        <w:rPr>
          <w:rFonts w:ascii="Times New Roman" w:hAnsi="Times New Roman" w:cs="Times New Roman"/>
          <w:sz w:val="28"/>
          <w:szCs w:val="28"/>
        </w:rPr>
        <w:t xml:space="preserve"> </w:t>
      </w:r>
      <w:r w:rsidR="008A4274" w:rsidRPr="00A3219E">
        <w:rPr>
          <w:rFonts w:ascii="Times New Roman" w:hAnsi="Times New Roman" w:cs="Times New Roman"/>
          <w:sz w:val="28"/>
          <w:szCs w:val="28"/>
        </w:rPr>
        <w:t xml:space="preserve">специальные приемы стратегий </w:t>
      </w:r>
      <w:proofErr w:type="spellStart"/>
      <w:r w:rsidR="008A4274" w:rsidRPr="00A3219E">
        <w:rPr>
          <w:rFonts w:ascii="Times New Roman" w:hAnsi="Times New Roman" w:cs="Times New Roman"/>
          <w:sz w:val="28"/>
          <w:szCs w:val="28"/>
        </w:rPr>
        <w:t>предтекстовой</w:t>
      </w:r>
      <w:proofErr w:type="spellEnd"/>
      <w:r w:rsidR="008A4274" w:rsidRPr="00A3219E">
        <w:rPr>
          <w:rFonts w:ascii="Times New Roman" w:hAnsi="Times New Roman" w:cs="Times New Roman"/>
          <w:sz w:val="28"/>
          <w:szCs w:val="28"/>
        </w:rPr>
        <w:t xml:space="preserve">, текстовой и </w:t>
      </w:r>
      <w:proofErr w:type="spellStart"/>
      <w:r w:rsidR="008A4274" w:rsidRPr="00A3219E">
        <w:rPr>
          <w:rFonts w:ascii="Times New Roman" w:hAnsi="Times New Roman" w:cs="Times New Roman"/>
          <w:sz w:val="28"/>
          <w:szCs w:val="28"/>
        </w:rPr>
        <w:t>послетекстовой</w:t>
      </w:r>
      <w:proofErr w:type="spellEnd"/>
      <w:r w:rsidR="008A4274" w:rsidRPr="00A3219E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027BA8">
        <w:rPr>
          <w:rFonts w:ascii="Times New Roman" w:hAnsi="Times New Roman" w:cs="Times New Roman"/>
          <w:sz w:val="28"/>
          <w:szCs w:val="28"/>
        </w:rPr>
        <w:t xml:space="preserve"> Этих приемов, </w:t>
      </w:r>
      <w:r w:rsidR="008A4274" w:rsidRPr="00A3219E">
        <w:rPr>
          <w:rFonts w:ascii="Times New Roman" w:hAnsi="Times New Roman" w:cs="Times New Roman"/>
          <w:sz w:val="28"/>
          <w:szCs w:val="28"/>
        </w:rPr>
        <w:t xml:space="preserve">по разным данным, предлагается от 200 до  </w:t>
      </w:r>
      <w:r w:rsidR="002F4799">
        <w:rPr>
          <w:rFonts w:ascii="Times New Roman" w:hAnsi="Times New Roman" w:cs="Times New Roman"/>
          <w:sz w:val="28"/>
          <w:szCs w:val="28"/>
        </w:rPr>
        <w:t>300</w:t>
      </w:r>
      <w:r w:rsidR="008A4274" w:rsidRPr="00A3219E">
        <w:rPr>
          <w:rFonts w:ascii="Times New Roman" w:hAnsi="Times New Roman" w:cs="Times New Roman"/>
          <w:sz w:val="28"/>
          <w:szCs w:val="28"/>
        </w:rPr>
        <w:t xml:space="preserve"> приёмов формирования </w:t>
      </w:r>
      <w:r w:rsidR="00027BA8">
        <w:rPr>
          <w:rFonts w:ascii="Times New Roman" w:hAnsi="Times New Roman" w:cs="Times New Roman"/>
          <w:sz w:val="28"/>
          <w:szCs w:val="28"/>
        </w:rPr>
        <w:t xml:space="preserve"> смыслового</w:t>
      </w:r>
      <w:r w:rsidR="008A4274" w:rsidRPr="00A3219E">
        <w:rPr>
          <w:rFonts w:ascii="Times New Roman" w:hAnsi="Times New Roman" w:cs="Times New Roman"/>
          <w:sz w:val="28"/>
          <w:szCs w:val="28"/>
        </w:rPr>
        <w:t xml:space="preserve"> чтения, но на практике мы применяем от 20 до 30 приёмов.  </w:t>
      </w:r>
      <w:r w:rsidR="008A4274" w:rsidRPr="00A3219E">
        <w:rPr>
          <w:rFonts w:ascii="Times New Roman" w:eastAsia="Calibri" w:hAnsi="Times New Roman" w:cs="Times New Roman"/>
          <w:sz w:val="28"/>
          <w:szCs w:val="28"/>
        </w:rPr>
        <w:t xml:space="preserve">Я в своей работе опиралась на приемы, формирующие смысловое чтение, с помощью вопроса. </w:t>
      </w:r>
    </w:p>
    <w:p w:rsidR="008A4274" w:rsidRPr="00A3219E" w:rsidRDefault="008A4274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9E">
        <w:rPr>
          <w:rFonts w:ascii="Times New Roman" w:hAnsi="Times New Roman" w:cs="Times New Roman"/>
          <w:sz w:val="28"/>
          <w:szCs w:val="28"/>
        </w:rPr>
        <w:t xml:space="preserve">Так на этапе </w:t>
      </w:r>
      <w:proofErr w:type="spellStart"/>
      <w:r w:rsidRPr="00A3219E">
        <w:rPr>
          <w:rFonts w:ascii="Times New Roman" w:hAnsi="Times New Roman" w:cs="Times New Roman"/>
          <w:sz w:val="28"/>
          <w:szCs w:val="28"/>
        </w:rPr>
        <w:t>предчтения</w:t>
      </w:r>
      <w:proofErr w:type="spellEnd"/>
      <w:r w:rsidRPr="00A3219E">
        <w:rPr>
          <w:rFonts w:ascii="Times New Roman" w:hAnsi="Times New Roman" w:cs="Times New Roman"/>
          <w:sz w:val="28"/>
          <w:szCs w:val="28"/>
        </w:rPr>
        <w:t>, ц</w:t>
      </w:r>
      <w:r w:rsidRPr="00A3219E">
        <w:rPr>
          <w:rFonts w:ascii="Times New Roman" w:hAnsi="Times New Roman" w:cs="Times New Roman"/>
          <w:iCs/>
          <w:sz w:val="28"/>
          <w:szCs w:val="28"/>
        </w:rPr>
        <w:t xml:space="preserve">ель которого – </w:t>
      </w:r>
      <w:r w:rsidRPr="00A3219E">
        <w:rPr>
          <w:rFonts w:ascii="Times New Roman" w:hAnsi="Times New Roman" w:cs="Times New Roman"/>
          <w:sz w:val="28"/>
          <w:szCs w:val="28"/>
        </w:rPr>
        <w:t>развитие умения предполагать, прогнозиро</w:t>
      </w:r>
      <w:r w:rsidR="00AE59D8">
        <w:rPr>
          <w:rFonts w:ascii="Times New Roman" w:hAnsi="Times New Roman" w:cs="Times New Roman"/>
          <w:sz w:val="28"/>
          <w:szCs w:val="28"/>
        </w:rPr>
        <w:t>вать содержание текста, использовала</w:t>
      </w:r>
      <w:r w:rsidRPr="00A3219E">
        <w:rPr>
          <w:rFonts w:ascii="Times New Roman" w:hAnsi="Times New Roman" w:cs="Times New Roman"/>
          <w:sz w:val="28"/>
          <w:szCs w:val="28"/>
        </w:rPr>
        <w:t xml:space="preserve"> приём </w:t>
      </w:r>
      <w:r w:rsidRPr="00A3219E">
        <w:rPr>
          <w:rFonts w:ascii="Times New Roman" w:hAnsi="Times New Roman" w:cs="Times New Roman"/>
          <w:iCs/>
          <w:sz w:val="28"/>
          <w:szCs w:val="28"/>
        </w:rPr>
        <w:t>антиципации</w:t>
      </w:r>
      <w:r w:rsidR="002F479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A3219E">
        <w:rPr>
          <w:rFonts w:ascii="Times New Roman" w:hAnsi="Times New Roman" w:cs="Times New Roman"/>
          <w:sz w:val="28"/>
          <w:szCs w:val="28"/>
        </w:rPr>
        <w:t>предвосхищение, предугадывание содержания</w:t>
      </w:r>
      <w:r w:rsidR="002F4799">
        <w:rPr>
          <w:rFonts w:ascii="Times New Roman" w:hAnsi="Times New Roman" w:cs="Times New Roman"/>
          <w:sz w:val="28"/>
          <w:szCs w:val="28"/>
        </w:rPr>
        <w:t>)</w:t>
      </w:r>
      <w:r w:rsidRPr="00A3219E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A3219E">
        <w:rPr>
          <w:rFonts w:ascii="Times New Roman" w:hAnsi="Times New Roman" w:cs="Times New Roman"/>
          <w:sz w:val="28"/>
          <w:szCs w:val="28"/>
        </w:rPr>
        <w:t xml:space="preserve">Мне очень нравится прогноз по вопросам к тексту, до его чтения. Например: Перед чтением рассказа Виктора </w:t>
      </w:r>
      <w:proofErr w:type="spellStart"/>
      <w:r w:rsidRPr="00A3219E"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 w:rsidRPr="00A3219E">
        <w:rPr>
          <w:rFonts w:ascii="Times New Roman" w:hAnsi="Times New Roman" w:cs="Times New Roman"/>
          <w:sz w:val="28"/>
          <w:szCs w:val="28"/>
        </w:rPr>
        <w:t xml:space="preserve">: «Никакой горчицы я не ел», читаем вопрос: </w:t>
      </w:r>
      <w:r w:rsidR="00AE59D8">
        <w:rPr>
          <w:rFonts w:ascii="Times New Roman" w:hAnsi="Times New Roman" w:cs="Times New Roman"/>
          <w:sz w:val="28"/>
          <w:szCs w:val="28"/>
        </w:rPr>
        <w:t>«</w:t>
      </w:r>
      <w:r w:rsidRPr="00A3219E">
        <w:rPr>
          <w:rFonts w:ascii="Times New Roman" w:hAnsi="Times New Roman" w:cs="Times New Roman"/>
          <w:sz w:val="28"/>
          <w:szCs w:val="28"/>
        </w:rPr>
        <w:t>Почему герой попадает в нелепые ситуации?</w:t>
      </w:r>
      <w:r w:rsidR="00AE59D8">
        <w:rPr>
          <w:rFonts w:ascii="Times New Roman" w:hAnsi="Times New Roman" w:cs="Times New Roman"/>
          <w:sz w:val="28"/>
          <w:szCs w:val="28"/>
        </w:rPr>
        <w:t>»</w:t>
      </w:r>
      <w:r w:rsidRPr="00A3219E">
        <w:rPr>
          <w:rFonts w:ascii="Times New Roman" w:hAnsi="Times New Roman" w:cs="Times New Roman"/>
          <w:sz w:val="28"/>
          <w:szCs w:val="28"/>
        </w:rPr>
        <w:t xml:space="preserve">  Выясняем, что такое </w:t>
      </w:r>
      <w:r w:rsidR="00AE59D8">
        <w:rPr>
          <w:rFonts w:ascii="Times New Roman" w:hAnsi="Times New Roman" w:cs="Times New Roman"/>
          <w:sz w:val="28"/>
          <w:szCs w:val="28"/>
        </w:rPr>
        <w:t>«</w:t>
      </w:r>
      <w:r w:rsidRPr="00A3219E">
        <w:rPr>
          <w:rFonts w:ascii="Times New Roman" w:hAnsi="Times New Roman" w:cs="Times New Roman"/>
          <w:sz w:val="28"/>
          <w:szCs w:val="28"/>
        </w:rPr>
        <w:t>нелепые ситуации</w:t>
      </w:r>
      <w:r w:rsidR="00AE59D8">
        <w:rPr>
          <w:rFonts w:ascii="Times New Roman" w:hAnsi="Times New Roman" w:cs="Times New Roman"/>
          <w:sz w:val="28"/>
          <w:szCs w:val="28"/>
        </w:rPr>
        <w:t>»</w:t>
      </w:r>
      <w:r w:rsidRPr="00A3219E">
        <w:rPr>
          <w:rFonts w:ascii="Times New Roman" w:hAnsi="Times New Roman" w:cs="Times New Roman"/>
          <w:sz w:val="28"/>
          <w:szCs w:val="28"/>
        </w:rPr>
        <w:t xml:space="preserve">? Каким образом можем в них попасть? Предполагаем, в какую ситуацию мог попасть герой рассказа, то есть </w:t>
      </w:r>
      <w:r w:rsidRPr="00A3219E">
        <w:rPr>
          <w:rFonts w:ascii="Times New Roman" w:hAnsi="Times New Roman" w:cs="Times New Roman"/>
          <w:bCs/>
          <w:sz w:val="28"/>
          <w:szCs w:val="28"/>
        </w:rPr>
        <w:t>вызываем у ребёнка желание</w:t>
      </w:r>
      <w:r w:rsidRPr="00A3219E">
        <w:rPr>
          <w:rFonts w:ascii="Times New Roman" w:hAnsi="Times New Roman" w:cs="Times New Roman"/>
          <w:sz w:val="28"/>
          <w:szCs w:val="28"/>
        </w:rPr>
        <w:t xml:space="preserve">  прочитать рассказ. </w:t>
      </w:r>
    </w:p>
    <w:p w:rsidR="00794B08" w:rsidRDefault="00AE59D8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 же</w:t>
      </w:r>
      <w:r w:rsidR="00794B08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я использовала п</w:t>
      </w:r>
      <w:r w:rsidR="00206DAF" w:rsidRPr="00A3219E">
        <w:rPr>
          <w:rFonts w:ascii="Times New Roman" w:hAnsi="Times New Roman" w:cs="Times New Roman"/>
          <w:iCs/>
          <w:sz w:val="28"/>
          <w:szCs w:val="28"/>
        </w:rPr>
        <w:t>рием</w:t>
      </w:r>
      <w:r>
        <w:rPr>
          <w:rFonts w:ascii="Times New Roman" w:hAnsi="Times New Roman" w:cs="Times New Roman"/>
          <w:iCs/>
          <w:sz w:val="28"/>
          <w:szCs w:val="28"/>
        </w:rPr>
        <w:t>ы:</w:t>
      </w:r>
      <w:r w:rsidR="00206DAF" w:rsidRPr="00A3219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4E6EB4" w:rsidRPr="00A3219E">
        <w:rPr>
          <w:rFonts w:ascii="Times New Roman" w:hAnsi="Times New Roman" w:cs="Times New Roman"/>
          <w:sz w:val="28"/>
          <w:szCs w:val="28"/>
        </w:rPr>
        <w:t>Оценка текста</w:t>
      </w:r>
      <w:r w:rsidR="00206DAF" w:rsidRPr="00A321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DAF" w:rsidRPr="00A3219E">
        <w:rPr>
          <w:rFonts w:ascii="Times New Roman" w:hAnsi="Times New Roman" w:cs="Times New Roman"/>
          <w:sz w:val="28"/>
          <w:szCs w:val="28"/>
        </w:rPr>
        <w:t>с помощью вопроса</w:t>
      </w:r>
      <w:r w:rsidR="004E6EB4" w:rsidRPr="00A3219E">
        <w:rPr>
          <w:rFonts w:ascii="Times New Roman" w:hAnsi="Times New Roman" w:cs="Times New Roman"/>
          <w:sz w:val="28"/>
          <w:szCs w:val="28"/>
        </w:rPr>
        <w:t xml:space="preserve"> по внешнему виду определить</w:t>
      </w:r>
      <w:r w:rsidR="00206DAF" w:rsidRPr="00A3219E">
        <w:rPr>
          <w:rFonts w:ascii="Times New Roman" w:hAnsi="Times New Roman" w:cs="Times New Roman"/>
          <w:sz w:val="28"/>
          <w:szCs w:val="28"/>
        </w:rPr>
        <w:t>,</w:t>
      </w:r>
      <w:r w:rsidR="004E6EB4" w:rsidRPr="00A3219E">
        <w:rPr>
          <w:rFonts w:ascii="Times New Roman" w:hAnsi="Times New Roman" w:cs="Times New Roman"/>
          <w:sz w:val="28"/>
          <w:szCs w:val="28"/>
        </w:rPr>
        <w:t xml:space="preserve"> к какому жанру относится данное произведение</w:t>
      </w:r>
      <w:r w:rsidR="00794B08">
        <w:rPr>
          <w:rFonts w:ascii="Times New Roman" w:hAnsi="Times New Roman" w:cs="Times New Roman"/>
          <w:sz w:val="28"/>
          <w:szCs w:val="28"/>
        </w:rPr>
        <w:t xml:space="preserve">; </w:t>
      </w:r>
      <w:r w:rsidR="00206DAF" w:rsidRPr="00A3219E">
        <w:rPr>
          <w:rFonts w:ascii="Times New Roman" w:hAnsi="Times New Roman" w:cs="Times New Roman"/>
          <w:sz w:val="28"/>
          <w:szCs w:val="28"/>
        </w:rPr>
        <w:t>«</w:t>
      </w:r>
      <w:r w:rsidR="004E6EB4" w:rsidRPr="00A3219E">
        <w:rPr>
          <w:rFonts w:ascii="Times New Roman" w:hAnsi="Times New Roman" w:cs="Times New Roman"/>
          <w:sz w:val="28"/>
          <w:szCs w:val="28"/>
        </w:rPr>
        <w:t>Отсроченная отгадка</w:t>
      </w:r>
      <w:r w:rsidR="00206DAF" w:rsidRPr="00A3219E">
        <w:rPr>
          <w:rFonts w:ascii="Times New Roman" w:hAnsi="Times New Roman" w:cs="Times New Roman"/>
          <w:sz w:val="28"/>
          <w:szCs w:val="28"/>
        </w:rPr>
        <w:t>»</w:t>
      </w:r>
      <w:r w:rsidR="004E6EB4" w:rsidRPr="00A32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 активизацию мыслительной деятельности</w:t>
      </w:r>
      <w:r w:rsidR="00206DAF" w:rsidRPr="00A3219E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4E6EB4" w:rsidRPr="00A3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4E6EB4" w:rsidRPr="00A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анализировать и сопоставлять факты, определять противоречие, находить решение имеющимися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6EB4" w:rsidRPr="00A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6EB4" w:rsidRPr="00A3219E">
        <w:rPr>
          <w:rFonts w:ascii="Times New Roman" w:hAnsi="Times New Roman" w:cs="Times New Roman"/>
          <w:sz w:val="28"/>
          <w:szCs w:val="28"/>
        </w:rPr>
        <w:t>Ассоциации</w:t>
      </w:r>
      <w:r w:rsidR="00206DAF" w:rsidRPr="00A3219E">
        <w:rPr>
          <w:rFonts w:ascii="Times New Roman" w:hAnsi="Times New Roman" w:cs="Times New Roman"/>
          <w:sz w:val="28"/>
          <w:szCs w:val="28"/>
        </w:rPr>
        <w:t>»</w:t>
      </w:r>
      <w:r w:rsidR="004E6EB4" w:rsidRPr="00A3219E">
        <w:rPr>
          <w:rFonts w:ascii="Times New Roman" w:hAnsi="Times New Roman" w:cs="Times New Roman"/>
          <w:sz w:val="28"/>
          <w:szCs w:val="28"/>
        </w:rPr>
        <w:t>, способству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4E6EB4" w:rsidRPr="00A3219E">
        <w:rPr>
          <w:rFonts w:ascii="Times New Roman" w:hAnsi="Times New Roman" w:cs="Times New Roman"/>
          <w:sz w:val="28"/>
          <w:szCs w:val="28"/>
        </w:rPr>
        <w:t xml:space="preserve"> развитию творческой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6EB4" w:rsidRPr="00A3219E">
        <w:rPr>
          <w:rFonts w:ascii="Times New Roman" w:hAnsi="Times New Roman" w:cs="Times New Roman"/>
          <w:sz w:val="28"/>
          <w:szCs w:val="28"/>
        </w:rPr>
        <w:t>логического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9D8">
        <w:rPr>
          <w:rFonts w:ascii="Times New Roman" w:hAnsi="Times New Roman" w:cs="Times New Roman"/>
          <w:sz w:val="28"/>
          <w:szCs w:val="28"/>
        </w:rPr>
        <w:t xml:space="preserve"> </w:t>
      </w:r>
      <w:r w:rsidRPr="00A3219E">
        <w:rPr>
          <w:rFonts w:ascii="Times New Roman" w:hAnsi="Times New Roman" w:cs="Times New Roman"/>
          <w:sz w:val="28"/>
          <w:szCs w:val="28"/>
        </w:rPr>
        <w:t>механизм</w:t>
      </w:r>
      <w:r w:rsidR="00794B08">
        <w:rPr>
          <w:rFonts w:ascii="Times New Roman" w:hAnsi="Times New Roman" w:cs="Times New Roman"/>
          <w:sz w:val="28"/>
          <w:szCs w:val="28"/>
        </w:rPr>
        <w:t>ов</w:t>
      </w:r>
      <w:r w:rsidRPr="00A3219E">
        <w:rPr>
          <w:rFonts w:ascii="Times New Roman" w:hAnsi="Times New Roman" w:cs="Times New Roman"/>
          <w:sz w:val="28"/>
          <w:szCs w:val="28"/>
        </w:rPr>
        <w:t xml:space="preserve"> запоминания, обогащ</w:t>
      </w:r>
      <w:r w:rsidR="00794B08">
        <w:rPr>
          <w:rFonts w:ascii="Times New Roman" w:hAnsi="Times New Roman" w:cs="Times New Roman"/>
          <w:sz w:val="28"/>
          <w:szCs w:val="28"/>
        </w:rPr>
        <w:t>ению</w:t>
      </w:r>
      <w:r w:rsidRPr="00A3219E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794B08">
        <w:rPr>
          <w:rFonts w:ascii="Times New Roman" w:hAnsi="Times New Roman" w:cs="Times New Roman"/>
          <w:sz w:val="28"/>
          <w:szCs w:val="28"/>
        </w:rPr>
        <w:t>ого</w:t>
      </w:r>
      <w:r w:rsidRPr="00A3219E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794B0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4E6EB4" w:rsidRPr="00A3219E">
        <w:rPr>
          <w:rFonts w:ascii="Times New Roman" w:hAnsi="Times New Roman" w:cs="Times New Roman"/>
          <w:sz w:val="28"/>
          <w:szCs w:val="28"/>
        </w:rPr>
        <w:t>ихся</w:t>
      </w:r>
      <w:r w:rsidR="00794B08">
        <w:rPr>
          <w:rFonts w:ascii="Times New Roman" w:hAnsi="Times New Roman" w:cs="Times New Roman"/>
          <w:sz w:val="28"/>
          <w:szCs w:val="28"/>
        </w:rPr>
        <w:t>.</w:t>
      </w:r>
      <w:r w:rsidR="004E6EB4" w:rsidRPr="00A3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B4" w:rsidRPr="00A3219E" w:rsidRDefault="00206DAF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19E">
        <w:rPr>
          <w:rFonts w:ascii="Times New Roman" w:hAnsi="Times New Roman" w:cs="Times New Roman"/>
          <w:iCs/>
          <w:sz w:val="28"/>
          <w:szCs w:val="28"/>
        </w:rPr>
        <w:t>На этапе чтения</w:t>
      </w:r>
      <w:r w:rsidR="00A26A7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3219E">
        <w:rPr>
          <w:rFonts w:ascii="Times New Roman" w:hAnsi="Times New Roman" w:cs="Times New Roman"/>
          <w:iCs/>
          <w:sz w:val="28"/>
          <w:szCs w:val="28"/>
        </w:rPr>
        <w:t xml:space="preserve">для формирования </w:t>
      </w:r>
      <w:r w:rsidR="004E6EB4" w:rsidRPr="00A3219E">
        <w:rPr>
          <w:rFonts w:ascii="Times New Roman" w:hAnsi="Times New Roman" w:cs="Times New Roman"/>
          <w:sz w:val="28"/>
          <w:szCs w:val="28"/>
        </w:rPr>
        <w:t>понимани</w:t>
      </w:r>
      <w:r w:rsidRPr="00A3219E">
        <w:rPr>
          <w:rFonts w:ascii="Times New Roman" w:hAnsi="Times New Roman" w:cs="Times New Roman"/>
          <w:sz w:val="28"/>
          <w:szCs w:val="28"/>
        </w:rPr>
        <w:t>я</w:t>
      </w:r>
      <w:r w:rsidR="004E6F25">
        <w:rPr>
          <w:rFonts w:ascii="Times New Roman" w:hAnsi="Times New Roman" w:cs="Times New Roman"/>
          <w:sz w:val="28"/>
          <w:szCs w:val="28"/>
        </w:rPr>
        <w:t xml:space="preserve"> </w:t>
      </w:r>
      <w:r w:rsidR="004E6F25" w:rsidRPr="00A3219E">
        <w:rPr>
          <w:rFonts w:ascii="Times New Roman" w:hAnsi="Times New Roman" w:cs="Times New Roman"/>
          <w:iCs/>
          <w:sz w:val="28"/>
          <w:szCs w:val="28"/>
        </w:rPr>
        <w:t>и оценки</w:t>
      </w:r>
      <w:r w:rsidR="004E6EB4" w:rsidRPr="00A3219E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4E6F25">
        <w:rPr>
          <w:rFonts w:ascii="Times New Roman" w:hAnsi="Times New Roman" w:cs="Times New Roman"/>
          <w:sz w:val="28"/>
          <w:szCs w:val="28"/>
        </w:rPr>
        <w:t xml:space="preserve">, </w:t>
      </w:r>
      <w:r w:rsidR="004E6EB4" w:rsidRPr="00A3219E">
        <w:rPr>
          <w:rFonts w:ascii="Times New Roman" w:hAnsi="Times New Roman" w:cs="Times New Roman"/>
          <w:sz w:val="28"/>
          <w:szCs w:val="28"/>
        </w:rPr>
        <w:t>создани</w:t>
      </w:r>
      <w:r w:rsidRPr="00A3219E">
        <w:rPr>
          <w:rFonts w:ascii="Times New Roman" w:hAnsi="Times New Roman" w:cs="Times New Roman"/>
          <w:sz w:val="28"/>
          <w:szCs w:val="28"/>
        </w:rPr>
        <w:t>я</w:t>
      </w:r>
      <w:r w:rsidR="004E6EB4" w:rsidRPr="00A3219E">
        <w:rPr>
          <w:rFonts w:ascii="Times New Roman" w:hAnsi="Times New Roman" w:cs="Times New Roman"/>
          <w:sz w:val="28"/>
          <w:szCs w:val="28"/>
        </w:rPr>
        <w:t xml:space="preserve"> его читательской интерпретации</w:t>
      </w:r>
      <w:r w:rsidR="00A26A78">
        <w:rPr>
          <w:rFonts w:ascii="Times New Roman" w:hAnsi="Times New Roman" w:cs="Times New Roman"/>
          <w:sz w:val="28"/>
          <w:szCs w:val="28"/>
        </w:rPr>
        <w:t xml:space="preserve">, </w:t>
      </w:r>
      <w:r w:rsidRPr="00A3219E">
        <w:rPr>
          <w:rFonts w:ascii="Times New Roman" w:hAnsi="Times New Roman" w:cs="Times New Roman"/>
          <w:sz w:val="28"/>
          <w:szCs w:val="28"/>
        </w:rPr>
        <w:t>использ</w:t>
      </w:r>
      <w:r w:rsidR="004E6F25">
        <w:rPr>
          <w:rFonts w:ascii="Times New Roman" w:hAnsi="Times New Roman" w:cs="Times New Roman"/>
          <w:sz w:val="28"/>
          <w:szCs w:val="28"/>
        </w:rPr>
        <w:t>овала</w:t>
      </w:r>
      <w:r w:rsidRPr="00A3219E">
        <w:rPr>
          <w:rFonts w:ascii="Times New Roman" w:hAnsi="Times New Roman" w:cs="Times New Roman"/>
          <w:sz w:val="28"/>
          <w:szCs w:val="28"/>
        </w:rPr>
        <w:t xml:space="preserve"> </w:t>
      </w:r>
      <w:r w:rsidR="004E6F2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3219E">
        <w:rPr>
          <w:rFonts w:ascii="Times New Roman" w:hAnsi="Times New Roman" w:cs="Times New Roman"/>
          <w:sz w:val="28"/>
          <w:szCs w:val="28"/>
        </w:rPr>
        <w:t xml:space="preserve">приемы: </w:t>
      </w:r>
      <w:r w:rsidR="004E6EB4" w:rsidRPr="00A3219E">
        <w:rPr>
          <w:rFonts w:ascii="Times New Roman" w:hAnsi="Times New Roman" w:cs="Times New Roman"/>
          <w:sz w:val="28"/>
          <w:szCs w:val="28"/>
        </w:rPr>
        <w:t>диалог с автором через текст; комментированное чтение; беседа по прочитанному; выделение ключевых слов; постановка уточняющего вопроса к каждой смысловой части</w:t>
      </w:r>
      <w:r w:rsidRPr="00A3219E">
        <w:rPr>
          <w:rFonts w:ascii="Times New Roman" w:hAnsi="Times New Roman" w:cs="Times New Roman"/>
          <w:sz w:val="28"/>
          <w:szCs w:val="28"/>
        </w:rPr>
        <w:t xml:space="preserve"> и</w:t>
      </w:r>
      <w:r w:rsidR="004E6EB4" w:rsidRPr="00A3219E">
        <w:rPr>
          <w:rFonts w:ascii="Times New Roman" w:hAnsi="Times New Roman" w:cs="Times New Roman"/>
          <w:sz w:val="28"/>
          <w:szCs w:val="28"/>
        </w:rPr>
        <w:t xml:space="preserve"> обобщающих вопросов</w:t>
      </w:r>
      <w:r w:rsidRPr="00A3219E">
        <w:rPr>
          <w:rFonts w:ascii="Times New Roman" w:hAnsi="Times New Roman" w:cs="Times New Roman"/>
          <w:sz w:val="28"/>
          <w:szCs w:val="28"/>
        </w:rPr>
        <w:t xml:space="preserve"> к тексту</w:t>
      </w:r>
      <w:r w:rsidR="00961933" w:rsidRPr="00A3219E">
        <w:rPr>
          <w:rFonts w:ascii="Times New Roman" w:hAnsi="Times New Roman" w:cs="Times New Roman"/>
          <w:sz w:val="28"/>
          <w:szCs w:val="28"/>
        </w:rPr>
        <w:t xml:space="preserve"> к себе или учителю. </w:t>
      </w:r>
      <w:proofErr w:type="gramEnd"/>
    </w:p>
    <w:p w:rsidR="004E6F25" w:rsidRDefault="00961933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9E">
        <w:rPr>
          <w:rFonts w:ascii="Times New Roman" w:hAnsi="Times New Roman" w:cs="Times New Roman"/>
          <w:iCs/>
          <w:sz w:val="28"/>
          <w:szCs w:val="28"/>
        </w:rPr>
        <w:t xml:space="preserve">На этапе </w:t>
      </w:r>
      <w:proofErr w:type="spellStart"/>
      <w:r w:rsidRPr="00A3219E">
        <w:rPr>
          <w:rFonts w:ascii="Times New Roman" w:hAnsi="Times New Roman" w:cs="Times New Roman"/>
          <w:iCs/>
          <w:sz w:val="28"/>
          <w:szCs w:val="28"/>
        </w:rPr>
        <w:t>постчтения</w:t>
      </w:r>
      <w:proofErr w:type="spellEnd"/>
      <w:r w:rsidRPr="00A3219E">
        <w:rPr>
          <w:rFonts w:ascii="Times New Roman" w:hAnsi="Times New Roman" w:cs="Times New Roman"/>
          <w:iCs/>
          <w:sz w:val="28"/>
          <w:szCs w:val="28"/>
        </w:rPr>
        <w:t xml:space="preserve">, когда происходит </w:t>
      </w:r>
      <w:r w:rsidR="004E6EB4" w:rsidRPr="00A3219E">
        <w:rPr>
          <w:rFonts w:ascii="Times New Roman" w:hAnsi="Times New Roman" w:cs="Times New Roman"/>
          <w:sz w:val="28"/>
          <w:szCs w:val="28"/>
        </w:rPr>
        <w:t>корректировка читательской интерпретации в соответствии с авторским смыслом</w:t>
      </w:r>
      <w:r w:rsidRPr="00A3219E">
        <w:rPr>
          <w:rFonts w:ascii="Times New Roman" w:hAnsi="Times New Roman" w:cs="Times New Roman"/>
          <w:sz w:val="28"/>
          <w:szCs w:val="28"/>
        </w:rPr>
        <w:t xml:space="preserve">, </w:t>
      </w:r>
      <w:r w:rsidR="004E6F25" w:rsidRPr="00A3219E">
        <w:rPr>
          <w:rFonts w:ascii="Times New Roman" w:hAnsi="Times New Roman" w:cs="Times New Roman"/>
          <w:sz w:val="28"/>
          <w:szCs w:val="28"/>
        </w:rPr>
        <w:t>повторное обращение к заглавию произведения и иллюстрациям и сравнение наших предположений и ожиданий с тем, что узнали из текста</w:t>
      </w:r>
      <w:r w:rsidR="004E6F25">
        <w:rPr>
          <w:rFonts w:ascii="Times New Roman" w:hAnsi="Times New Roman" w:cs="Times New Roman"/>
          <w:sz w:val="28"/>
          <w:szCs w:val="28"/>
        </w:rPr>
        <w:t>, более целесообразным считаю применение приёма</w:t>
      </w:r>
      <w:r w:rsidR="004E6F25" w:rsidRPr="00A3219E">
        <w:rPr>
          <w:rFonts w:ascii="Times New Roman" w:hAnsi="Times New Roman" w:cs="Times New Roman"/>
          <w:sz w:val="28"/>
          <w:szCs w:val="28"/>
        </w:rPr>
        <w:t xml:space="preserve"> </w:t>
      </w:r>
      <w:r w:rsidRPr="00A3219E">
        <w:rPr>
          <w:rFonts w:ascii="Times New Roman" w:hAnsi="Times New Roman" w:cs="Times New Roman"/>
          <w:sz w:val="28"/>
          <w:szCs w:val="28"/>
        </w:rPr>
        <w:t xml:space="preserve">«Шапка вопросов». </w:t>
      </w:r>
    </w:p>
    <w:p w:rsidR="00961933" w:rsidRPr="00A3219E" w:rsidRDefault="004E6F25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>примеров вопросов сочинённых третьеклассниками после прочтения рассказа А. И. Куприна «Слон</w:t>
      </w:r>
      <w:proofErr w:type="gramStart"/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>»</w:t>
      </w:r>
      <w:r w:rsidR="00A26A78">
        <w:rPr>
          <w:rFonts w:ascii="Times New Roman" w:eastAsia="PTSans-Narrow" w:hAnsi="Times New Roman" w:cs="Times New Roman"/>
          <w:sz w:val="28"/>
          <w:szCs w:val="28"/>
        </w:rPr>
        <w:t>д</w:t>
      </w:r>
      <w:proofErr w:type="gramEnd"/>
      <w:r w:rsidR="00A26A78">
        <w:rPr>
          <w:rFonts w:ascii="Times New Roman" w:eastAsia="PTSans-Narrow" w:hAnsi="Times New Roman" w:cs="Times New Roman"/>
          <w:sz w:val="28"/>
          <w:szCs w:val="28"/>
        </w:rPr>
        <w:t>ля «Шапки вопросов»:</w:t>
      </w:r>
    </w:p>
    <w:p w:rsidR="00961933" w:rsidRPr="00A3219E" w:rsidRDefault="004E6F25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412">
        <w:rPr>
          <w:rFonts w:ascii="Times New Roman" w:eastAsia="PTSans-Narrow" w:hAnsi="Times New Roman" w:cs="Times New Roman"/>
          <w:b/>
          <w:sz w:val="28"/>
          <w:szCs w:val="28"/>
          <w:lang w:val="en-US"/>
        </w:rPr>
        <w:lastRenderedPageBreak/>
        <w:t>V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>. П</w:t>
      </w:r>
      <w:r w:rsidR="00961933" w:rsidRPr="00A3219E">
        <w:rPr>
          <w:rFonts w:ascii="Times New Roman" w:eastAsia="PTSans-NarrowBold" w:hAnsi="Times New Roman" w:cs="Times New Roman"/>
          <w:bCs/>
          <w:sz w:val="28"/>
          <w:szCs w:val="28"/>
        </w:rPr>
        <w:t xml:space="preserve">ервый тип вопросов 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– </w:t>
      </w:r>
      <w:r w:rsidR="00961933" w:rsidRPr="00A3219E">
        <w:rPr>
          <w:rFonts w:ascii="Times New Roman" w:eastAsia="PTSans-NarrowBold" w:hAnsi="Times New Roman" w:cs="Times New Roman"/>
          <w:bCs/>
          <w:sz w:val="28"/>
          <w:szCs w:val="28"/>
        </w:rPr>
        <w:t xml:space="preserve">для проверки знания текста </w:t>
      </w:r>
      <w:r w:rsidR="00961933" w:rsidRPr="00A3219E">
        <w:rPr>
          <w:rFonts w:ascii="Times New Roman" w:hAnsi="Times New Roman" w:cs="Times New Roman"/>
          <w:sz w:val="28"/>
          <w:szCs w:val="28"/>
        </w:rPr>
        <w:t>(работа с информацией, смысловое чтение, рефлексия способов и условий действия, контроль и оценка процесса и результата деятельности)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>: Как зовут девочку?  Почему к Наде приходит доктор? Чем больна девочка? Как пыталась мама развлечь дочку? Почему у папы тряслись плечи? Кого захотела увидеть девочка?  Как смог папа привести слона в дом?</w:t>
      </w:r>
    </w:p>
    <w:p w:rsidR="00961933" w:rsidRPr="00A26A78" w:rsidRDefault="004E6F25" w:rsidP="00A26A78">
      <w:pPr>
        <w:pStyle w:val="a3"/>
        <w:spacing w:line="276" w:lineRule="auto"/>
        <w:ind w:firstLine="567"/>
        <w:jc w:val="both"/>
        <w:rPr>
          <w:rFonts w:ascii="Times New Roman" w:eastAsia="PTSans-Narrow" w:hAnsi="Times New Roman" w:cs="Times New Roman"/>
          <w:sz w:val="28"/>
          <w:szCs w:val="28"/>
        </w:rPr>
      </w:pPr>
      <w:r w:rsidRPr="00E14412">
        <w:rPr>
          <w:rFonts w:ascii="Times New Roman" w:eastAsia="PTSans-Narrow" w:hAnsi="Times New Roman" w:cs="Times New Roman"/>
          <w:b/>
          <w:sz w:val="28"/>
          <w:szCs w:val="28"/>
          <w:lang w:val="en-US"/>
        </w:rPr>
        <w:t>V</w:t>
      </w:r>
      <w:r w:rsidR="00961933" w:rsidRPr="00E14412">
        <w:rPr>
          <w:rFonts w:ascii="Times New Roman" w:eastAsia="PTSans-Narrow" w:hAnsi="Times New Roman" w:cs="Times New Roman"/>
          <w:b/>
          <w:sz w:val="28"/>
          <w:szCs w:val="28"/>
        </w:rPr>
        <w:t>.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 В</w:t>
      </w:r>
      <w:r w:rsidR="00961933" w:rsidRPr="00A3219E">
        <w:rPr>
          <w:rFonts w:ascii="Times New Roman" w:eastAsia="PTSans-NarrowBold" w:hAnsi="Times New Roman" w:cs="Times New Roman"/>
          <w:bCs/>
          <w:sz w:val="28"/>
          <w:szCs w:val="28"/>
        </w:rPr>
        <w:t xml:space="preserve">торой тип вопросов 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– </w:t>
      </w:r>
      <w:r w:rsidR="00961933" w:rsidRPr="00A3219E">
        <w:rPr>
          <w:rFonts w:ascii="Times New Roman" w:eastAsia="PTSans-NarrowBold" w:hAnsi="Times New Roman" w:cs="Times New Roman"/>
          <w:bCs/>
          <w:sz w:val="28"/>
          <w:szCs w:val="28"/>
        </w:rPr>
        <w:t xml:space="preserve">для сравнения мнений </w:t>
      </w:r>
      <w:r w:rsidR="00961933" w:rsidRPr="00A3219E">
        <w:rPr>
          <w:rFonts w:ascii="Times New Roman" w:hAnsi="Times New Roman" w:cs="Times New Roman"/>
          <w:sz w:val="28"/>
          <w:szCs w:val="28"/>
        </w:rPr>
        <w:t>(анализ, синтез, установление причинно-следственных связей)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>:  Зачем девочке понадобился слон?  Почему ей не нужен был игрушечный слон? Я думаю, что папа с мамой очень любили свою дочку</w:t>
      </w:r>
      <w:r w:rsidR="00A26A78">
        <w:rPr>
          <w:rFonts w:ascii="Times New Roman" w:eastAsia="PTSans-Narrow" w:hAnsi="Times New Roman" w:cs="Times New Roman"/>
          <w:sz w:val="28"/>
          <w:szCs w:val="28"/>
        </w:rPr>
        <w:t>, а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 что думаешь ты? Я думаю, папа очень боялся, что Надя может умереть</w:t>
      </w:r>
      <w:r w:rsidR="00A26A78">
        <w:rPr>
          <w:rFonts w:ascii="Times New Roman" w:eastAsia="PTSans-Narrow" w:hAnsi="Times New Roman" w:cs="Times New Roman"/>
          <w:sz w:val="28"/>
          <w:szCs w:val="28"/>
        </w:rPr>
        <w:t>, а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 как думаешь ты?  Я думаю, Куприн восхищался поступком папы</w:t>
      </w:r>
      <w:r w:rsidR="00A26A78">
        <w:rPr>
          <w:rFonts w:ascii="Times New Roman" w:eastAsia="PTSans-Narrow" w:hAnsi="Times New Roman" w:cs="Times New Roman"/>
          <w:sz w:val="28"/>
          <w:szCs w:val="28"/>
        </w:rPr>
        <w:t>, а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 как думаешь ты</w:t>
      </w:r>
      <w:proofErr w:type="gramStart"/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>?...</w:t>
      </w:r>
      <w:proofErr w:type="gramEnd"/>
    </w:p>
    <w:p w:rsidR="00961933" w:rsidRPr="00A3219E" w:rsidRDefault="004E6F25" w:rsidP="005D5113">
      <w:pPr>
        <w:pStyle w:val="a3"/>
        <w:spacing w:line="276" w:lineRule="auto"/>
        <w:ind w:firstLine="567"/>
        <w:jc w:val="both"/>
        <w:rPr>
          <w:rFonts w:ascii="Times New Roman" w:eastAsia="PTSans-Narrow" w:hAnsi="Times New Roman" w:cs="Times New Roman"/>
          <w:sz w:val="28"/>
          <w:szCs w:val="28"/>
        </w:rPr>
      </w:pPr>
      <w:r w:rsidRPr="00E14412">
        <w:rPr>
          <w:rFonts w:ascii="Times New Roman" w:eastAsia="PTSans-Narrow" w:hAnsi="Times New Roman" w:cs="Times New Roman"/>
          <w:b/>
          <w:sz w:val="28"/>
          <w:szCs w:val="28"/>
          <w:lang w:val="en-US"/>
        </w:rPr>
        <w:t>V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>. Т</w:t>
      </w:r>
      <w:r w:rsidR="00961933" w:rsidRPr="00A3219E">
        <w:rPr>
          <w:rFonts w:ascii="Times New Roman" w:eastAsia="PTSans-NarrowBold" w:hAnsi="Times New Roman" w:cs="Times New Roman"/>
          <w:bCs/>
          <w:sz w:val="28"/>
          <w:szCs w:val="28"/>
        </w:rPr>
        <w:t xml:space="preserve">ретий тип вопросов 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– </w:t>
      </w:r>
      <w:r w:rsidR="00961933" w:rsidRPr="00A3219E">
        <w:rPr>
          <w:rFonts w:ascii="Times New Roman" w:eastAsia="PTSans-NarrowBold" w:hAnsi="Times New Roman" w:cs="Times New Roman"/>
          <w:bCs/>
          <w:sz w:val="28"/>
          <w:szCs w:val="28"/>
        </w:rPr>
        <w:t>для собственного понимания</w:t>
      </w:r>
      <w:r w:rsidR="00961933" w:rsidRPr="00A3219E">
        <w:rPr>
          <w:rFonts w:ascii="Times New Roman" w:hAnsi="Times New Roman" w:cs="Times New Roman"/>
          <w:sz w:val="28"/>
          <w:szCs w:val="28"/>
        </w:rPr>
        <w:t xml:space="preserve"> (действия постановки и решения проблемы)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: Я не понимаю, что означает «больна равнодушием к жизни»?  Я не знаю, </w:t>
      </w:r>
      <w:r>
        <w:rPr>
          <w:rFonts w:ascii="Times New Roman" w:eastAsia="PTSans-Narrow" w:hAnsi="Times New Roman" w:cs="Times New Roman"/>
          <w:sz w:val="28"/>
          <w:szCs w:val="28"/>
        </w:rPr>
        <w:t>«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>правда</w:t>
      </w:r>
      <w:r>
        <w:rPr>
          <w:rFonts w:ascii="Times New Roman" w:eastAsia="PTSans-Narrow" w:hAnsi="Times New Roman" w:cs="Times New Roman"/>
          <w:sz w:val="28"/>
          <w:szCs w:val="28"/>
        </w:rPr>
        <w:t>»</w:t>
      </w:r>
      <w:r w:rsidR="00961933" w:rsidRPr="00A3219E">
        <w:rPr>
          <w:rFonts w:ascii="Times New Roman" w:eastAsia="PTSans-Narrow" w:hAnsi="Times New Roman" w:cs="Times New Roman"/>
          <w:sz w:val="28"/>
          <w:szCs w:val="28"/>
        </w:rPr>
        <w:t xml:space="preserve"> этот рассказ или нет? Я не понимаю, как слону можно подняться на второй этаж и войти в квартиру?  Я не понимаю, как слон с девочкой смогли понять друг друга?</w:t>
      </w:r>
    </w:p>
    <w:p w:rsidR="00E14412" w:rsidRDefault="004E6F25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proofErr w:type="spellStart"/>
      <w:r w:rsidR="00A26A78">
        <w:rPr>
          <w:rFonts w:ascii="Times New Roman" w:hAnsi="Times New Roman" w:cs="Times New Roman"/>
          <w:sz w:val="28"/>
          <w:szCs w:val="28"/>
        </w:rPr>
        <w:t>постчтения</w:t>
      </w:r>
      <w:proofErr w:type="spellEnd"/>
      <w:r w:rsidR="00A2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1933" w:rsidRPr="00A3219E">
        <w:rPr>
          <w:rFonts w:ascii="Times New Roman" w:hAnsi="Times New Roman" w:cs="Times New Roman"/>
          <w:sz w:val="28"/>
          <w:szCs w:val="28"/>
        </w:rPr>
        <w:t xml:space="preserve">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1933" w:rsidRPr="00A3219E">
        <w:rPr>
          <w:rFonts w:ascii="Times New Roman" w:hAnsi="Times New Roman" w:cs="Times New Roman"/>
          <w:sz w:val="28"/>
          <w:szCs w:val="28"/>
        </w:rPr>
        <w:t>прием «Ромашка вопросов»</w:t>
      </w:r>
      <w:r w:rsidR="00A2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1933" w:rsidRPr="00A3219E">
        <w:rPr>
          <w:rFonts w:ascii="Times New Roman" w:hAnsi="Times New Roman" w:cs="Times New Roman"/>
          <w:sz w:val="28"/>
          <w:szCs w:val="28"/>
        </w:rPr>
        <w:t xml:space="preserve">«Ромашка </w:t>
      </w:r>
      <w:proofErr w:type="spellStart"/>
      <w:r w:rsidR="00961933" w:rsidRPr="00A3219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961933" w:rsidRPr="00A321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или её вариацию – «Кубик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1933" w:rsidRPr="00A3219E">
        <w:rPr>
          <w:rFonts w:ascii="Times New Roman" w:hAnsi="Times New Roman" w:cs="Times New Roman"/>
          <w:sz w:val="28"/>
          <w:szCs w:val="28"/>
        </w:rPr>
        <w:t xml:space="preserve"> (Шесть лепестков</w:t>
      </w:r>
      <w:r w:rsidR="00E14412">
        <w:rPr>
          <w:rFonts w:ascii="Times New Roman" w:hAnsi="Times New Roman" w:cs="Times New Roman"/>
          <w:sz w:val="28"/>
          <w:szCs w:val="28"/>
        </w:rPr>
        <w:t xml:space="preserve"> или шесть граней кубика</w:t>
      </w:r>
      <w:r w:rsidR="00961933" w:rsidRPr="00A3219E">
        <w:rPr>
          <w:rFonts w:ascii="Times New Roman" w:hAnsi="Times New Roman" w:cs="Times New Roman"/>
          <w:sz w:val="28"/>
          <w:szCs w:val="28"/>
        </w:rPr>
        <w:t xml:space="preserve"> </w:t>
      </w:r>
      <w:r w:rsidR="00E14412">
        <w:rPr>
          <w:rFonts w:ascii="Times New Roman" w:hAnsi="Times New Roman" w:cs="Times New Roman"/>
          <w:sz w:val="28"/>
          <w:szCs w:val="28"/>
        </w:rPr>
        <w:t xml:space="preserve">побуждают ребят </w:t>
      </w:r>
      <w:r w:rsidR="00961933" w:rsidRPr="00A3219E">
        <w:rPr>
          <w:rFonts w:ascii="Times New Roman" w:hAnsi="Times New Roman" w:cs="Times New Roman"/>
          <w:sz w:val="28"/>
          <w:szCs w:val="28"/>
        </w:rPr>
        <w:t>придумать и задать шесть типов вопросов, связанных с классификацией уровней познавательной деятельности: знание, понимание, применение, анализ, синтез и оценка.)</w:t>
      </w:r>
      <w:r w:rsidR="002F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9E" w:rsidRPr="00A3219E" w:rsidRDefault="00E14412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из вариантов </w:t>
      </w:r>
      <w:r w:rsidRPr="00A3219E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19E">
        <w:rPr>
          <w:rFonts w:ascii="Times New Roman" w:hAnsi="Times New Roman" w:cs="Times New Roman"/>
          <w:sz w:val="28"/>
          <w:szCs w:val="28"/>
        </w:rPr>
        <w:t xml:space="preserve"> читательской интерпретации </w:t>
      </w:r>
      <w:r>
        <w:rPr>
          <w:rFonts w:ascii="Times New Roman" w:hAnsi="Times New Roman" w:cs="Times New Roman"/>
          <w:sz w:val="28"/>
          <w:szCs w:val="28"/>
        </w:rPr>
        <w:t>с помощью вопросов является п</w:t>
      </w:r>
      <w:r w:rsidR="00A3219E" w:rsidRPr="00A3219E">
        <w:rPr>
          <w:rFonts w:ascii="Times New Roman" w:hAnsi="Times New Roman" w:cs="Times New Roman"/>
          <w:sz w:val="28"/>
          <w:szCs w:val="28"/>
        </w:rPr>
        <w:t>риём «Тонкие и толстые вопросы»: «тонкие» вопросы – вопросы репродуктивного плана, требующие однословного ответа:</w:t>
      </w:r>
      <w:r w:rsidR="002F4799">
        <w:rPr>
          <w:rFonts w:ascii="Times New Roman" w:hAnsi="Times New Roman" w:cs="Times New Roman"/>
          <w:sz w:val="28"/>
          <w:szCs w:val="28"/>
        </w:rPr>
        <w:t xml:space="preserve"> </w:t>
      </w:r>
      <w:r w:rsidR="00A3219E" w:rsidRPr="00A3219E">
        <w:rPr>
          <w:rFonts w:ascii="Times New Roman" w:hAnsi="Times New Roman" w:cs="Times New Roman"/>
          <w:sz w:val="28"/>
          <w:szCs w:val="28"/>
        </w:rPr>
        <w:t>«Кто…?  Что…?  Когда…?  Может…?  Будет…?  Мог ли…? Было ли…?  Согласны ли Вы…?  Верно ли…?»;</w:t>
      </w:r>
      <w:r w:rsidR="002F4799">
        <w:rPr>
          <w:rFonts w:ascii="Times New Roman" w:hAnsi="Times New Roman" w:cs="Times New Roman"/>
          <w:sz w:val="28"/>
          <w:szCs w:val="28"/>
        </w:rPr>
        <w:t xml:space="preserve"> </w:t>
      </w:r>
      <w:r w:rsidR="00A3219E" w:rsidRPr="00A3219E">
        <w:rPr>
          <w:rFonts w:ascii="Times New Roman" w:hAnsi="Times New Roman" w:cs="Times New Roman"/>
          <w:sz w:val="28"/>
          <w:szCs w:val="28"/>
        </w:rPr>
        <w:t>«толстые» вопросы – требующие размышления, привлечения дополнительных знаний, умения анализировать: «Дайте три объяснения, почему…?  Объясните, почему…?  Почему вы думаете…? Почему вы считаете…?  В чем различие…?  Предположите, что будет, если…? и т. д.</w:t>
      </w:r>
    </w:p>
    <w:p w:rsidR="003B79A2" w:rsidRPr="00E86678" w:rsidRDefault="00961933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9E">
        <w:rPr>
          <w:rFonts w:ascii="Times New Roman" w:hAnsi="Times New Roman" w:cs="Times New Roman"/>
          <w:sz w:val="28"/>
          <w:szCs w:val="28"/>
        </w:rPr>
        <w:t>С помощью данн</w:t>
      </w:r>
      <w:r w:rsidR="00A3219E" w:rsidRPr="00A3219E">
        <w:rPr>
          <w:rFonts w:ascii="Times New Roman" w:hAnsi="Times New Roman" w:cs="Times New Roman"/>
          <w:sz w:val="28"/>
          <w:szCs w:val="28"/>
        </w:rPr>
        <w:t>ых</w:t>
      </w:r>
      <w:r w:rsidRPr="00A3219E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A3219E" w:rsidRPr="00A3219E">
        <w:rPr>
          <w:rFonts w:ascii="Times New Roman" w:hAnsi="Times New Roman" w:cs="Times New Roman"/>
          <w:sz w:val="28"/>
          <w:szCs w:val="28"/>
        </w:rPr>
        <w:t xml:space="preserve">ов </w:t>
      </w:r>
      <w:r w:rsidRPr="00A3219E">
        <w:rPr>
          <w:rFonts w:ascii="Times New Roman" w:eastAsia="PTSans-Narrow" w:hAnsi="Times New Roman" w:cs="Times New Roman"/>
          <w:sz w:val="28"/>
          <w:szCs w:val="28"/>
        </w:rPr>
        <w:t>мы контролируем понимание прочитанного детьми, выявляем пробелы и способствуем развитию мотивации заново прочитать текст</w:t>
      </w:r>
      <w:r w:rsidR="00A3219E" w:rsidRPr="00A3219E">
        <w:rPr>
          <w:rFonts w:ascii="Times New Roman" w:eastAsia="PTSans-Narrow" w:hAnsi="Times New Roman" w:cs="Times New Roman"/>
          <w:sz w:val="28"/>
          <w:szCs w:val="28"/>
        </w:rPr>
        <w:t xml:space="preserve">, </w:t>
      </w:r>
      <w:r w:rsidRPr="00A3219E">
        <w:rPr>
          <w:rFonts w:ascii="Times New Roman" w:hAnsi="Times New Roman" w:cs="Times New Roman"/>
          <w:sz w:val="28"/>
          <w:szCs w:val="28"/>
        </w:rPr>
        <w:t>проводим анализ результатов прочтения текста в зависимости от целевой установки и задач; корректируем читательскую интерпретацию в соответствии с авторским смыслом</w:t>
      </w:r>
      <w:r w:rsidR="00E14412">
        <w:rPr>
          <w:rFonts w:ascii="Times New Roman" w:hAnsi="Times New Roman" w:cs="Times New Roman"/>
          <w:sz w:val="28"/>
          <w:szCs w:val="28"/>
        </w:rPr>
        <w:t xml:space="preserve"> и способствуем </w:t>
      </w:r>
      <w:r w:rsidR="003B79A2" w:rsidRPr="00E86678">
        <w:rPr>
          <w:rFonts w:ascii="Times New Roman" w:eastAsia="TimesNewRoman" w:hAnsi="Times New Roman" w:cs="Times New Roman"/>
          <w:color w:val="00000A"/>
          <w:sz w:val="28"/>
          <w:szCs w:val="28"/>
        </w:rPr>
        <w:t>формировани</w:t>
      </w:r>
      <w:r w:rsidR="00E14412">
        <w:rPr>
          <w:rFonts w:ascii="Times New Roman" w:eastAsia="TimesNewRoman" w:hAnsi="Times New Roman" w:cs="Times New Roman"/>
          <w:color w:val="00000A"/>
          <w:sz w:val="28"/>
          <w:szCs w:val="28"/>
        </w:rPr>
        <w:t>ю</w:t>
      </w:r>
      <w:r w:rsidR="003B79A2" w:rsidRPr="00E86678">
        <w:rPr>
          <w:rFonts w:ascii="Times New Roman" w:eastAsia="TimesNewRoman" w:hAnsi="Times New Roman" w:cs="Times New Roman"/>
          <w:color w:val="00000A"/>
          <w:sz w:val="28"/>
          <w:szCs w:val="28"/>
        </w:rPr>
        <w:t xml:space="preserve"> познавательных универсальных учебных действий</w:t>
      </w:r>
      <w:r w:rsidR="003B79A2" w:rsidRPr="00E866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r w:rsidR="003B79A2" w:rsidRPr="00E86678">
        <w:rPr>
          <w:rFonts w:ascii="Times New Roman" w:eastAsia="TimesNewRoman" w:hAnsi="Times New Roman" w:cs="Times New Roman"/>
          <w:color w:val="00000A"/>
          <w:sz w:val="28"/>
          <w:szCs w:val="28"/>
        </w:rPr>
        <w:t xml:space="preserve">обеспечивающих эффективность </w:t>
      </w:r>
      <w:r w:rsidR="00E14412">
        <w:rPr>
          <w:rFonts w:ascii="Times New Roman" w:eastAsia="TimesNewRoman" w:hAnsi="Times New Roman" w:cs="Times New Roman"/>
          <w:color w:val="00000A"/>
          <w:sz w:val="28"/>
          <w:szCs w:val="28"/>
        </w:rPr>
        <w:t>учебного</w:t>
      </w:r>
      <w:r w:rsidR="003B79A2" w:rsidRPr="00E86678">
        <w:rPr>
          <w:rFonts w:ascii="Times New Roman" w:eastAsia="TimesNewRoman" w:hAnsi="Times New Roman" w:cs="Times New Roman"/>
          <w:color w:val="00000A"/>
          <w:sz w:val="28"/>
          <w:szCs w:val="28"/>
        </w:rPr>
        <w:t xml:space="preserve"> процесса</w:t>
      </w:r>
      <w:r w:rsidR="00E14412">
        <w:rPr>
          <w:rFonts w:ascii="Times New Roman" w:eastAsia="TimesNewRoman" w:hAnsi="Times New Roman" w:cs="Times New Roman"/>
          <w:color w:val="00000A"/>
          <w:sz w:val="28"/>
          <w:szCs w:val="28"/>
        </w:rPr>
        <w:t>.</w:t>
      </w:r>
    </w:p>
    <w:p w:rsidR="002F4799" w:rsidRPr="00E86678" w:rsidRDefault="00E14412" w:rsidP="005D5113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Второ</w:t>
      </w:r>
      <w:r w:rsidRPr="00E14412">
        <w:rPr>
          <w:rFonts w:ascii="Times New Roman" w:eastAsia="Calibri" w:hAnsi="Times New Roman" w:cs="Times New Roman"/>
          <w:i/>
          <w:sz w:val="28"/>
          <w:szCs w:val="28"/>
        </w:rPr>
        <w:t>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4412">
        <w:rPr>
          <w:rFonts w:ascii="Times New Roman" w:eastAsia="Calibri" w:hAnsi="Times New Roman" w:cs="Times New Roman"/>
          <w:i/>
          <w:sz w:val="28"/>
          <w:szCs w:val="28"/>
        </w:rPr>
        <w:t>педагогическое условие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5D5113">
        <w:rPr>
          <w:rFonts w:ascii="Times New Roman" w:eastAsia="Calibri" w:hAnsi="Times New Roman" w:cs="Times New Roman"/>
          <w:sz w:val="28"/>
          <w:szCs w:val="28"/>
        </w:rPr>
        <w:t>в</w:t>
      </w:r>
      <w:r w:rsidR="002F4799" w:rsidRPr="00E86678">
        <w:rPr>
          <w:rFonts w:ascii="Times New Roman" w:eastAsia="Calibri" w:hAnsi="Times New Roman" w:cs="Times New Roman"/>
          <w:sz w:val="28"/>
          <w:szCs w:val="28"/>
        </w:rPr>
        <w:t xml:space="preserve">недрение программы внеурочной деятельности по формированию познавательных </w:t>
      </w:r>
      <w:r w:rsidR="002F4799" w:rsidRPr="00E86678">
        <w:rPr>
          <w:rFonts w:ascii="Times New Roman" w:eastAsia="Calibri" w:hAnsi="Times New Roman" w:cs="Times New Roman"/>
          <w:color w:val="00000A"/>
          <w:sz w:val="28"/>
          <w:szCs w:val="28"/>
        </w:rPr>
        <w:t>универсальных</w:t>
      </w:r>
      <w:r w:rsidR="002F4799" w:rsidRPr="00E86678">
        <w:rPr>
          <w:rFonts w:ascii="Times New Roman" w:eastAsia="Calibri" w:hAnsi="Times New Roman" w:cs="Times New Roman"/>
          <w:sz w:val="28"/>
          <w:szCs w:val="28"/>
        </w:rPr>
        <w:t xml:space="preserve"> учебных действий младших школьников на основе  технологии смыслового чтения</w:t>
      </w:r>
      <w:r w:rsidR="003B79A2" w:rsidRPr="00E866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9A2" w:rsidRPr="00E86678" w:rsidRDefault="00E86678" w:rsidP="005D5113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86678">
        <w:rPr>
          <w:rFonts w:ascii="Times New Roman" w:hAnsi="Times New Roman" w:cs="Times New Roman"/>
          <w:bCs/>
          <w:sz w:val="28"/>
          <w:szCs w:val="28"/>
        </w:rPr>
        <w:t>Осуществляя</w:t>
      </w:r>
      <w:r w:rsidR="003B79A2" w:rsidRPr="00E86678">
        <w:rPr>
          <w:rFonts w:ascii="Times New Roman" w:hAnsi="Times New Roman" w:cs="Times New Roman"/>
          <w:bCs/>
          <w:sz w:val="28"/>
          <w:szCs w:val="28"/>
        </w:rPr>
        <w:t xml:space="preserve"> второе педагогическое условие, </w:t>
      </w:r>
      <w:r w:rsidR="00E14412">
        <w:rPr>
          <w:rFonts w:ascii="Times New Roman" w:hAnsi="Times New Roman" w:cs="Times New Roman"/>
          <w:bCs/>
          <w:sz w:val="28"/>
          <w:szCs w:val="28"/>
        </w:rPr>
        <w:t xml:space="preserve">мной </w:t>
      </w:r>
      <w:r w:rsidRPr="00E86678">
        <w:rPr>
          <w:rFonts w:ascii="Times New Roman" w:hAnsi="Times New Roman" w:cs="Times New Roman"/>
          <w:bCs/>
          <w:sz w:val="28"/>
          <w:szCs w:val="28"/>
        </w:rPr>
        <w:t xml:space="preserve">была реализована </w:t>
      </w:r>
      <w:r w:rsidR="003B79A2" w:rsidRPr="00E86678">
        <w:rPr>
          <w:rFonts w:ascii="Times New Roman" w:eastAsia="Calibri" w:hAnsi="Times New Roman" w:cs="Times New Roman"/>
          <w:bCs/>
          <w:sz w:val="28"/>
          <w:szCs w:val="28"/>
        </w:rPr>
        <w:t>программа к</w:t>
      </w:r>
      <w:r w:rsidR="003B79A2" w:rsidRPr="00E86678">
        <w:rPr>
          <w:rFonts w:ascii="Times New Roman" w:eastAsia="Calibri" w:hAnsi="Times New Roman" w:cs="Times New Roman"/>
          <w:sz w:val="28"/>
          <w:szCs w:val="28"/>
        </w:rPr>
        <w:t xml:space="preserve">урса по внеурочной деятельности «Я учусь учиться»: развивающие задания», представляющая собой серию занятий, направленных на </w:t>
      </w:r>
      <w:r w:rsidR="003B79A2" w:rsidRPr="00E86678">
        <w:rPr>
          <w:rFonts w:ascii="Times New Roman" w:eastAsia="Calibri" w:hAnsi="Times New Roman" w:cs="Times New Roman"/>
          <w:spacing w:val="1"/>
          <w:sz w:val="28"/>
          <w:szCs w:val="28"/>
        </w:rPr>
        <w:t>формирование  познавательных универсальных учебных действий у учащихся начальной школы на основе технологии смыслового чтения</w:t>
      </w:r>
      <w:r w:rsidRPr="00E86678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3B79A2" w:rsidRPr="00E866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B79A2" w:rsidRPr="00E86678" w:rsidRDefault="003B79A2" w:rsidP="005D5113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78">
        <w:rPr>
          <w:rFonts w:ascii="Times New Roman" w:eastAsia="Calibri" w:hAnsi="Times New Roman" w:cs="Times New Roman"/>
          <w:sz w:val="28"/>
          <w:szCs w:val="28"/>
        </w:rPr>
        <w:t>На занятиях, решая систему интеллектуально-развивающих заданий с использованием специальных приём</w:t>
      </w:r>
      <w:r w:rsidR="00A26A78">
        <w:rPr>
          <w:rFonts w:ascii="Times New Roman" w:eastAsia="Calibri" w:hAnsi="Times New Roman" w:cs="Times New Roman"/>
          <w:sz w:val="28"/>
          <w:szCs w:val="28"/>
        </w:rPr>
        <w:t xml:space="preserve">ов технологии смыслового чтения, </w:t>
      </w:r>
      <w:r w:rsidRPr="00E86678">
        <w:rPr>
          <w:rFonts w:ascii="Times New Roman" w:eastAsia="Calibri" w:hAnsi="Times New Roman" w:cs="Times New Roman"/>
          <w:sz w:val="28"/>
          <w:szCs w:val="28"/>
        </w:rPr>
        <w:t>стимулировал</w:t>
      </w:r>
      <w:r w:rsidR="00E14412">
        <w:rPr>
          <w:rFonts w:ascii="Times New Roman" w:eastAsia="Calibri" w:hAnsi="Times New Roman" w:cs="Times New Roman"/>
          <w:sz w:val="28"/>
          <w:szCs w:val="28"/>
        </w:rPr>
        <w:t>а</w:t>
      </w:r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 обучающихся к сравнению, сопоставлению противоречивых фактов, явлений, данных, к их кодированию и декодированию, к построению схем и моделей</w:t>
      </w:r>
      <w:r w:rsidR="00A26A78">
        <w:rPr>
          <w:rFonts w:ascii="Times New Roman" w:hAnsi="Times New Roman" w:cs="Times New Roman"/>
          <w:sz w:val="28"/>
          <w:szCs w:val="28"/>
        </w:rPr>
        <w:t>;</w:t>
      </w:r>
      <w:r w:rsidRPr="00E86678">
        <w:rPr>
          <w:rFonts w:ascii="Times New Roman" w:hAnsi="Times New Roman" w:cs="Times New Roman"/>
          <w:sz w:val="28"/>
          <w:szCs w:val="28"/>
        </w:rPr>
        <w:t xml:space="preserve"> </w:t>
      </w:r>
      <w:r w:rsidRPr="00E86678">
        <w:rPr>
          <w:rFonts w:ascii="Times New Roman" w:eastAsia="Calibri" w:hAnsi="Times New Roman" w:cs="Times New Roman"/>
          <w:sz w:val="28"/>
          <w:szCs w:val="28"/>
        </w:rPr>
        <w:t>помогал</w:t>
      </w:r>
      <w:r w:rsidR="00E14412">
        <w:rPr>
          <w:rFonts w:ascii="Times New Roman" w:eastAsia="Calibri" w:hAnsi="Times New Roman" w:cs="Times New Roman"/>
          <w:sz w:val="28"/>
          <w:szCs w:val="28"/>
        </w:rPr>
        <w:t>а</w:t>
      </w:r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 обучающимся овладевать знаниями и умениями по добыванию, переработке и применению необходимой им информации</w:t>
      </w:r>
      <w:r w:rsidR="00A26A78">
        <w:rPr>
          <w:rFonts w:ascii="Times New Roman" w:eastAsia="Calibri" w:hAnsi="Times New Roman" w:cs="Times New Roman"/>
          <w:sz w:val="28"/>
          <w:szCs w:val="28"/>
        </w:rPr>
        <w:t>;</w:t>
      </w:r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 сталкивал</w:t>
      </w:r>
      <w:r w:rsidR="00E14412">
        <w:rPr>
          <w:rFonts w:ascii="Times New Roman" w:eastAsia="Calibri" w:hAnsi="Times New Roman" w:cs="Times New Roman"/>
          <w:sz w:val="28"/>
          <w:szCs w:val="28"/>
        </w:rPr>
        <w:t>а</w:t>
      </w:r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 разные мнения младших школьников, побуждая их высказывать свое мнение, видеть проблему и находить пути её решения, формируя, таким образом, познавательные универсальные учебные действия.</w:t>
      </w:r>
    </w:p>
    <w:p w:rsidR="00E14412" w:rsidRDefault="00E86678" w:rsidP="005D5113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412">
        <w:rPr>
          <w:rFonts w:ascii="Times New Roman" w:eastAsia="Calibri" w:hAnsi="Times New Roman" w:cs="Times New Roman"/>
          <w:i/>
          <w:sz w:val="28"/>
          <w:szCs w:val="28"/>
        </w:rPr>
        <w:t>Третье педагогическое условие</w:t>
      </w:r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412">
        <w:rPr>
          <w:rFonts w:ascii="Times New Roman" w:eastAsia="Calibri" w:hAnsi="Times New Roman" w:cs="Times New Roman"/>
          <w:sz w:val="28"/>
          <w:szCs w:val="28"/>
        </w:rPr>
        <w:t xml:space="preserve">- это </w:t>
      </w:r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spellStart"/>
      <w:proofErr w:type="gramStart"/>
      <w:r w:rsidRPr="00E86678">
        <w:rPr>
          <w:rFonts w:ascii="Times New Roman" w:eastAsia="Calibri" w:hAnsi="Times New Roman" w:cs="Times New Roman"/>
          <w:sz w:val="28"/>
          <w:szCs w:val="28"/>
        </w:rPr>
        <w:t>субъект-субъектного</w:t>
      </w:r>
      <w:proofErr w:type="spellEnd"/>
      <w:proofErr w:type="gramEnd"/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 взаимодействия педагога и младшего школьника в процессе формирования познавательных учебных действий посредством технологии смыслового чтения</w:t>
      </w:r>
      <w:r w:rsidR="00E14412">
        <w:rPr>
          <w:rFonts w:ascii="Times New Roman" w:eastAsia="Calibri" w:hAnsi="Times New Roman" w:cs="Times New Roman"/>
          <w:sz w:val="28"/>
          <w:szCs w:val="28"/>
        </w:rPr>
        <w:t xml:space="preserve">. Оно </w:t>
      </w:r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было реализовано за счет того, что </w:t>
      </w:r>
      <w:r w:rsidR="00E14412">
        <w:rPr>
          <w:rFonts w:ascii="Times New Roman" w:eastAsia="Calibri" w:hAnsi="Times New Roman" w:cs="Times New Roman"/>
          <w:sz w:val="28"/>
          <w:szCs w:val="28"/>
        </w:rPr>
        <w:t>н</w:t>
      </w:r>
      <w:r w:rsidRPr="00E86678">
        <w:rPr>
          <w:rFonts w:ascii="Times New Roman" w:eastAsia="Calibri" w:hAnsi="Times New Roman" w:cs="Times New Roman"/>
          <w:sz w:val="28"/>
          <w:szCs w:val="28"/>
        </w:rPr>
        <w:t>а урок</w:t>
      </w:r>
      <w:r w:rsidR="0095115D">
        <w:rPr>
          <w:rFonts w:ascii="Times New Roman" w:hAnsi="Times New Roman" w:cs="Times New Roman"/>
          <w:sz w:val="28"/>
          <w:szCs w:val="28"/>
        </w:rPr>
        <w:t>ах</w:t>
      </w:r>
      <w:r w:rsidRPr="00E86678">
        <w:rPr>
          <w:rFonts w:ascii="Times New Roman" w:eastAsia="Calibri" w:hAnsi="Times New Roman" w:cs="Times New Roman"/>
          <w:sz w:val="28"/>
          <w:szCs w:val="28"/>
        </w:rPr>
        <w:t xml:space="preserve"> и во внеурочной деятельности создавалась эмоционально привлекательная атмосфера</w:t>
      </w:r>
      <w:r w:rsidR="0095115D">
        <w:rPr>
          <w:rFonts w:ascii="Times New Roman" w:hAnsi="Times New Roman" w:cs="Times New Roman"/>
          <w:sz w:val="28"/>
          <w:szCs w:val="28"/>
        </w:rPr>
        <w:t>, о</w:t>
      </w:r>
      <w:r w:rsidRPr="00E86678">
        <w:rPr>
          <w:rFonts w:ascii="Times New Roman" w:eastAsia="Calibri" w:hAnsi="Times New Roman" w:cs="Times New Roman"/>
          <w:sz w:val="28"/>
          <w:szCs w:val="28"/>
        </w:rPr>
        <w:t>тношения между учителем и учеником строилось на основе взаимного доверия и сотрудничества</w:t>
      </w:r>
      <w:r w:rsidR="0095115D">
        <w:rPr>
          <w:rFonts w:ascii="Times New Roman" w:hAnsi="Times New Roman" w:cs="Times New Roman"/>
          <w:sz w:val="28"/>
          <w:szCs w:val="28"/>
        </w:rPr>
        <w:t>.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4799" w:rsidRDefault="00E14412" w:rsidP="005D5113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данных педагогических условий</w:t>
      </w:r>
      <w:r w:rsidR="00146958">
        <w:rPr>
          <w:rFonts w:ascii="Times New Roman" w:eastAsia="Calibri" w:hAnsi="Times New Roman" w:cs="Times New Roman"/>
          <w:sz w:val="28"/>
          <w:szCs w:val="28"/>
        </w:rPr>
        <w:t xml:space="preserve"> привела </w:t>
      </w:r>
      <w:r w:rsidR="0095115D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>положительн</w:t>
      </w:r>
      <w:r w:rsidR="0095115D">
        <w:rPr>
          <w:rFonts w:ascii="Times New Roman" w:hAnsi="Times New Roman" w:cs="Times New Roman"/>
          <w:sz w:val="28"/>
          <w:szCs w:val="28"/>
        </w:rPr>
        <w:t>ого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настро</w:t>
      </w:r>
      <w:r w:rsidR="0095115D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на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приносящую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результат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продуктивную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работу, обеспечи</w:t>
      </w:r>
      <w:r w:rsidR="0095115D">
        <w:rPr>
          <w:rStyle w:val="word"/>
          <w:rFonts w:ascii="Times New Roman" w:hAnsi="Times New Roman" w:cs="Times New Roman"/>
          <w:sz w:val="28"/>
          <w:szCs w:val="28"/>
        </w:rPr>
        <w:t>л</w:t>
      </w:r>
      <w:r w:rsidR="00146958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занятость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всего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класса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и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позвол</w:t>
      </w:r>
      <w:r w:rsidR="0095115D">
        <w:rPr>
          <w:rStyle w:val="word"/>
          <w:rFonts w:ascii="Times New Roman" w:hAnsi="Times New Roman" w:cs="Times New Roman"/>
          <w:sz w:val="28"/>
          <w:szCs w:val="28"/>
        </w:rPr>
        <w:t>ил</w:t>
      </w:r>
      <w:r w:rsidR="00146958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проявить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себя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2E22">
        <w:rPr>
          <w:rStyle w:val="word"/>
          <w:rFonts w:ascii="Times New Roman" w:eastAsia="Calibri" w:hAnsi="Times New Roman" w:cs="Times New Roman"/>
          <w:sz w:val="28"/>
          <w:szCs w:val="28"/>
        </w:rPr>
        <w:t>исполь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зовать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свой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15D" w:rsidRPr="00E86678">
        <w:rPr>
          <w:rStyle w:val="word"/>
          <w:rFonts w:ascii="Times New Roman" w:eastAsia="Calibri" w:hAnsi="Times New Roman" w:cs="Times New Roman"/>
          <w:sz w:val="28"/>
          <w:szCs w:val="28"/>
        </w:rPr>
        <w:t>потенциал</w:t>
      </w:r>
      <w:r w:rsidR="0095115D" w:rsidRPr="00E86678">
        <w:rPr>
          <w:rFonts w:ascii="Times New Roman" w:eastAsia="Calibri" w:hAnsi="Times New Roman" w:cs="Times New Roman"/>
          <w:sz w:val="28"/>
          <w:szCs w:val="28"/>
        </w:rPr>
        <w:t xml:space="preserve"> без ущерба для деятельности остальных учеников</w:t>
      </w:r>
      <w:r w:rsidR="002F4799" w:rsidRPr="00E86678">
        <w:rPr>
          <w:rFonts w:ascii="Times New Roman" w:hAnsi="Times New Roman" w:cs="Times New Roman"/>
          <w:sz w:val="28"/>
          <w:szCs w:val="28"/>
        </w:rPr>
        <w:t>.</w:t>
      </w:r>
    </w:p>
    <w:p w:rsidR="00146958" w:rsidRPr="002748C5" w:rsidRDefault="00146958" w:rsidP="005D5113">
      <w:pPr>
        <w:autoSpaceDE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46958">
        <w:rPr>
          <w:rFonts w:ascii="Times New Roman" w:hAnsi="Times New Roman" w:cs="Times New Roman"/>
          <w:sz w:val="28"/>
          <w:szCs w:val="28"/>
        </w:rPr>
        <w:t xml:space="preserve">Вся эта работа дала свои положительные результаты и уже осенью 2020 года, выполняя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958">
        <w:rPr>
          <w:rFonts w:ascii="Times New Roman" w:hAnsi="Times New Roman"/>
          <w:sz w:val="28"/>
          <w:szCs w:val="28"/>
        </w:rPr>
        <w:t>роверочн</w:t>
      </w:r>
      <w:r>
        <w:rPr>
          <w:rFonts w:ascii="Times New Roman" w:hAnsi="Times New Roman"/>
          <w:sz w:val="28"/>
          <w:szCs w:val="28"/>
        </w:rPr>
        <w:t>ую</w:t>
      </w:r>
      <w:r w:rsidRPr="0014695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146958">
        <w:rPr>
          <w:rFonts w:ascii="Times New Roman" w:hAnsi="Times New Roman"/>
          <w:sz w:val="28"/>
          <w:szCs w:val="28"/>
        </w:rPr>
        <w:t xml:space="preserve"> </w:t>
      </w:r>
      <w:r w:rsidR="00552E22">
        <w:rPr>
          <w:rFonts w:ascii="Times New Roman" w:hAnsi="Times New Roman"/>
          <w:sz w:val="28"/>
          <w:szCs w:val="28"/>
        </w:rPr>
        <w:t>по</w:t>
      </w:r>
      <w:r w:rsidRPr="00146958">
        <w:rPr>
          <w:rFonts w:ascii="Times New Roman" w:hAnsi="Times New Roman"/>
          <w:sz w:val="28"/>
          <w:szCs w:val="28"/>
        </w:rPr>
        <w:t xml:space="preserve"> диагностик</w:t>
      </w:r>
      <w:r w:rsidR="00552E2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95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46958">
        <w:rPr>
          <w:rFonts w:ascii="Times New Roman" w:hAnsi="Times New Roman"/>
          <w:sz w:val="28"/>
          <w:szCs w:val="28"/>
        </w:rPr>
        <w:t xml:space="preserve"> умений обучающихся 4-х классов</w:t>
      </w:r>
      <w:r>
        <w:rPr>
          <w:rFonts w:ascii="Times New Roman" w:hAnsi="Times New Roman"/>
          <w:sz w:val="28"/>
          <w:szCs w:val="28"/>
        </w:rPr>
        <w:t xml:space="preserve">, была видна динамика уровня их развития </w:t>
      </w:r>
      <w:r w:rsidRPr="002748C5">
        <w:rPr>
          <w:rFonts w:ascii="Times New Roman" w:hAnsi="Times New Roman"/>
          <w:color w:val="auto"/>
          <w:sz w:val="28"/>
          <w:szCs w:val="28"/>
        </w:rPr>
        <w:t>(</w:t>
      </w:r>
      <w:r w:rsidR="002748C5" w:rsidRPr="002748C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748C5">
        <w:rPr>
          <w:rFonts w:ascii="Times New Roman" w:hAnsi="Times New Roman" w:cs="Times New Roman"/>
          <w:color w:val="auto"/>
          <w:sz w:val="28"/>
          <w:szCs w:val="28"/>
        </w:rPr>
        <w:t xml:space="preserve"> человек имели высокий уровень развития </w:t>
      </w:r>
      <w:proofErr w:type="spellStart"/>
      <w:r w:rsidRPr="002748C5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2748C5">
        <w:rPr>
          <w:rFonts w:ascii="Times New Roman" w:hAnsi="Times New Roman" w:cs="Times New Roman"/>
          <w:color w:val="auto"/>
          <w:sz w:val="28"/>
          <w:szCs w:val="28"/>
        </w:rPr>
        <w:t xml:space="preserve"> УУД, </w:t>
      </w:r>
      <w:r w:rsidR="002748C5" w:rsidRPr="002748C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748C5">
        <w:rPr>
          <w:rFonts w:ascii="Times New Roman" w:hAnsi="Times New Roman" w:cs="Times New Roman"/>
          <w:color w:val="auto"/>
          <w:sz w:val="28"/>
          <w:szCs w:val="28"/>
        </w:rPr>
        <w:t xml:space="preserve"> человек – средний уровень, 1</w:t>
      </w:r>
      <w:r w:rsidR="002748C5" w:rsidRPr="002748C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748C5">
        <w:rPr>
          <w:rFonts w:ascii="Times New Roman" w:hAnsi="Times New Roman" w:cs="Times New Roman"/>
          <w:color w:val="auto"/>
          <w:sz w:val="28"/>
          <w:szCs w:val="28"/>
        </w:rPr>
        <w:t xml:space="preserve"> человек – ниже среднего, 6 человек – низкий уровень</w:t>
      </w:r>
      <w:r w:rsidRPr="002748C5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A8239E" w:rsidRDefault="00F14BCA" w:rsidP="005D511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позволило </w:t>
      </w:r>
      <w:r w:rsidR="00552E22">
        <w:rPr>
          <w:rFonts w:ascii="Times New Roman" w:hAnsi="Times New Roman" w:cs="Times New Roman"/>
          <w:sz w:val="28"/>
          <w:szCs w:val="28"/>
        </w:rPr>
        <w:t>еще раз убедиться в том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="003A068F" w:rsidRPr="00A3219E">
        <w:rPr>
          <w:rFonts w:ascii="Times New Roman" w:hAnsi="Times New Roman" w:cs="Times New Roman"/>
          <w:color w:val="000000"/>
          <w:sz w:val="28"/>
          <w:szCs w:val="28"/>
        </w:rPr>
        <w:t>мысловое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068F" w:rsidRPr="00A3219E">
        <w:rPr>
          <w:rFonts w:ascii="Times New Roman" w:hAnsi="Times New Roman" w:cs="Times New Roman"/>
          <w:color w:val="000000"/>
          <w:sz w:val="28"/>
          <w:szCs w:val="28"/>
        </w:rPr>
        <w:t xml:space="preserve"> являясь универсальным учебным действием, </w:t>
      </w:r>
      <w:r w:rsidR="007103C4" w:rsidRPr="00A3219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и </w:t>
      </w:r>
      <w:r w:rsidR="003A068F" w:rsidRPr="00A3219E">
        <w:rPr>
          <w:rFonts w:ascii="Times New Roman" w:hAnsi="Times New Roman" w:cs="Times New Roman"/>
          <w:color w:val="000000"/>
          <w:sz w:val="28"/>
          <w:szCs w:val="28"/>
        </w:rPr>
        <w:t xml:space="preserve">средством достижения </w:t>
      </w:r>
      <w:r w:rsidR="00C92964" w:rsidRPr="00A3219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A068F" w:rsidRPr="00A3219E">
        <w:rPr>
          <w:rFonts w:ascii="Times New Roman" w:hAnsi="Times New Roman" w:cs="Times New Roman"/>
          <w:color w:val="000000"/>
          <w:sz w:val="28"/>
          <w:szCs w:val="28"/>
        </w:rPr>
        <w:t>етапредметных результатов освоения образовательной  программы основного общего образования.</w:t>
      </w:r>
      <w:r w:rsidR="005476CF" w:rsidRPr="00A32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39E">
        <w:rPr>
          <w:rFonts w:ascii="Times New Roman" w:hAnsi="Times New Roman" w:cs="Times New Roman"/>
          <w:sz w:val="28"/>
          <w:szCs w:val="28"/>
        </w:rPr>
        <w:t>Работа в данном направлении</w:t>
      </w:r>
      <w:r w:rsidR="00146958">
        <w:rPr>
          <w:rFonts w:ascii="Times New Roman" w:hAnsi="Times New Roman" w:cs="Times New Roman"/>
          <w:sz w:val="28"/>
          <w:szCs w:val="28"/>
        </w:rPr>
        <w:t xml:space="preserve"> была продолжена и</w:t>
      </w:r>
      <w:r w:rsidR="00A8239E">
        <w:rPr>
          <w:rFonts w:ascii="Times New Roman" w:hAnsi="Times New Roman" w:cs="Times New Roman"/>
          <w:sz w:val="28"/>
          <w:szCs w:val="28"/>
        </w:rPr>
        <w:t xml:space="preserve"> способствовала </w:t>
      </w:r>
      <w:r w:rsidR="00A8239E" w:rsidRPr="00A8239E">
        <w:rPr>
          <w:rFonts w:ascii="Times New Roman" w:hAnsi="Times New Roman" w:cs="Times New Roman"/>
          <w:sz w:val="28"/>
          <w:szCs w:val="28"/>
        </w:rPr>
        <w:t xml:space="preserve">стабильным результатам освоения </w:t>
      </w:r>
      <w:proofErr w:type="gramStart"/>
      <w:r w:rsidR="00A8239E" w:rsidRPr="00A823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8239E" w:rsidRPr="00A8239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математике и русскому языку.</w:t>
      </w:r>
      <w:r w:rsidR="00A8239E">
        <w:rPr>
          <w:rFonts w:ascii="Times New Roman" w:hAnsi="Times New Roman" w:cs="Times New Roman"/>
          <w:sz w:val="28"/>
          <w:szCs w:val="28"/>
        </w:rPr>
        <w:t xml:space="preserve"> Так качество </w:t>
      </w:r>
      <w:proofErr w:type="gramStart"/>
      <w:r w:rsidR="00A8239E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="00A8239E">
        <w:rPr>
          <w:rFonts w:ascii="Times New Roman" w:hAnsi="Times New Roman" w:cs="Times New Roman"/>
          <w:sz w:val="28"/>
          <w:szCs w:val="28"/>
        </w:rPr>
        <w:t xml:space="preserve"> за 3 года увеличилось с 57,1% до 60,0%, а по русскому </w:t>
      </w:r>
      <w:r w:rsidR="00A8239E">
        <w:rPr>
          <w:rFonts w:ascii="Times New Roman" w:hAnsi="Times New Roman" w:cs="Times New Roman"/>
          <w:sz w:val="28"/>
          <w:szCs w:val="28"/>
        </w:rPr>
        <w:lastRenderedPageBreak/>
        <w:t xml:space="preserve">языку – с 53,8% по 56,0%, а по результатам ВПР по математике качество составило </w:t>
      </w:r>
      <w:r w:rsidR="00146958">
        <w:rPr>
          <w:rFonts w:ascii="Times New Roman" w:hAnsi="Times New Roman" w:cs="Times New Roman"/>
          <w:sz w:val="28"/>
          <w:szCs w:val="28"/>
        </w:rPr>
        <w:t>–</w:t>
      </w:r>
      <w:r w:rsidR="00A8239E">
        <w:rPr>
          <w:rFonts w:ascii="Times New Roman" w:hAnsi="Times New Roman" w:cs="Times New Roman"/>
          <w:sz w:val="28"/>
          <w:szCs w:val="28"/>
        </w:rPr>
        <w:t xml:space="preserve"> </w:t>
      </w:r>
      <w:r w:rsidR="00146958" w:rsidRPr="002748C5">
        <w:rPr>
          <w:rFonts w:ascii="Times New Roman" w:hAnsi="Times New Roman" w:cs="Times New Roman"/>
          <w:color w:val="auto"/>
          <w:sz w:val="28"/>
          <w:szCs w:val="28"/>
        </w:rPr>
        <w:t>61,5</w:t>
      </w:r>
      <w:r w:rsidR="00A8239E" w:rsidRPr="002748C5">
        <w:rPr>
          <w:rFonts w:ascii="Times New Roman" w:hAnsi="Times New Roman" w:cs="Times New Roman"/>
          <w:color w:val="auto"/>
          <w:sz w:val="28"/>
          <w:szCs w:val="28"/>
        </w:rPr>
        <w:t xml:space="preserve">%, по русскому языку </w:t>
      </w:r>
      <w:r w:rsidR="00704C3D" w:rsidRPr="002748C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8239E" w:rsidRPr="00274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C3D" w:rsidRPr="002748C5">
        <w:rPr>
          <w:rFonts w:ascii="Times New Roman" w:hAnsi="Times New Roman" w:cs="Times New Roman"/>
          <w:color w:val="auto"/>
          <w:sz w:val="28"/>
          <w:szCs w:val="28"/>
        </w:rPr>
        <w:t>58,3</w:t>
      </w:r>
      <w:r w:rsidR="00A8239E" w:rsidRPr="002748C5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927DBA" w:rsidRDefault="00557A2A" w:rsidP="005D5113">
      <w:pPr>
        <w:shd w:val="clear" w:color="000000" w:fill="FFFFFF"/>
        <w:spacing w:after="0"/>
        <w:ind w:firstLine="567"/>
        <w:jc w:val="both"/>
        <w:rPr>
          <w:rFonts w:ascii="Times New Roman" w:hAnsi="Times New Roman"/>
          <w:color w:val="000000"/>
          <w:spacing w:val="6"/>
          <w:sz w:val="28"/>
        </w:rPr>
      </w:pPr>
      <w:r>
        <w:rPr>
          <w:rFonts w:ascii="Times New Roman" w:hAnsi="Times New Roman"/>
          <w:color w:val="000000"/>
          <w:spacing w:val="6"/>
          <w:sz w:val="28"/>
        </w:rPr>
        <w:t>М</w:t>
      </w:r>
      <w:r w:rsidR="00837F8A">
        <w:rPr>
          <w:rFonts w:ascii="Times New Roman" w:hAnsi="Times New Roman"/>
          <w:color w:val="000000"/>
          <w:spacing w:val="6"/>
          <w:sz w:val="28"/>
        </w:rPr>
        <w:t>ои ученики участвовали в различных</w:t>
      </w:r>
      <w:r w:rsidR="00FD2EBC">
        <w:rPr>
          <w:rFonts w:ascii="Times New Roman" w:hAnsi="Times New Roman"/>
          <w:color w:val="000000"/>
          <w:spacing w:val="6"/>
          <w:sz w:val="28"/>
        </w:rPr>
        <w:t xml:space="preserve"> проектах и</w:t>
      </w:r>
      <w:r w:rsidR="00837F8A">
        <w:rPr>
          <w:rFonts w:ascii="Times New Roman" w:hAnsi="Times New Roman"/>
          <w:color w:val="000000"/>
          <w:spacing w:val="6"/>
          <w:sz w:val="28"/>
        </w:rPr>
        <w:t xml:space="preserve"> </w:t>
      </w:r>
      <w:r w:rsidR="00E32622">
        <w:rPr>
          <w:rFonts w:ascii="Times New Roman" w:hAnsi="Times New Roman"/>
          <w:color w:val="000000"/>
          <w:spacing w:val="6"/>
          <w:sz w:val="28"/>
        </w:rPr>
        <w:t xml:space="preserve">Олимпиадах </w:t>
      </w:r>
      <w:r w:rsidR="00837F8A">
        <w:rPr>
          <w:rFonts w:ascii="Times New Roman" w:hAnsi="Times New Roman"/>
          <w:color w:val="000000"/>
          <w:spacing w:val="6"/>
          <w:sz w:val="28"/>
        </w:rPr>
        <w:t xml:space="preserve"> </w:t>
      </w:r>
      <w:r w:rsidR="00E32622">
        <w:rPr>
          <w:rFonts w:ascii="Times New Roman" w:hAnsi="Times New Roman"/>
          <w:color w:val="000000"/>
          <w:spacing w:val="6"/>
          <w:sz w:val="28"/>
        </w:rPr>
        <w:t xml:space="preserve">на </w:t>
      </w:r>
      <w:proofErr w:type="spellStart"/>
      <w:r w:rsidR="00E32622">
        <w:rPr>
          <w:rFonts w:ascii="Times New Roman" w:hAnsi="Times New Roman"/>
          <w:color w:val="000000"/>
          <w:spacing w:val="6"/>
          <w:sz w:val="28"/>
        </w:rPr>
        <w:t>онлайн</w:t>
      </w:r>
      <w:proofErr w:type="spellEnd"/>
      <w:r w:rsidR="00E32622">
        <w:rPr>
          <w:rFonts w:ascii="Times New Roman" w:hAnsi="Times New Roman"/>
          <w:color w:val="000000"/>
          <w:spacing w:val="6"/>
          <w:sz w:val="28"/>
        </w:rPr>
        <w:t xml:space="preserve"> платформе </w:t>
      </w:r>
      <w:proofErr w:type="spellStart"/>
      <w:r w:rsidR="00E32622">
        <w:rPr>
          <w:rFonts w:ascii="Times New Roman" w:hAnsi="Times New Roman"/>
          <w:color w:val="000000"/>
          <w:spacing w:val="6"/>
          <w:sz w:val="28"/>
        </w:rPr>
        <w:t>Учи</w:t>
      </w:r>
      <w:proofErr w:type="gramStart"/>
      <w:r w:rsidR="00E32622">
        <w:rPr>
          <w:rFonts w:ascii="Times New Roman" w:hAnsi="Times New Roman"/>
          <w:color w:val="000000"/>
          <w:spacing w:val="6"/>
          <w:sz w:val="28"/>
        </w:rPr>
        <w:t>.р</w:t>
      </w:r>
      <w:proofErr w:type="gramEnd"/>
      <w:r w:rsidR="00E32622">
        <w:rPr>
          <w:rFonts w:ascii="Times New Roman" w:hAnsi="Times New Roman"/>
          <w:color w:val="000000"/>
          <w:spacing w:val="6"/>
          <w:sz w:val="28"/>
        </w:rPr>
        <w:t>у</w:t>
      </w:r>
      <w:proofErr w:type="spellEnd"/>
      <w:r w:rsidR="00E32622">
        <w:rPr>
          <w:rFonts w:ascii="Times New Roman" w:hAnsi="Times New Roman"/>
          <w:color w:val="000000"/>
          <w:spacing w:val="6"/>
          <w:sz w:val="28"/>
        </w:rPr>
        <w:t xml:space="preserve">: </w:t>
      </w:r>
      <w:r>
        <w:rPr>
          <w:rFonts w:ascii="Times New Roman" w:hAnsi="Times New Roman"/>
          <w:color w:val="000000"/>
          <w:spacing w:val="6"/>
          <w:sz w:val="28"/>
        </w:rPr>
        <w:t>олимпиада «Безопасные дороги»; о</w:t>
      </w:r>
      <w:r w:rsidRPr="00927DBA">
        <w:rPr>
          <w:rFonts w:ascii="Times New Roman" w:hAnsi="Times New Roman" w:cs="Times New Roman"/>
          <w:kern w:val="36"/>
          <w:sz w:val="28"/>
          <w:szCs w:val="28"/>
        </w:rPr>
        <w:t xml:space="preserve">лимпиада </w:t>
      </w:r>
      <w:proofErr w:type="spellStart"/>
      <w:r w:rsidRPr="00927DBA">
        <w:rPr>
          <w:rFonts w:ascii="Times New Roman" w:hAnsi="Times New Roman" w:cs="Times New Roman"/>
          <w:kern w:val="36"/>
          <w:sz w:val="28"/>
          <w:szCs w:val="28"/>
        </w:rPr>
        <w:t>Учи.ру</w:t>
      </w:r>
      <w:proofErr w:type="spellEnd"/>
      <w:r w:rsidRPr="00927DBA">
        <w:rPr>
          <w:rFonts w:ascii="Times New Roman" w:hAnsi="Times New Roman" w:cs="Times New Roman"/>
          <w:kern w:val="36"/>
          <w:sz w:val="28"/>
          <w:szCs w:val="28"/>
        </w:rPr>
        <w:t xml:space="preserve"> по русскому языку</w:t>
      </w:r>
      <w:r>
        <w:rPr>
          <w:rFonts w:ascii="Times New Roman" w:hAnsi="Times New Roman" w:cs="Times New Roman"/>
          <w:kern w:val="36"/>
          <w:sz w:val="28"/>
          <w:szCs w:val="28"/>
        </w:rPr>
        <w:t>; о</w:t>
      </w:r>
      <w:r w:rsidRPr="00927DBA">
        <w:rPr>
          <w:rFonts w:ascii="Times New Roman" w:hAnsi="Times New Roman" w:cs="Times New Roman"/>
          <w:sz w:val="28"/>
          <w:szCs w:val="28"/>
        </w:rPr>
        <w:t xml:space="preserve">лимпиада </w:t>
      </w:r>
      <w:proofErr w:type="spellStart"/>
      <w:r w:rsidRPr="00927DB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927DBA">
        <w:rPr>
          <w:rFonts w:ascii="Times New Roman" w:hAnsi="Times New Roman" w:cs="Times New Roman"/>
          <w:sz w:val="28"/>
          <w:szCs w:val="28"/>
        </w:rPr>
        <w:t xml:space="preserve"> по математике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27DBA">
        <w:rPr>
          <w:rFonts w:ascii="Times New Roman" w:hAnsi="Times New Roman" w:cs="Times New Roman"/>
          <w:sz w:val="28"/>
          <w:szCs w:val="28"/>
        </w:rPr>
        <w:t>ежпредметная</w:t>
      </w:r>
      <w:proofErr w:type="spellEnd"/>
      <w:r w:rsidRPr="00927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DBA">
        <w:rPr>
          <w:rFonts w:ascii="Times New Roman" w:hAnsi="Times New Roman" w:cs="Times New Roman"/>
          <w:sz w:val="28"/>
          <w:szCs w:val="28"/>
        </w:rPr>
        <w:t>онлайн-олимпиада</w:t>
      </w:r>
      <w:proofErr w:type="spellEnd"/>
      <w:r w:rsidRPr="00927D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7DBA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Pr="00927D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927DBA">
        <w:rPr>
          <w:rFonts w:ascii="Times New Roman" w:hAnsi="Times New Roman" w:cs="Times New Roman"/>
          <w:sz w:val="28"/>
          <w:szCs w:val="28"/>
        </w:rPr>
        <w:t>лимпиада BRICSMATH.COM</w:t>
      </w:r>
      <w:r>
        <w:rPr>
          <w:rFonts w:ascii="Times New Roman" w:hAnsi="Times New Roman" w:cs="Times New Roman"/>
          <w:sz w:val="28"/>
          <w:szCs w:val="28"/>
        </w:rPr>
        <w:t>; олимпиада по программированию; 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лимпиада по экологии, - и становились победителями и призерами данных олимпиад.</w:t>
      </w:r>
    </w:p>
    <w:p w:rsidR="00C731D7" w:rsidRDefault="00C731D7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период мои ученики принимали участие в следующих очных конкурсах и олимпиадах и научно практических конференциях:</w:t>
      </w:r>
    </w:p>
    <w:p w:rsidR="00557A2A" w:rsidRDefault="00C731D7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научно практических конференциях лицея </w:t>
      </w:r>
      <w:proofErr w:type="spellStart"/>
      <w:r w:rsidR="00557A2A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Мулгачева</w:t>
      </w:r>
      <w:proofErr w:type="spellEnd"/>
      <w:r w:rsidR="00557A2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557A2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Ульяна</w:t>
      </w:r>
      <w:proofErr w:type="spellEnd"/>
      <w:r w:rsidR="00557A2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получила третье место в 2019 году </w:t>
      </w:r>
      <w:r w:rsidR="00A44B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секции «Начальные классы» </w:t>
      </w:r>
      <w:r w:rsidR="00557A2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 исследовательскую работу «</w:t>
      </w:r>
      <w:r w:rsidR="00A44B0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Эти простые словарные слова. </w:t>
      </w:r>
      <w:r w:rsidR="00A44B07" w:rsidRPr="00A44B07">
        <w:rPr>
          <w:rFonts w:ascii="Times New Roman" w:hAnsi="Times New Roman" w:cs="Times New Roman"/>
          <w:sz w:val="28"/>
          <w:szCs w:val="28"/>
        </w:rPr>
        <w:t>Проект «Словарик слов для запоминания»</w:t>
      </w:r>
      <w:r w:rsidR="00557A2A" w:rsidRPr="00A44B07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A44B07">
        <w:rPr>
          <w:rFonts w:ascii="Times New Roman" w:hAnsi="Times New Roman" w:cs="Times New Roman"/>
          <w:color w:val="000000"/>
          <w:spacing w:val="6"/>
          <w:sz w:val="28"/>
          <w:szCs w:val="28"/>
        </w:rPr>
        <w:t>.  В 2021 году в секции «Филология» Ларин Владимир стал призером с исследовательской работой «</w:t>
      </w:r>
      <w:r w:rsidR="00A44B07" w:rsidRPr="00A44B07">
        <w:rPr>
          <w:rFonts w:ascii="Times New Roman" w:eastAsia="Calibri" w:hAnsi="Times New Roman" w:cs="Times New Roman"/>
          <w:sz w:val="28"/>
          <w:szCs w:val="28"/>
        </w:rPr>
        <w:t>Названия животных в составе русских и немецких пословиц и поговорок</w:t>
      </w:r>
      <w:r w:rsidR="00A44B07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а потом победил </w:t>
      </w:r>
      <w:r w:rsidRPr="008919B1">
        <w:rPr>
          <w:rFonts w:ascii="Times New Roman" w:eastAsia="Calibri" w:hAnsi="Times New Roman" w:cs="Times New Roman"/>
          <w:sz w:val="28"/>
          <w:szCs w:val="28"/>
        </w:rPr>
        <w:t>во Всероссийском конкурсе научно- исследовательских проектных и творческих работ «От первых открытий к вершинам побед», номинация «Будущие исследователи – будущее науки»</w:t>
      </w:r>
      <w:r w:rsidR="00A44B0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312284" w:rsidRDefault="00312284" w:rsidP="005D5113">
      <w:pPr>
        <w:pStyle w:val="a3"/>
        <w:spacing w:line="276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</w:t>
      </w:r>
      <w:r w:rsidR="00C731D7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: Гладышева Анастасия получила диплом 2 степени в </w:t>
      </w:r>
      <w:r>
        <w:rPr>
          <w:rFonts w:ascii="Times New Roman" w:hAnsi="Times New Roman" w:cs="Times New Roman"/>
          <w:sz w:val="28"/>
          <w:szCs w:val="28"/>
        </w:rPr>
        <w:t>школьном туре всероссийской олимпиады «Наше наследие».</w:t>
      </w:r>
    </w:p>
    <w:p w:rsidR="008919B1" w:rsidRPr="008919B1" w:rsidRDefault="008919B1" w:rsidP="005D5113">
      <w:pPr>
        <w:pStyle w:val="a3"/>
        <w:spacing w:line="276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B1">
        <w:rPr>
          <w:rFonts w:ascii="Times New Roman" w:hAnsi="Times New Roman"/>
          <w:sz w:val="28"/>
          <w:szCs w:val="28"/>
        </w:rPr>
        <w:t>2019-2020</w:t>
      </w:r>
      <w:r w:rsidR="00C731D7">
        <w:rPr>
          <w:rFonts w:ascii="Times New Roman" w:hAnsi="Times New Roman"/>
          <w:sz w:val="28"/>
          <w:szCs w:val="28"/>
        </w:rPr>
        <w:t>гг.</w:t>
      </w:r>
      <w:r w:rsidRPr="008919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919B1">
        <w:rPr>
          <w:rFonts w:ascii="Times New Roman" w:hAnsi="Times New Roman"/>
          <w:sz w:val="28"/>
          <w:szCs w:val="28"/>
        </w:rPr>
        <w:t>Гадаев</w:t>
      </w:r>
      <w:proofErr w:type="spellEnd"/>
      <w:r w:rsidRPr="008919B1">
        <w:rPr>
          <w:rFonts w:ascii="Times New Roman" w:hAnsi="Times New Roman"/>
          <w:sz w:val="28"/>
          <w:szCs w:val="28"/>
        </w:rPr>
        <w:t xml:space="preserve"> Арсений в Республиканском литературном конкурсе «Читаем о Победе», номинация «Лучший исполнитель» стал </w:t>
      </w:r>
      <w:r w:rsidR="00C731D7">
        <w:rPr>
          <w:rFonts w:ascii="Times New Roman" w:hAnsi="Times New Roman"/>
          <w:sz w:val="28"/>
          <w:szCs w:val="28"/>
        </w:rPr>
        <w:t>п</w:t>
      </w:r>
      <w:r w:rsidRPr="008919B1">
        <w:rPr>
          <w:rFonts w:ascii="Times New Roman" w:hAnsi="Times New Roman"/>
          <w:sz w:val="28"/>
          <w:szCs w:val="28"/>
        </w:rPr>
        <w:t>ризером, завоевав 3 место. Гладышева Анастасия</w:t>
      </w:r>
      <w:r w:rsidR="00C731D7">
        <w:rPr>
          <w:rFonts w:ascii="Times New Roman" w:hAnsi="Times New Roman"/>
          <w:sz w:val="28"/>
          <w:szCs w:val="28"/>
        </w:rPr>
        <w:t xml:space="preserve"> в</w:t>
      </w:r>
      <w:r w:rsidRPr="008919B1">
        <w:rPr>
          <w:rFonts w:ascii="Times New Roman" w:hAnsi="Times New Roman"/>
          <w:sz w:val="28"/>
          <w:szCs w:val="28"/>
        </w:rPr>
        <w:t xml:space="preserve"> </w:t>
      </w:r>
      <w:r w:rsidRPr="008919B1">
        <w:rPr>
          <w:rFonts w:ascii="Times New Roman" w:eastAsia="Calibri" w:hAnsi="Times New Roman" w:cs="Times New Roman"/>
          <w:sz w:val="28"/>
          <w:szCs w:val="28"/>
        </w:rPr>
        <w:t xml:space="preserve"> Республиканском конкурсе творческих работ «Яркие страницы моей Малой Родины», номинация «Реликвии истории моего города» (Рисунок) получила диплом 2 степени.</w:t>
      </w:r>
    </w:p>
    <w:p w:rsidR="008919B1" w:rsidRPr="008919B1" w:rsidRDefault="008919B1" w:rsidP="005D5113">
      <w:pPr>
        <w:pStyle w:val="a3"/>
        <w:spacing w:line="276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B1">
        <w:rPr>
          <w:rFonts w:ascii="Times New Roman" w:eastAsia="Calibri" w:hAnsi="Times New Roman" w:cs="Times New Roman"/>
          <w:sz w:val="28"/>
          <w:szCs w:val="28"/>
        </w:rPr>
        <w:t>2020-2021</w:t>
      </w:r>
      <w:r w:rsidR="00C731D7">
        <w:rPr>
          <w:rFonts w:ascii="Times New Roman" w:eastAsia="Calibri" w:hAnsi="Times New Roman" w:cs="Times New Roman"/>
          <w:sz w:val="28"/>
          <w:szCs w:val="28"/>
        </w:rPr>
        <w:t>гг.</w:t>
      </w:r>
      <w:r w:rsidRPr="008919B1">
        <w:rPr>
          <w:rFonts w:ascii="Times New Roman" w:eastAsia="Calibri" w:hAnsi="Times New Roman" w:cs="Times New Roman"/>
          <w:sz w:val="28"/>
          <w:szCs w:val="28"/>
        </w:rPr>
        <w:t xml:space="preserve">: Малкина Арина стала призером в </w:t>
      </w:r>
      <w:r w:rsidRPr="008919B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919B1">
        <w:rPr>
          <w:rFonts w:ascii="Times New Roman" w:eastAsia="Calibri" w:hAnsi="Times New Roman" w:cs="Times New Roman"/>
          <w:sz w:val="28"/>
          <w:szCs w:val="28"/>
        </w:rPr>
        <w:t xml:space="preserve"> городском конкурсе детских творческих работ «Подарок для Деда Мороза»; </w:t>
      </w:r>
      <w:r w:rsidR="00D575CF">
        <w:rPr>
          <w:rFonts w:ascii="Times New Roman" w:eastAsia="Calibri" w:hAnsi="Times New Roman" w:cs="Times New Roman"/>
          <w:sz w:val="28"/>
          <w:szCs w:val="28"/>
        </w:rPr>
        <w:t xml:space="preserve">в школьном туре олимпиады по русскому языку </w:t>
      </w:r>
      <w:r w:rsidR="00AE0D5A">
        <w:rPr>
          <w:rFonts w:ascii="Times New Roman" w:eastAsia="Calibri" w:hAnsi="Times New Roman" w:cs="Times New Roman"/>
          <w:sz w:val="28"/>
          <w:szCs w:val="28"/>
        </w:rPr>
        <w:t xml:space="preserve">победителем </w:t>
      </w:r>
      <w:r w:rsidR="00546ED4">
        <w:rPr>
          <w:rFonts w:ascii="Times New Roman" w:eastAsia="Calibri" w:hAnsi="Times New Roman" w:cs="Times New Roman"/>
          <w:sz w:val="28"/>
          <w:szCs w:val="28"/>
        </w:rPr>
        <w:t xml:space="preserve">стал </w:t>
      </w:r>
      <w:r w:rsidR="00D575CF">
        <w:rPr>
          <w:rFonts w:ascii="Times New Roman" w:eastAsia="Calibri" w:hAnsi="Times New Roman" w:cs="Times New Roman"/>
          <w:sz w:val="28"/>
          <w:szCs w:val="28"/>
        </w:rPr>
        <w:t xml:space="preserve">Ларин Владимир, </w:t>
      </w:r>
      <w:r w:rsidR="00546ED4">
        <w:rPr>
          <w:rFonts w:ascii="Times New Roman" w:eastAsia="Calibri" w:hAnsi="Times New Roman" w:cs="Times New Roman"/>
          <w:sz w:val="28"/>
          <w:szCs w:val="28"/>
        </w:rPr>
        <w:t xml:space="preserve">призерами - </w:t>
      </w:r>
      <w:r w:rsidR="00D575CF">
        <w:rPr>
          <w:rFonts w:ascii="Times New Roman" w:eastAsia="Calibri" w:hAnsi="Times New Roman" w:cs="Times New Roman"/>
          <w:sz w:val="28"/>
          <w:szCs w:val="28"/>
        </w:rPr>
        <w:t xml:space="preserve">Гладышева Анастасия и Басалаева Дарья; в школьном туре по математике – </w:t>
      </w:r>
      <w:r w:rsidR="00F4670E">
        <w:rPr>
          <w:rFonts w:ascii="Times New Roman" w:eastAsia="Calibri" w:hAnsi="Times New Roman" w:cs="Times New Roman"/>
          <w:sz w:val="28"/>
          <w:szCs w:val="28"/>
        </w:rPr>
        <w:t>п</w:t>
      </w:r>
      <w:r w:rsidR="00D575CF">
        <w:rPr>
          <w:rFonts w:ascii="Times New Roman" w:eastAsia="Calibri" w:hAnsi="Times New Roman" w:cs="Times New Roman"/>
          <w:sz w:val="28"/>
          <w:szCs w:val="28"/>
        </w:rPr>
        <w:t>ризер</w:t>
      </w:r>
      <w:r w:rsidR="00F4670E">
        <w:rPr>
          <w:rFonts w:ascii="Times New Roman" w:eastAsia="Calibri" w:hAnsi="Times New Roman" w:cs="Times New Roman"/>
          <w:sz w:val="28"/>
          <w:szCs w:val="28"/>
        </w:rPr>
        <w:t>ами</w:t>
      </w:r>
      <w:r w:rsidR="00D575CF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F467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F4670E">
        <w:rPr>
          <w:rFonts w:ascii="Times New Roman" w:eastAsia="Calibri" w:hAnsi="Times New Roman" w:cs="Times New Roman"/>
          <w:sz w:val="28"/>
          <w:szCs w:val="28"/>
        </w:rPr>
        <w:t>Ставский</w:t>
      </w:r>
      <w:proofErr w:type="spellEnd"/>
      <w:r w:rsidR="00F4670E">
        <w:rPr>
          <w:rFonts w:ascii="Times New Roman" w:eastAsia="Calibri" w:hAnsi="Times New Roman" w:cs="Times New Roman"/>
          <w:sz w:val="28"/>
          <w:szCs w:val="28"/>
        </w:rPr>
        <w:t xml:space="preserve"> Илья и Ларин Владимир; </w:t>
      </w:r>
      <w:r w:rsidRPr="008919B1">
        <w:rPr>
          <w:rFonts w:ascii="Times New Roman" w:eastAsia="Calibri" w:hAnsi="Times New Roman" w:cs="Times New Roman"/>
          <w:sz w:val="28"/>
          <w:szCs w:val="28"/>
        </w:rPr>
        <w:t xml:space="preserve">Гладышева Анастасия и Ларин Владимир </w:t>
      </w:r>
      <w:r w:rsidR="00546ED4">
        <w:rPr>
          <w:rFonts w:ascii="Times New Roman" w:eastAsia="Calibri" w:hAnsi="Times New Roman" w:cs="Times New Roman"/>
          <w:sz w:val="28"/>
          <w:szCs w:val="28"/>
        </w:rPr>
        <w:t xml:space="preserve">стали </w:t>
      </w:r>
      <w:r w:rsidRPr="008919B1">
        <w:rPr>
          <w:rFonts w:ascii="Times New Roman" w:eastAsia="Calibri" w:hAnsi="Times New Roman" w:cs="Times New Roman"/>
          <w:sz w:val="28"/>
          <w:szCs w:val="28"/>
        </w:rPr>
        <w:t>призерами Муниципальной олимпиаде учащихся на</w:t>
      </w:r>
      <w:r w:rsidR="00C731D7">
        <w:rPr>
          <w:rFonts w:ascii="Times New Roman" w:eastAsia="Calibri" w:hAnsi="Times New Roman" w:cs="Times New Roman"/>
          <w:sz w:val="28"/>
          <w:szCs w:val="28"/>
        </w:rPr>
        <w:t>чальной школы по русскому языку</w:t>
      </w:r>
      <w:r w:rsidRPr="00891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113" w:rsidRDefault="00837F8A" w:rsidP="005D5113">
      <w:pPr>
        <w:shd w:val="clear" w:color="000000" w:fill="FFFFFF"/>
        <w:spacing w:after="0"/>
        <w:ind w:firstLine="567"/>
        <w:jc w:val="both"/>
        <w:rPr>
          <w:rFonts w:ascii="Times New Roman" w:hAnsi="Times New Roman"/>
          <w:color w:val="000000"/>
          <w:spacing w:val="6"/>
          <w:sz w:val="28"/>
        </w:rPr>
      </w:pPr>
      <w:r>
        <w:rPr>
          <w:rFonts w:ascii="Times New Roman" w:hAnsi="Times New Roman"/>
          <w:color w:val="000000"/>
          <w:spacing w:val="6"/>
          <w:sz w:val="28"/>
        </w:rPr>
        <w:t>Достигнутые результаты убедили меня продолж</w:t>
      </w:r>
      <w:r w:rsidR="005D5113">
        <w:rPr>
          <w:rFonts w:ascii="Times New Roman" w:hAnsi="Times New Roman"/>
          <w:color w:val="000000"/>
          <w:spacing w:val="6"/>
          <w:sz w:val="28"/>
        </w:rPr>
        <w:t>и</w:t>
      </w:r>
      <w:r>
        <w:rPr>
          <w:rFonts w:ascii="Times New Roman" w:hAnsi="Times New Roman"/>
          <w:color w:val="000000"/>
          <w:spacing w:val="6"/>
          <w:sz w:val="28"/>
        </w:rPr>
        <w:t xml:space="preserve">ть работу в начатом направлении и с </w:t>
      </w:r>
      <w:proofErr w:type="gramStart"/>
      <w:r>
        <w:rPr>
          <w:rFonts w:ascii="Times New Roman" w:hAnsi="Times New Roman"/>
          <w:color w:val="000000"/>
          <w:spacing w:val="6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6"/>
          <w:sz w:val="28"/>
        </w:rPr>
        <w:t xml:space="preserve">  нового первого класса.</w:t>
      </w:r>
      <w:r w:rsidR="005D5113" w:rsidRPr="005D5113">
        <w:rPr>
          <w:rFonts w:ascii="Times New Roman" w:hAnsi="Times New Roman"/>
          <w:color w:val="000000"/>
          <w:spacing w:val="6"/>
          <w:sz w:val="28"/>
        </w:rPr>
        <w:t xml:space="preserve"> </w:t>
      </w:r>
    </w:p>
    <w:p w:rsidR="00837F8A" w:rsidRDefault="00837F8A" w:rsidP="005D5113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pacing w:val="6"/>
          <w:sz w:val="28"/>
        </w:rPr>
      </w:pPr>
    </w:p>
    <w:p w:rsidR="00837F8A" w:rsidRDefault="00837F8A" w:rsidP="005D5113">
      <w:pPr>
        <w:shd w:val="clear" w:color="000000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F6329B" w:rsidRPr="007B3D11" w:rsidRDefault="00F6329B" w:rsidP="005D5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6329B" w:rsidRPr="007B3D11" w:rsidSect="005D5113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24" w:rsidRDefault="00A43624" w:rsidP="00380E88">
      <w:pPr>
        <w:spacing w:after="0" w:line="240" w:lineRule="auto"/>
      </w:pPr>
      <w:r>
        <w:separator/>
      </w:r>
    </w:p>
  </w:endnote>
  <w:endnote w:type="continuationSeparator" w:id="0">
    <w:p w:rsidR="00A43624" w:rsidRDefault="00A43624" w:rsidP="0038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-Narrow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24" w:rsidRDefault="00A43624" w:rsidP="00380E88">
      <w:pPr>
        <w:spacing w:after="0" w:line="240" w:lineRule="auto"/>
      </w:pPr>
      <w:r>
        <w:separator/>
      </w:r>
    </w:p>
  </w:footnote>
  <w:footnote w:type="continuationSeparator" w:id="0">
    <w:p w:rsidR="00A43624" w:rsidRDefault="00A43624" w:rsidP="0038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746"/>
    <w:multiLevelType w:val="hybridMultilevel"/>
    <w:tmpl w:val="E8A6AC54"/>
    <w:lvl w:ilvl="0" w:tplc="873CA8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7694"/>
    <w:multiLevelType w:val="hybridMultilevel"/>
    <w:tmpl w:val="D806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3B96"/>
    <w:multiLevelType w:val="hybridMultilevel"/>
    <w:tmpl w:val="73F4B508"/>
    <w:lvl w:ilvl="0" w:tplc="540829EA">
      <w:start w:val="1"/>
      <w:numFmt w:val="decimal"/>
      <w:lvlText w:val="%1."/>
      <w:lvlJc w:val="left"/>
      <w:pPr>
        <w:ind w:left="1069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C4AE9"/>
    <w:multiLevelType w:val="hybridMultilevel"/>
    <w:tmpl w:val="1DD0FF88"/>
    <w:lvl w:ilvl="0" w:tplc="07CA2AB8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22A44"/>
    <w:multiLevelType w:val="hybridMultilevel"/>
    <w:tmpl w:val="4214613C"/>
    <w:lvl w:ilvl="0" w:tplc="976C6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803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88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42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2CE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22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F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A3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EB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767BF"/>
    <w:multiLevelType w:val="multilevel"/>
    <w:tmpl w:val="B24EE8BE"/>
    <w:lvl w:ilvl="0">
      <w:numFmt w:val="bullet"/>
      <w:lvlText w:val="-"/>
      <w:lvlJc w:val="left"/>
      <w:pPr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5"/>
        <w:u w:val="no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2"/>
      <w:numFmt w:val="decimal"/>
      <w:lvlText w:val="%4)"/>
      <w:lvlJc w:val="left"/>
      <w:pPr>
        <w:ind w:left="180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4">
      <w:start w:val="1"/>
      <w:numFmt w:val="none"/>
      <w:lvlText w:val="%5"/>
      <w:lvlJc w:val="left"/>
      <w:pPr>
        <w:ind w:left="2160" w:firstLine="0"/>
      </w:pPr>
    </w:lvl>
    <w:lvl w:ilvl="5">
      <w:start w:val="1"/>
      <w:numFmt w:val="none"/>
      <w:lvlText w:val="%6"/>
      <w:lvlJc w:val="left"/>
      <w:pPr>
        <w:ind w:left="2520" w:firstLine="0"/>
      </w:pPr>
    </w:lvl>
    <w:lvl w:ilvl="6">
      <w:start w:val="1"/>
      <w:numFmt w:val="none"/>
      <w:lvlText w:val="%7"/>
      <w:lvlJc w:val="left"/>
      <w:pPr>
        <w:ind w:left="2880" w:firstLine="0"/>
      </w:pPr>
    </w:lvl>
    <w:lvl w:ilvl="7">
      <w:start w:val="1"/>
      <w:numFmt w:val="none"/>
      <w:lvlText w:val="%8"/>
      <w:lvlJc w:val="left"/>
      <w:pPr>
        <w:ind w:left="3240" w:firstLine="0"/>
      </w:pPr>
    </w:lvl>
    <w:lvl w:ilvl="8">
      <w:start w:val="1"/>
      <w:numFmt w:val="none"/>
      <w:lvlText w:val="%9"/>
      <w:lvlJc w:val="left"/>
      <w:pPr>
        <w:ind w:left="360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40"/>
    <w:rsid w:val="00015C07"/>
    <w:rsid w:val="00016020"/>
    <w:rsid w:val="00026B5E"/>
    <w:rsid w:val="00027BA8"/>
    <w:rsid w:val="00062229"/>
    <w:rsid w:val="0007529A"/>
    <w:rsid w:val="000C6DE4"/>
    <w:rsid w:val="000F1F45"/>
    <w:rsid w:val="000F3484"/>
    <w:rsid w:val="00107535"/>
    <w:rsid w:val="0011516B"/>
    <w:rsid w:val="0012505B"/>
    <w:rsid w:val="00146958"/>
    <w:rsid w:val="0015219E"/>
    <w:rsid w:val="00154D53"/>
    <w:rsid w:val="00161042"/>
    <w:rsid w:val="001653E8"/>
    <w:rsid w:val="00180440"/>
    <w:rsid w:val="001946BB"/>
    <w:rsid w:val="001B1749"/>
    <w:rsid w:val="001B23F7"/>
    <w:rsid w:val="001C171C"/>
    <w:rsid w:val="001E623B"/>
    <w:rsid w:val="001F140F"/>
    <w:rsid w:val="002019EA"/>
    <w:rsid w:val="00206DAF"/>
    <w:rsid w:val="002206DD"/>
    <w:rsid w:val="002314FA"/>
    <w:rsid w:val="00235CC1"/>
    <w:rsid w:val="002536E2"/>
    <w:rsid w:val="002748C5"/>
    <w:rsid w:val="00275265"/>
    <w:rsid w:val="00295C81"/>
    <w:rsid w:val="002B2C83"/>
    <w:rsid w:val="002D57F2"/>
    <w:rsid w:val="002E5912"/>
    <w:rsid w:val="002F2EAE"/>
    <w:rsid w:val="002F4799"/>
    <w:rsid w:val="00312284"/>
    <w:rsid w:val="0031778A"/>
    <w:rsid w:val="00320BAF"/>
    <w:rsid w:val="00361B43"/>
    <w:rsid w:val="00374581"/>
    <w:rsid w:val="00380E88"/>
    <w:rsid w:val="00394F37"/>
    <w:rsid w:val="003A068F"/>
    <w:rsid w:val="003A5396"/>
    <w:rsid w:val="003A77FE"/>
    <w:rsid w:val="003B79A2"/>
    <w:rsid w:val="003C06E8"/>
    <w:rsid w:val="003F75D9"/>
    <w:rsid w:val="00426F96"/>
    <w:rsid w:val="004329EA"/>
    <w:rsid w:val="00453007"/>
    <w:rsid w:val="004905A7"/>
    <w:rsid w:val="004A1C12"/>
    <w:rsid w:val="004D45CF"/>
    <w:rsid w:val="004E26AD"/>
    <w:rsid w:val="004E6EB4"/>
    <w:rsid w:val="004E6F25"/>
    <w:rsid w:val="004F612B"/>
    <w:rsid w:val="004F777C"/>
    <w:rsid w:val="005201D1"/>
    <w:rsid w:val="005241D7"/>
    <w:rsid w:val="00546ED4"/>
    <w:rsid w:val="005476CF"/>
    <w:rsid w:val="00552E22"/>
    <w:rsid w:val="00557A2A"/>
    <w:rsid w:val="0058749E"/>
    <w:rsid w:val="005921CB"/>
    <w:rsid w:val="00595515"/>
    <w:rsid w:val="005D5113"/>
    <w:rsid w:val="005E7024"/>
    <w:rsid w:val="00613766"/>
    <w:rsid w:val="00623711"/>
    <w:rsid w:val="006522FC"/>
    <w:rsid w:val="00674AA1"/>
    <w:rsid w:val="006A15BB"/>
    <w:rsid w:val="006A7A2A"/>
    <w:rsid w:val="006B045A"/>
    <w:rsid w:val="006C3A6A"/>
    <w:rsid w:val="006E77B3"/>
    <w:rsid w:val="006E79CC"/>
    <w:rsid w:val="00704C3D"/>
    <w:rsid w:val="007103C4"/>
    <w:rsid w:val="007731B7"/>
    <w:rsid w:val="00794B08"/>
    <w:rsid w:val="00796C5E"/>
    <w:rsid w:val="007B3D11"/>
    <w:rsid w:val="007B59B4"/>
    <w:rsid w:val="007F33E9"/>
    <w:rsid w:val="0081674C"/>
    <w:rsid w:val="008347CD"/>
    <w:rsid w:val="00837F8A"/>
    <w:rsid w:val="008578A6"/>
    <w:rsid w:val="008919B1"/>
    <w:rsid w:val="00891D3F"/>
    <w:rsid w:val="008A4274"/>
    <w:rsid w:val="008B3BAE"/>
    <w:rsid w:val="008C3A7B"/>
    <w:rsid w:val="008C6687"/>
    <w:rsid w:val="00927DBA"/>
    <w:rsid w:val="0095115D"/>
    <w:rsid w:val="009552F4"/>
    <w:rsid w:val="00961933"/>
    <w:rsid w:val="00974878"/>
    <w:rsid w:val="00986633"/>
    <w:rsid w:val="00986E10"/>
    <w:rsid w:val="0099560A"/>
    <w:rsid w:val="009E1752"/>
    <w:rsid w:val="009F0B3F"/>
    <w:rsid w:val="009F7BAE"/>
    <w:rsid w:val="00A26A78"/>
    <w:rsid w:val="00A3219E"/>
    <w:rsid w:val="00A34FE5"/>
    <w:rsid w:val="00A43624"/>
    <w:rsid w:val="00A44B07"/>
    <w:rsid w:val="00A57EC7"/>
    <w:rsid w:val="00A70477"/>
    <w:rsid w:val="00A8239E"/>
    <w:rsid w:val="00AB5A2A"/>
    <w:rsid w:val="00AC7FE8"/>
    <w:rsid w:val="00AE0D02"/>
    <w:rsid w:val="00AE0D5A"/>
    <w:rsid w:val="00AE3173"/>
    <w:rsid w:val="00AE49A6"/>
    <w:rsid w:val="00AE59D8"/>
    <w:rsid w:val="00B20B6A"/>
    <w:rsid w:val="00B321E9"/>
    <w:rsid w:val="00B73F8E"/>
    <w:rsid w:val="00B80300"/>
    <w:rsid w:val="00BC2893"/>
    <w:rsid w:val="00C23D97"/>
    <w:rsid w:val="00C2615F"/>
    <w:rsid w:val="00C46FB4"/>
    <w:rsid w:val="00C47295"/>
    <w:rsid w:val="00C552BC"/>
    <w:rsid w:val="00C677C1"/>
    <w:rsid w:val="00C731D7"/>
    <w:rsid w:val="00C75DC6"/>
    <w:rsid w:val="00C768B7"/>
    <w:rsid w:val="00C90D7E"/>
    <w:rsid w:val="00C92964"/>
    <w:rsid w:val="00CA329F"/>
    <w:rsid w:val="00CB4C43"/>
    <w:rsid w:val="00CB5BDD"/>
    <w:rsid w:val="00CC5BDE"/>
    <w:rsid w:val="00D06933"/>
    <w:rsid w:val="00D12456"/>
    <w:rsid w:val="00D148FC"/>
    <w:rsid w:val="00D26CFB"/>
    <w:rsid w:val="00D45ABC"/>
    <w:rsid w:val="00D575CF"/>
    <w:rsid w:val="00D63870"/>
    <w:rsid w:val="00D654B7"/>
    <w:rsid w:val="00D72CDE"/>
    <w:rsid w:val="00D87C5C"/>
    <w:rsid w:val="00D94580"/>
    <w:rsid w:val="00E024E5"/>
    <w:rsid w:val="00E14412"/>
    <w:rsid w:val="00E24ECC"/>
    <w:rsid w:val="00E32622"/>
    <w:rsid w:val="00E60D2B"/>
    <w:rsid w:val="00E61CFB"/>
    <w:rsid w:val="00E83C0A"/>
    <w:rsid w:val="00E86678"/>
    <w:rsid w:val="00EA7703"/>
    <w:rsid w:val="00EA787E"/>
    <w:rsid w:val="00EB730B"/>
    <w:rsid w:val="00F14BCA"/>
    <w:rsid w:val="00F4670E"/>
    <w:rsid w:val="00F5341C"/>
    <w:rsid w:val="00F563F9"/>
    <w:rsid w:val="00F6329B"/>
    <w:rsid w:val="00F6581D"/>
    <w:rsid w:val="00F717D8"/>
    <w:rsid w:val="00FA443A"/>
    <w:rsid w:val="00FB1FDE"/>
    <w:rsid w:val="00FD2EBC"/>
    <w:rsid w:val="00FD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EAE"/>
    <w:pPr>
      <w:autoSpaceDN w:val="0"/>
      <w:textAlignment w:val="baseline"/>
    </w:pPr>
    <w:rPr>
      <w:rFonts w:ascii="Calibri" w:eastAsia="Calibri" w:hAnsi="Calibri" w:cs="Calibri"/>
      <w:color w:val="00000A"/>
      <w:lang w:eastAsia="ru-RU"/>
    </w:rPr>
  </w:style>
  <w:style w:type="paragraph" w:styleId="1">
    <w:name w:val="heading 1"/>
    <w:basedOn w:val="a"/>
    <w:link w:val="10"/>
    <w:uiPriority w:val="9"/>
    <w:qFormat/>
    <w:rsid w:val="00927DBA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4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52F4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80E8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80E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0E88"/>
    <w:rPr>
      <w:vertAlign w:val="superscript"/>
    </w:rPr>
  </w:style>
  <w:style w:type="character" w:customStyle="1" w:styleId="a8">
    <w:name w:val="Основной текст + Курсив"/>
    <w:rsid w:val="00C75DC6"/>
    <w:rPr>
      <w:i/>
      <w:iCs/>
      <w:spacing w:val="3"/>
      <w:sz w:val="18"/>
      <w:szCs w:val="18"/>
      <w:lang w:bidi="ar-SA"/>
    </w:rPr>
  </w:style>
  <w:style w:type="paragraph" w:styleId="a9">
    <w:name w:val="Normal (Web)"/>
    <w:basedOn w:val="a"/>
    <w:uiPriority w:val="99"/>
    <w:unhideWhenUsed/>
    <w:rsid w:val="007103C4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B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30B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C5BDE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Основной текст1"/>
    <w:basedOn w:val="a"/>
    <w:rsid w:val="009F0B3F"/>
    <w:pPr>
      <w:shd w:val="clear" w:color="auto" w:fill="FFFFFF"/>
      <w:autoSpaceDN/>
      <w:spacing w:before="180" w:after="180" w:line="264" w:lineRule="exact"/>
      <w:jc w:val="both"/>
      <w:textAlignment w:val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ord">
    <w:name w:val="word"/>
    <w:basedOn w:val="a0"/>
    <w:rsid w:val="00E86678"/>
  </w:style>
  <w:style w:type="character" w:customStyle="1" w:styleId="10">
    <w:name w:val="Заголовок 1 Знак"/>
    <w:basedOn w:val="a0"/>
    <w:link w:val="1"/>
    <w:uiPriority w:val="9"/>
    <w:rsid w:val="00927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1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2342-273A-4D1D-A485-9F6256CB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11</cp:revision>
  <dcterms:created xsi:type="dcterms:W3CDTF">2022-02-14T20:46:00Z</dcterms:created>
  <dcterms:modified xsi:type="dcterms:W3CDTF">2022-02-15T17:45:00Z</dcterms:modified>
</cp:coreProperties>
</file>