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E8" w:rsidRPr="007653A2" w:rsidRDefault="009574E8" w:rsidP="009574E8">
      <w:pPr>
        <w:tabs>
          <w:tab w:val="left" w:pos="1190"/>
          <w:tab w:val="center" w:pos="53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9574E8" w:rsidRPr="00DC279E" w:rsidRDefault="009574E8" w:rsidP="009574E8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9574E8" w:rsidRDefault="009574E8" w:rsidP="009574E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574E8" w:rsidRDefault="009574E8" w:rsidP="009574E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574E8" w:rsidRPr="007653A2" w:rsidRDefault="009574E8" w:rsidP="009574E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</w:rPr>
      </w:pPr>
    </w:p>
    <w:p w:rsidR="009574E8" w:rsidRPr="007653A2" w:rsidRDefault="009574E8" w:rsidP="009574E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574E8" w:rsidRPr="007653A2" w:rsidRDefault="009574E8" w:rsidP="009574E8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КОНСУЛЬТАЦИЯ</w:t>
      </w: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ДЛЯ РОДИТЕЛЕЙ</w:t>
      </w:r>
    </w:p>
    <w:p w:rsidR="009574E8" w:rsidRPr="0023148D" w:rsidRDefault="009574E8" w:rsidP="009574E8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0"/>
          <w:szCs w:val="40"/>
          <w:lang w:eastAsia="zh-CN"/>
        </w:rPr>
      </w:pPr>
    </w:p>
    <w:p w:rsidR="0002536F" w:rsidRDefault="009574E8" w:rsidP="002E37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3148D">
        <w:rPr>
          <w:rFonts w:ascii="Times New Roman" w:hAnsi="Times New Roman" w:cs="Times New Roman"/>
          <w:sz w:val="40"/>
          <w:szCs w:val="40"/>
        </w:rPr>
        <w:t>«</w:t>
      </w:r>
      <w:r w:rsidR="0002536F">
        <w:rPr>
          <w:rFonts w:ascii="Times New Roman" w:hAnsi="Times New Roman" w:cs="Times New Roman"/>
          <w:sz w:val="40"/>
          <w:szCs w:val="40"/>
        </w:rPr>
        <w:t xml:space="preserve">Жестокое обращение с детьми. </w:t>
      </w:r>
    </w:p>
    <w:p w:rsidR="009574E8" w:rsidRPr="002E37D9" w:rsidRDefault="0002536F" w:rsidP="002E37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Причины и последствия</w:t>
      </w:r>
      <w:r w:rsidR="009574E8" w:rsidRPr="0023148D">
        <w:rPr>
          <w:rFonts w:ascii="Times New Roman" w:hAnsi="Times New Roman" w:cs="Times New Roman"/>
          <w:sz w:val="40"/>
          <w:szCs w:val="40"/>
        </w:rPr>
        <w:t>»</w:t>
      </w:r>
    </w:p>
    <w:p w:rsidR="009574E8" w:rsidRPr="00CA506D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2E37D9" w:rsidRDefault="009574E8" w:rsidP="00957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       </w:t>
      </w:r>
      <w:r w:rsidR="002E37D9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</w:t>
      </w:r>
    </w:p>
    <w:p w:rsidR="009574E8" w:rsidRDefault="002E37D9" w:rsidP="002E37D9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>Подготовила</w:t>
      </w:r>
      <w:r w:rsidR="009574E8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>воспитатель</w:t>
      </w:r>
    </w:p>
    <w:p w:rsidR="009574E8" w:rsidRDefault="009574E8" w:rsidP="00957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                           </w:t>
      </w:r>
      <w:r w:rsidR="002E37D9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  <w:r w:rsidR="002E37D9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>Краснощекова Т. Я.</w:t>
      </w:r>
    </w:p>
    <w:p w:rsidR="002E37D9" w:rsidRDefault="002E37D9" w:rsidP="00957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9574E8" w:rsidRPr="00CA506D" w:rsidRDefault="009574E8" w:rsidP="009574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4E8" w:rsidRDefault="009574E8" w:rsidP="009574E8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37D9" w:rsidRDefault="009574E8" w:rsidP="002E37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Саранск</w:t>
      </w:r>
    </w:p>
    <w:p w:rsidR="0023148D" w:rsidRDefault="0023148D" w:rsidP="0023148D">
      <w:pPr>
        <w:jc w:val="both"/>
      </w:pPr>
    </w:p>
    <w:p w:rsidR="0002536F" w:rsidRPr="0002536F" w:rsidRDefault="0002536F" w:rsidP="000253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причины</w:t>
      </w:r>
      <w:r w:rsidRPr="00025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жестокого обращения с детьми 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социальный характер. Особенно это касается физического и сексуального видов насилия, которые чаще всего практикуются в семьях, где не принято считаться с нормами этики и морали.</w:t>
      </w:r>
    </w:p>
    <w:p w:rsidR="0002536F" w:rsidRPr="0002536F" w:rsidRDefault="0002536F" w:rsidP="000253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примерный перечень факторов, которыми в большинстве случаев бывает обусловлено жестокое обращение: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неполные, малообеспеченные семьи;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в которых один из родителей не приходится ребенку кровным родственником (отчим, мачеха);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родителей постоянного места работы;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криминальное прошлое родителей или других взрослых членов семьи;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одного или обоих родителей алкогольной или наркотической зависимости;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образования и культуры внутри семьи;</w:t>
      </w:r>
    </w:p>
    <w:p w:rsidR="0002536F" w:rsidRPr="0002536F" w:rsidRDefault="0002536F" w:rsidP="000253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ребенка психических, умственных или физических отклонений и пр.</w:t>
      </w:r>
    </w:p>
    <w:p w:rsidR="0002536F" w:rsidRPr="0002536F" w:rsidRDefault="0002536F" w:rsidP="000253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группу повышенного риска попадают семьи, в которых присутствует сразу несколько факторов, причем на практике именно так и происходит: трудно найти семью алкоголиков или наркоманов, обладающих стабильным заработком и высокими моральными устоями.</w:t>
      </w:r>
    </w:p>
    <w:p w:rsidR="0002536F" w:rsidRPr="0002536F" w:rsidRDefault="0002536F" w:rsidP="000253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 и вполне образованные люди и, что прискорбнее всего, не видят в этом ничего плохого или противоестественного.</w:t>
      </w:r>
      <w:r w:rsidRPr="0002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536F" w:rsidRPr="0002536F" w:rsidRDefault="0002536F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2"/>
      <w:bookmarkEnd w:id="0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категорию «</w:t>
      </w:r>
      <w:r w:rsidRPr="0002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жестокое обращение с детьми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подпадает любое насилие по отношению к ребенку со стороны родителей или тех, на кого их функции возложены законом (например, опекунов или попечителей, воспитателей детских домов и пр.), а также других более взрослых членов семьи. При этом 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оно необязательно должно выражаться в применении телесных наказаний или в виде сексуального домогательства — психологическое насилие ничуть не менее опасно.</w:t>
      </w:r>
    </w:p>
    <w:p w:rsidR="0002536F" w:rsidRPr="0002536F" w:rsidRDefault="0002536F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 </w:t>
      </w:r>
      <w:r w:rsidRPr="0002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жестокого обращения с детьми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 юридически закреплена как на международном, так и на всероссийском уровне: статья 19 «Конвенции о правах ребенка» обязывает все участвующие в ней государства (к которым с 1990 года относится СССР, а с 1999 года — Россия как правопреемник Советского Союза) принимать все возможные меры по защите детей от любых форм насилия.</w:t>
      </w:r>
    </w:p>
    <w:p w:rsidR="0002536F" w:rsidRPr="0002536F" w:rsidRDefault="0002536F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Российском же законодательстве ответственность за подобные действия предусмотрена множеством отраслей права: уголовным, семейным, административным и пр.</w:t>
      </w:r>
    </w:p>
    <w:p w:rsidR="0002536F" w:rsidRPr="0002536F" w:rsidRDefault="00CB75CC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насилие: п</w:t>
      </w:r>
      <w:r w:rsidR="0002536F"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обои (как однократные, так и систематические), нанесение телесных повреждений, любое другое физическое воздействие на ребенка, а также намеренное лишение его пищи, воды и возможности отправлять естественные надобности, прочие издевательства и истязания — все это квалифицируется как насилие, независимо от тяжести последствий, которая влияет лишь на меру ответственности.</w:t>
      </w:r>
    </w:p>
    <w:p w:rsidR="0002536F" w:rsidRPr="0002536F" w:rsidRDefault="00CB75CC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5CC">
        <w:rPr>
          <w:rFonts w:ascii="Times New Roman" w:eastAsia="Times New Roman" w:hAnsi="Times New Roman" w:cs="Times New Roman"/>
          <w:bCs/>
          <w:sz w:val="28"/>
          <w:szCs w:val="28"/>
        </w:rPr>
        <w:t>Сексуальное насилие:</w:t>
      </w:r>
      <w:r w:rsidRPr="00CB7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536F"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домогательства, имеющие сексуальную подоплеку, вовлечение ребенка в совершение действий соответствующего характера, демонстрация половых органов или любых произведений порнографического содержания (иллюстраций, книг, фильмов,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пр.).</w:t>
      </w:r>
    </w:p>
    <w:p w:rsidR="0002536F" w:rsidRPr="0002536F" w:rsidRDefault="0002536F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B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моциональное (психическое) насилие: 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сложно доказуемый вид </w:t>
      </w:r>
      <w:r w:rsidRPr="00025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жестокого обращения с детьми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, но в то же время самый часто применяющихся в семьях. Особенно это касается ячеек общества с пониженным культурным уровнем. Психическое насилие может принимать следующие формы:</w:t>
      </w:r>
    </w:p>
    <w:p w:rsidR="0002536F" w:rsidRPr="0002536F" w:rsidRDefault="0002536F" w:rsidP="000253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в адрес ребенка угроз (в том числе в виде шантажа — например, угроза причинения побоев в случае невыполнения требований родителей, н</w:t>
      </w:r>
      <w:r w:rsidR="00CB75CC">
        <w:rPr>
          <w:rFonts w:ascii="Times New Roman" w:eastAsia="Times New Roman" w:hAnsi="Times New Roman" w:cs="Times New Roman"/>
          <w:color w:val="000000"/>
          <w:sz w:val="28"/>
          <w:szCs w:val="28"/>
        </w:rPr>
        <w:t>епослушания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пр.);</w:t>
      </w:r>
    </w:p>
    <w:p w:rsidR="0002536F" w:rsidRPr="0002536F" w:rsidRDefault="0002536F" w:rsidP="000253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оскорбление, унижение достоинства (</w:t>
      </w:r>
      <w:proofErr w:type="spellStart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обзывательства</w:t>
      </w:r>
      <w:proofErr w:type="spellEnd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грубая критика и пр.);</w:t>
      </w:r>
    </w:p>
    <w:p w:rsidR="0002536F" w:rsidRPr="0002536F" w:rsidRDefault="0002536F" w:rsidP="000253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пренебрежения как к самому ребенку, так и к его нуждам и интересам (в том числе ограничение без объективной мотивации общения ребенка со сверстниками, отказ в обеспечении условий для развития и пр.).</w:t>
      </w:r>
    </w:p>
    <w:p w:rsidR="0002536F" w:rsidRPr="0002536F" w:rsidRDefault="0002536F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кажущуюся незначительность последствий эмоционального насилия по сравнению с физическим или сексуальным, результатом психологического воздействия нередко становится формирование у ребенка патологических и прочих негативных черт характера, смещение системы ценностей, возникновение сложностей в социализации.</w:t>
      </w:r>
      <w:r w:rsidRPr="0002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536F" w:rsidRPr="0002536F" w:rsidRDefault="0002536F" w:rsidP="00CB75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6"/>
      <w:bookmarkEnd w:id="1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 </w:t>
      </w:r>
      <w:r w:rsidRPr="0002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жестокого обращения с детьми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выраженного в применении психологического насилия, нередко вызывает сомнения. Однако последствия его могут принимать глобальный и порой необратимый характер:</w:t>
      </w:r>
    </w:p>
    <w:p w:rsidR="0002536F" w:rsidRPr="0002536F" w:rsidRDefault="0002536F" w:rsidP="000253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ребенка негативных жизненных установок;</w:t>
      </w:r>
    </w:p>
    <w:p w:rsidR="0002536F" w:rsidRPr="0002536F" w:rsidRDefault="0002536F" w:rsidP="000253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умственного, психического или речевого развития;</w:t>
      </w:r>
    </w:p>
    <w:p w:rsidR="0002536F" w:rsidRPr="0002536F" w:rsidRDefault="0002536F" w:rsidP="000253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сложностей при адаптации в обществе и снижение коммуникативных навыков;</w:t>
      </w:r>
    </w:p>
    <w:p w:rsidR="0002536F" w:rsidRPr="0002536F" w:rsidRDefault="0002536F" w:rsidP="000253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утрата уважительного отношения к родителям;</w:t>
      </w:r>
    </w:p>
    <w:p w:rsidR="0002536F" w:rsidRPr="0002536F" w:rsidRDefault="0002536F" w:rsidP="000253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патологические изменения психики, трудно поддающиеся коррекции.</w:t>
      </w:r>
    </w:p>
    <w:p w:rsidR="0002536F" w:rsidRPr="0002536F" w:rsidRDefault="0002536F" w:rsidP="00196D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практически неизменно приводит к полной или частичной </w:t>
      </w:r>
      <w:proofErr w:type="spellStart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асоциализации</w:t>
      </w:r>
      <w:proofErr w:type="spellEnd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признаки которой все сильнее проявляются по мере взросления ребенка. Впоследствии попытки самоутвердиться нередко приводят к плачевным результатам — криминализации, алкоголизму, наркомании и пр.</w:t>
      </w:r>
    </w:p>
    <w:p w:rsidR="0002536F" w:rsidRPr="0002536F" w:rsidRDefault="0002536F" w:rsidP="00196D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ребенок, выросший в атмосфере непрерывного давления и насилия (это относится к любому его виду), воспринимает такую модель поведения родителей как норму и впоследствии реализовывает ее в собственной семье.</w:t>
      </w:r>
      <w:r w:rsidRPr="0002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2" w:name="8"/>
      <w:bookmarkEnd w:id="2"/>
      <w:r w:rsidR="00196DE0" w:rsidRPr="0002536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196DE0" w:rsidRDefault="0002536F" w:rsidP="00196D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Жестокое обращение с детьми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России неизменно влечет наступление ответственности — уголовной, гражданско-правовой или административной.</w:t>
      </w:r>
    </w:p>
    <w:p w:rsidR="0002536F" w:rsidRPr="0002536F" w:rsidRDefault="0002536F" w:rsidP="00196D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Так, в соответствии со статьей 156 УК 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02536F" w:rsidRPr="0002536F" w:rsidRDefault="0002536F" w:rsidP="00196D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норма в равной степени распространяется также на педагогов, воспитателей или сотрудников учреждений, осуществляющих надзор за детьми, оставшимися без попечения родителей (детские дома, дома ребенка, приюты и пр.).</w:t>
      </w:r>
    </w:p>
    <w:p w:rsidR="0002536F" w:rsidRPr="0002536F" w:rsidRDefault="00196DE0" w:rsidP="00196D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2536F"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нанесении ребенку телесных повреждений, допущении в отношении него развратных действий, сексуальных домогательств или полового насилия виновным лицам помимо статьи 156 вменяются также и иные преступления. Например, если в результате жестокого обращения здоровью ребенка был причинен вред средней тяжести, действия родителя (другого лица), применявшего насилие, подлежат квалификации по статьям 156 и 112 УК РФ.</w:t>
      </w:r>
    </w:p>
    <w:p w:rsidR="0002536F" w:rsidRPr="0002536F" w:rsidRDefault="0002536F" w:rsidP="00196D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 к судимости недобросовестные родители рискуют подвергнуться куда более жесткой санкции — лишению родительских прав, о чем недвусмысленно свидетельствует стат</w:t>
      </w:r>
      <w:r w:rsidR="0019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69 Семейного кодекса РФ. </w:t>
      </w: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мера может быть необратимой: с появлением в России элементов ювенальной юстиции процедура восстановления в родительских правах стала гораздо сложнее, нежели процедура по их лишению.</w:t>
      </w:r>
    </w:p>
    <w:p w:rsidR="0002536F" w:rsidRPr="0002536F" w:rsidRDefault="00196DE0" w:rsidP="00196D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профилактики жестокого обращения с детьми </w:t>
      </w:r>
      <w:r w:rsidR="0002536F"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специально разработанные программы и инструкции, которые содержат следующие меры:</w:t>
      </w:r>
    </w:p>
    <w:p w:rsidR="0002536F" w:rsidRPr="0002536F" w:rsidRDefault="0002536F" w:rsidP="0002536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неблагополучных семей и семей с низким уровнем дохода (как правило, при сотрудничестве с полицией, в частности с участковыми уполномоченными и инспекторами ИДН);</w:t>
      </w:r>
    </w:p>
    <w:p w:rsidR="0002536F" w:rsidRPr="0002536F" w:rsidRDefault="0002536F" w:rsidP="0002536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бесед с родителями, входящими в группу риска;</w:t>
      </w:r>
    </w:p>
    <w:p w:rsidR="0002536F" w:rsidRPr="0002536F" w:rsidRDefault="0002536F" w:rsidP="0002536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посещения несовершеннолетними образовательных учреждений, адекватных их возрасту и развитию;</w:t>
      </w:r>
    </w:p>
    <w:p w:rsidR="0002536F" w:rsidRPr="0002536F" w:rsidRDefault="0002536F" w:rsidP="0002536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взаимодействия с участковыми педиатрами и представителями образовательных учреждений;</w:t>
      </w:r>
    </w:p>
    <w:p w:rsidR="0002536F" w:rsidRPr="0002536F" w:rsidRDefault="0002536F" w:rsidP="0002536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поступающих в полицию заявлений о без вести пропавших несовершеннолетних (в том числе связанных с постоянным длительным отсутствием дома);</w:t>
      </w:r>
    </w:p>
    <w:p w:rsidR="0002536F" w:rsidRPr="0002536F" w:rsidRDefault="0002536F" w:rsidP="0002536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трудоустройстве членов малообеспеченных семей и организации их лечения от алкогольной и наркотической зависимости.</w:t>
      </w:r>
    </w:p>
    <w:p w:rsidR="0002536F" w:rsidRPr="0002536F" w:rsidRDefault="0002536F" w:rsidP="00196D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02536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перечень далеко не полон, основные принципы работы органов опеки — индивидуальный подход и соблюдение закона. Поэтому, если применение к ребенку насилия носило разовый характер и являлось скорее исключением, чем правилом, особых санкций не последует. Однако вероятность попадания в поле зрения и пристального внимания уполномоченных организаций все же существует.</w:t>
      </w:r>
    </w:p>
    <w:p w:rsidR="0002536F" w:rsidRPr="0002536F" w:rsidRDefault="0002536F" w:rsidP="0002536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36F" w:rsidRDefault="0002536F" w:rsidP="0023148D">
      <w:pPr>
        <w:jc w:val="both"/>
      </w:pPr>
    </w:p>
    <w:sectPr w:rsidR="0002536F" w:rsidSect="009574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CA7"/>
    <w:multiLevelType w:val="multilevel"/>
    <w:tmpl w:val="190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637A"/>
    <w:multiLevelType w:val="multilevel"/>
    <w:tmpl w:val="297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1683F"/>
    <w:multiLevelType w:val="multilevel"/>
    <w:tmpl w:val="FB16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44527"/>
    <w:multiLevelType w:val="multilevel"/>
    <w:tmpl w:val="5C9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F32A2"/>
    <w:multiLevelType w:val="multilevel"/>
    <w:tmpl w:val="724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E8"/>
    <w:rsid w:val="0002536F"/>
    <w:rsid w:val="00196DE0"/>
    <w:rsid w:val="0023148D"/>
    <w:rsid w:val="002E37D9"/>
    <w:rsid w:val="004E7E94"/>
    <w:rsid w:val="00713061"/>
    <w:rsid w:val="008610B1"/>
    <w:rsid w:val="009574E8"/>
    <w:rsid w:val="00CB75CC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4DA4-41FA-495E-8248-052193D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E8"/>
    <w:rPr>
      <w:rFonts w:ascii="Cambria" w:eastAsia="MS ??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4E8"/>
    <w:rPr>
      <w:b/>
      <w:bCs/>
    </w:rPr>
  </w:style>
  <w:style w:type="paragraph" w:styleId="a4">
    <w:name w:val="Plain Text"/>
    <w:basedOn w:val="a"/>
    <w:link w:val="a5"/>
    <w:rsid w:val="0023148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314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2020-03-18T18:00:00Z</dcterms:created>
  <dcterms:modified xsi:type="dcterms:W3CDTF">2021-08-04T16:47:00Z</dcterms:modified>
</cp:coreProperties>
</file>