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F" w:rsidRPr="00330AFF" w:rsidRDefault="00330AFF" w:rsidP="00330A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0AFF">
        <w:rPr>
          <w:b/>
          <w:sz w:val="28"/>
          <w:szCs w:val="28"/>
        </w:rPr>
        <w:t>Муниципальное дошкольное образовательное учреждение</w:t>
      </w:r>
    </w:p>
    <w:p w:rsidR="00330AFF" w:rsidRPr="00330AFF" w:rsidRDefault="00330AFF" w:rsidP="00330AFF">
      <w:pPr>
        <w:jc w:val="center"/>
        <w:rPr>
          <w:b/>
          <w:sz w:val="28"/>
          <w:szCs w:val="28"/>
        </w:rPr>
      </w:pPr>
      <w:r w:rsidRPr="00330AFF">
        <w:rPr>
          <w:b/>
          <w:sz w:val="28"/>
          <w:szCs w:val="28"/>
        </w:rPr>
        <w:t>«Детский сад №22 комбинированного вида»</w:t>
      </w: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Pr="00330AFF" w:rsidRDefault="00330AFF" w:rsidP="00330AFF">
      <w:pPr>
        <w:jc w:val="center"/>
        <w:rPr>
          <w:b/>
          <w:sz w:val="48"/>
          <w:szCs w:val="48"/>
        </w:rPr>
      </w:pPr>
      <w:r w:rsidRPr="00330AFF">
        <w:rPr>
          <w:b/>
          <w:sz w:val="48"/>
          <w:szCs w:val="48"/>
        </w:rPr>
        <w:t>КАРТОТЕКА</w:t>
      </w:r>
    </w:p>
    <w:p w:rsidR="00330AFF" w:rsidRPr="00330AFF" w:rsidRDefault="00330AFF" w:rsidP="00330AFF">
      <w:pPr>
        <w:jc w:val="center"/>
        <w:rPr>
          <w:b/>
          <w:sz w:val="48"/>
          <w:szCs w:val="48"/>
        </w:rPr>
      </w:pPr>
      <w:r w:rsidRPr="00330AFF">
        <w:rPr>
          <w:b/>
          <w:sz w:val="48"/>
          <w:szCs w:val="48"/>
        </w:rPr>
        <w:t>НАРОДНЫХ ИГР</w:t>
      </w:r>
      <w:r>
        <w:rPr>
          <w:b/>
          <w:sz w:val="48"/>
          <w:szCs w:val="48"/>
        </w:rPr>
        <w:t>,</w:t>
      </w:r>
      <w:r w:rsidRPr="00330AFF">
        <w:rPr>
          <w:b/>
          <w:sz w:val="48"/>
          <w:szCs w:val="48"/>
        </w:rPr>
        <w:t xml:space="preserve"> </w:t>
      </w:r>
    </w:p>
    <w:p w:rsidR="00330AFF" w:rsidRPr="00330AFF" w:rsidRDefault="00330AFF" w:rsidP="00330AFF">
      <w:pPr>
        <w:jc w:val="center"/>
        <w:rPr>
          <w:b/>
          <w:sz w:val="48"/>
          <w:szCs w:val="48"/>
        </w:rPr>
      </w:pPr>
      <w:r w:rsidRPr="00330AFF">
        <w:rPr>
          <w:b/>
          <w:sz w:val="48"/>
          <w:szCs w:val="48"/>
        </w:rPr>
        <w:t>ПРОВОДИМЫХ НА МАСЛЕНИЦУ</w:t>
      </w:r>
      <w:r>
        <w:rPr>
          <w:b/>
          <w:sz w:val="48"/>
          <w:szCs w:val="48"/>
        </w:rPr>
        <w:t>.</w:t>
      </w:r>
    </w:p>
    <w:p w:rsidR="00CC19CA" w:rsidRDefault="00CC19CA" w:rsidP="00330AFF">
      <w:pPr>
        <w:jc w:val="center"/>
        <w:rPr>
          <w:b/>
          <w:i/>
          <w:sz w:val="32"/>
          <w:szCs w:val="32"/>
        </w:rPr>
      </w:pPr>
    </w:p>
    <w:p w:rsidR="00330AFF" w:rsidRPr="00330AFF" w:rsidRDefault="00330AFF" w:rsidP="00330AFF">
      <w:pPr>
        <w:jc w:val="center"/>
        <w:rPr>
          <w:b/>
          <w:i/>
          <w:sz w:val="32"/>
          <w:szCs w:val="32"/>
        </w:rPr>
      </w:pPr>
      <w:r w:rsidRPr="00330AFF">
        <w:rPr>
          <w:b/>
          <w:i/>
          <w:sz w:val="32"/>
          <w:szCs w:val="32"/>
        </w:rPr>
        <w:t>(ДЛЯ ДЕТЕЙ СТАРШЕГО ДОШКОЛЬНОГО ВОЗРАСТА)</w:t>
      </w: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Pr="00330AFF" w:rsidRDefault="00B54103" w:rsidP="00330A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воспитатель</w:t>
      </w:r>
    </w:p>
    <w:p w:rsidR="00330AFF" w:rsidRPr="00330AFF" w:rsidRDefault="00B54103" w:rsidP="00330A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Зубко Н.В.</w:t>
      </w: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center"/>
        <w:rPr>
          <w:b/>
        </w:rPr>
      </w:pPr>
    </w:p>
    <w:p w:rsidR="00330AFF" w:rsidRPr="00330AFF" w:rsidRDefault="00CC19CA" w:rsidP="00330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2023</w:t>
      </w:r>
      <w:r w:rsidR="00330AFF" w:rsidRPr="00330AFF">
        <w:rPr>
          <w:b/>
          <w:sz w:val="28"/>
          <w:szCs w:val="28"/>
        </w:rPr>
        <w:t>г</w:t>
      </w:r>
    </w:p>
    <w:p w:rsidR="00330AFF" w:rsidRDefault="00330AFF" w:rsidP="00330AFF">
      <w:pPr>
        <w:jc w:val="center"/>
        <w:rPr>
          <w:b/>
        </w:rPr>
      </w:pPr>
    </w:p>
    <w:p w:rsidR="00CC19CA" w:rsidRPr="00CC19CA" w:rsidRDefault="00CC19CA" w:rsidP="00CC19CA">
      <w:pPr>
        <w:jc w:val="both"/>
        <w:rPr>
          <w:b/>
          <w:sz w:val="28"/>
          <w:szCs w:val="28"/>
        </w:rPr>
      </w:pPr>
      <w:r w:rsidRPr="00CC19CA">
        <w:rPr>
          <w:b/>
          <w:sz w:val="28"/>
          <w:szCs w:val="28"/>
        </w:rPr>
        <w:t>Цель: Приобщать детей дошкольного возраста к народным праздникам и традициям.</w:t>
      </w:r>
    </w:p>
    <w:p w:rsidR="00330AFF" w:rsidRDefault="00330AFF" w:rsidP="00330AFF">
      <w:pPr>
        <w:jc w:val="center"/>
        <w:rPr>
          <w:b/>
        </w:rPr>
      </w:pPr>
      <w:r>
        <w:rPr>
          <w:b/>
        </w:rPr>
        <w:t>«Звонарь»</w:t>
      </w: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both"/>
      </w:pPr>
      <w:r>
        <w:t>Ход игры: Дети встают в круг. Считалкой выбирается водящий. Он идет по кругу и приговаривает:</w:t>
      </w:r>
    </w:p>
    <w:p w:rsidR="00330AFF" w:rsidRDefault="00330AFF" w:rsidP="00330AFF">
      <w:pPr>
        <w:jc w:val="both"/>
      </w:pPr>
      <w:r>
        <w:t xml:space="preserve">Дили-дон, </w:t>
      </w:r>
      <w:proofErr w:type="spellStart"/>
      <w:r>
        <w:t>дили</w:t>
      </w:r>
      <w:proofErr w:type="spellEnd"/>
      <w:r>
        <w:t>-дон,</w:t>
      </w:r>
    </w:p>
    <w:p w:rsidR="00330AFF" w:rsidRDefault="00330AFF" w:rsidP="00330AFF">
      <w:pPr>
        <w:jc w:val="both"/>
      </w:pPr>
      <w:r>
        <w:t>Отгадай, откуда звон.</w:t>
      </w:r>
    </w:p>
    <w:p w:rsidR="00330AFF" w:rsidRDefault="00330AFF" w:rsidP="00330AFF">
      <w:pPr>
        <w:jc w:val="both"/>
      </w:pPr>
      <w:r>
        <w:t>Остальные игроки приплясывают на месте. На слово</w:t>
      </w:r>
      <w:r w:rsidR="00B54103">
        <w:t xml:space="preserve"> </w:t>
      </w:r>
      <w:r>
        <w:t>«звон» водящий поворачивается к игроку, стоящему возле него и, хлопнув в ладоши три раза, кланяется. Игрок тоже хлопает три раза в ладоши, кланяется и встает за водящим. Теперь они вдвоем идут по кругу, приговаривая:</w:t>
      </w:r>
    </w:p>
    <w:p w:rsidR="00330AFF" w:rsidRDefault="00330AFF" w:rsidP="00330AFF">
      <w:pPr>
        <w:jc w:val="both"/>
      </w:pPr>
      <w:r>
        <w:t xml:space="preserve">Дили-дон, </w:t>
      </w:r>
      <w:proofErr w:type="spellStart"/>
      <w:r>
        <w:t>дили</w:t>
      </w:r>
      <w:proofErr w:type="spellEnd"/>
      <w:r>
        <w:t>-дон,</w:t>
      </w:r>
    </w:p>
    <w:p w:rsidR="00330AFF" w:rsidRDefault="00330AFF" w:rsidP="00330AFF">
      <w:pPr>
        <w:jc w:val="both"/>
      </w:pPr>
      <w:r>
        <w:t>Отгадай, откуда звон.</w:t>
      </w:r>
    </w:p>
    <w:p w:rsidR="00330AFF" w:rsidRDefault="00330AFF" w:rsidP="00330AFF">
      <w:pPr>
        <w:jc w:val="both"/>
      </w:pPr>
      <w:r>
        <w:t>На слово «звон» водящий опять хлопками и поклоном приглашает следующего игрока включиться в игру. Так игра продолжается до тех пор, пока сзади водящего не окажется 4—6 человек.</w:t>
      </w:r>
    </w:p>
    <w:p w:rsidR="00330AFF" w:rsidRDefault="00330AFF" w:rsidP="00330AFF">
      <w:pPr>
        <w:jc w:val="both"/>
      </w:pPr>
      <w:r>
        <w:t>После этого дети, оставшиеся в кругу, хлопают, а водящий и выбранные им играющие приплясывают. С окончанием музыки водящий и другие играющие должны встать парами. Кому пары не хватило — тот становится водящим.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center"/>
        <w:rPr>
          <w:b/>
        </w:rPr>
      </w:pPr>
      <w:r w:rsidRPr="009C52F1">
        <w:rPr>
          <w:b/>
        </w:rPr>
        <w:t>«Утка-Гусь»</w:t>
      </w:r>
    </w:p>
    <w:p w:rsidR="00330AFF" w:rsidRDefault="00330AFF" w:rsidP="00330AFF">
      <w:pPr>
        <w:jc w:val="center"/>
      </w:pPr>
    </w:p>
    <w:p w:rsidR="00330AFF" w:rsidRDefault="00330AFF" w:rsidP="00330AFF">
      <w:pPr>
        <w:jc w:val="both"/>
      </w:pPr>
      <w:r>
        <w:t>Атрибуты: Маленький мячик.</w:t>
      </w:r>
    </w:p>
    <w:p w:rsidR="00330AFF" w:rsidRDefault="00330AFF" w:rsidP="00330AFF">
      <w:pPr>
        <w:jc w:val="both"/>
      </w:pPr>
      <w:r>
        <w:t>Ход игры: Дети стоят в кругу, руки держат за спиной. Выбирается водящий, ему дают в руки маленький мячик. Водящий стоит за кругом. На слова: «Утка, утка, утка!» — которые произносит водящий, он идет мимо стоящих к нему спиной детей. На слово «Гусь!» — кладет в руки одному из участников игры мячик. После этого водящий и ребенок с мячиком в руках расходятся в разные стороны.</w:t>
      </w:r>
    </w:p>
    <w:p w:rsidR="00330AFF" w:rsidRDefault="00330AFF" w:rsidP="00330AFF">
      <w:pPr>
        <w:jc w:val="both"/>
      </w:pPr>
      <w:r>
        <w:t xml:space="preserve">Они идут шагом, а во время встречи говорят друг другу: «Доброе утро» </w:t>
      </w:r>
      <w:proofErr w:type="spellStart"/>
      <w:r>
        <w:t>или«Добрый</w:t>
      </w:r>
      <w:proofErr w:type="spellEnd"/>
      <w:r>
        <w:t xml:space="preserve"> день», «Добрый вечер», кивают головой и продолжают «путь» до того места, с которого начали движение. Побеждает тот, кто приходит первым. Идти нужно обязательно шагом. Победивший становится ведущим.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center"/>
        <w:rPr>
          <w:b/>
        </w:rPr>
      </w:pPr>
      <w:r w:rsidRPr="009C52F1">
        <w:rPr>
          <w:b/>
        </w:rPr>
        <w:t>Игра с Солнцем</w:t>
      </w:r>
    </w:p>
    <w:p w:rsidR="00330AFF" w:rsidRDefault="00330AFF" w:rsidP="00330AFF">
      <w:pPr>
        <w:jc w:val="center"/>
      </w:pPr>
    </w:p>
    <w:p w:rsidR="00330AFF" w:rsidRDefault="00330AFF" w:rsidP="00330AFF">
      <w:pPr>
        <w:jc w:val="both"/>
      </w:pPr>
      <w:r>
        <w:t>Атрибуты: Шапочка с изображением солнца.</w:t>
      </w:r>
    </w:p>
    <w:p w:rsidR="00330AFF" w:rsidRDefault="00330AFF" w:rsidP="00330AFF">
      <w:pPr>
        <w:jc w:val="both"/>
      </w:pPr>
      <w:r>
        <w:t>Ход игры: В центре круга — «солнце» (на голову ребенку надевают шапочку с изображением солнца). Дети хором произносят:</w:t>
      </w:r>
    </w:p>
    <w:p w:rsidR="00330AFF" w:rsidRDefault="00330AFF" w:rsidP="00330AFF">
      <w:pPr>
        <w:jc w:val="both"/>
      </w:pPr>
      <w:r>
        <w:t>Гори, солнце, ярче —</w:t>
      </w:r>
    </w:p>
    <w:p w:rsidR="00330AFF" w:rsidRDefault="00330AFF" w:rsidP="00330AFF">
      <w:pPr>
        <w:jc w:val="both"/>
      </w:pPr>
      <w:r>
        <w:t>Летом будет жарче,</w:t>
      </w:r>
    </w:p>
    <w:p w:rsidR="00330AFF" w:rsidRDefault="00330AFF" w:rsidP="00330AFF">
      <w:pPr>
        <w:jc w:val="both"/>
      </w:pPr>
      <w:r>
        <w:t>А зима теплее,</w:t>
      </w:r>
    </w:p>
    <w:p w:rsidR="00330AFF" w:rsidRDefault="00330AFF" w:rsidP="00330AFF">
      <w:pPr>
        <w:jc w:val="both"/>
      </w:pPr>
      <w:r>
        <w:t>А весна милее.</w:t>
      </w:r>
    </w:p>
    <w:p w:rsidR="00330AFF" w:rsidRDefault="00330AFF" w:rsidP="00330AFF">
      <w:pPr>
        <w:jc w:val="both"/>
      </w:pPr>
      <w:r>
        <w:t xml:space="preserve">Дети идут хороводом. На 3-ю строку подходят ближе к «солнцу», сужая круг, поклон, на 4-ю — отходят, расширяя круг. На слово «Горю!» — «солнце» догоняет детей. «Слава Солнцу» </w:t>
      </w:r>
      <w:proofErr w:type="spellStart"/>
      <w:r>
        <w:t>Сла-ва</w:t>
      </w:r>
      <w:proofErr w:type="spellEnd"/>
      <w:r>
        <w:t xml:space="preserve"> на не-</w:t>
      </w:r>
      <w:proofErr w:type="spellStart"/>
      <w:r>
        <w:t>бе</w:t>
      </w:r>
      <w:proofErr w:type="spellEnd"/>
      <w:r>
        <w:t xml:space="preserve"> </w:t>
      </w:r>
      <w:proofErr w:type="spellStart"/>
      <w:r>
        <w:t>солн-цу</w:t>
      </w:r>
      <w:proofErr w:type="spellEnd"/>
      <w:r>
        <w:t xml:space="preserve"> вы-со-ко-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сла-ва</w:t>
      </w:r>
      <w:proofErr w:type="spellEnd"/>
      <w:r>
        <w:t xml:space="preserve">! </w:t>
      </w:r>
      <w:proofErr w:type="spellStart"/>
      <w:r>
        <w:t>Сла</w:t>
      </w:r>
      <w:proofErr w:type="spellEnd"/>
      <w:r>
        <w:t>-а-</w:t>
      </w:r>
      <w:proofErr w:type="spellStart"/>
      <w:r>
        <w:t>ва</w:t>
      </w:r>
      <w:proofErr w:type="spellEnd"/>
      <w:r>
        <w:t>!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both"/>
      </w:pPr>
    </w:p>
    <w:p w:rsidR="00DB5DAB" w:rsidRDefault="00330AFF" w:rsidP="00330AFF">
      <w:pPr>
        <w:jc w:val="center"/>
        <w:rPr>
          <w:b/>
        </w:rPr>
      </w:pPr>
      <w:r w:rsidRPr="009C52F1">
        <w:rPr>
          <w:b/>
        </w:rPr>
        <w:t>«Горелки»</w:t>
      </w:r>
    </w:p>
    <w:p w:rsidR="00330AFF" w:rsidRDefault="00330AFF" w:rsidP="00330AFF">
      <w:pPr>
        <w:jc w:val="center"/>
        <w:rPr>
          <w:b/>
        </w:rPr>
      </w:pPr>
    </w:p>
    <w:p w:rsidR="00330AFF" w:rsidRPr="009C7C7F" w:rsidRDefault="00330AFF" w:rsidP="00330AFF">
      <w:pPr>
        <w:jc w:val="both"/>
      </w:pPr>
      <w:r w:rsidRPr="009C7C7F">
        <w:t>Ход игры</w:t>
      </w:r>
      <w:r>
        <w:t>:</w:t>
      </w:r>
      <w:r w:rsidRPr="009C7C7F">
        <w:t xml:space="preserve"> Играющие выстраиваются парами друг за другом — в колонку.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«Горящий» становится впереди, шагов на 5—6 от первой пары, спиной к ним. Все участники поют или приговаривают:</w:t>
      </w:r>
    </w:p>
    <w:p w:rsidR="00330AFF" w:rsidRPr="009C7C7F" w:rsidRDefault="00330AFF" w:rsidP="00330AFF">
      <w:pPr>
        <w:jc w:val="both"/>
      </w:pPr>
      <w:r w:rsidRPr="009C7C7F">
        <w:t>Гори, гори ясно,</w:t>
      </w:r>
    </w:p>
    <w:p w:rsidR="00330AFF" w:rsidRPr="009C7C7F" w:rsidRDefault="00330AFF" w:rsidP="00330AFF">
      <w:pPr>
        <w:jc w:val="both"/>
      </w:pPr>
      <w:r w:rsidRPr="009C7C7F">
        <w:t>Чтобы не погасло!</w:t>
      </w:r>
    </w:p>
    <w:p w:rsidR="00330AFF" w:rsidRPr="009C7C7F" w:rsidRDefault="00330AFF" w:rsidP="00330AFF">
      <w:pPr>
        <w:jc w:val="both"/>
      </w:pPr>
      <w:r w:rsidRPr="009C7C7F">
        <w:t>Глянь на небо,</w:t>
      </w:r>
    </w:p>
    <w:p w:rsidR="00330AFF" w:rsidRPr="009C7C7F" w:rsidRDefault="00330AFF" w:rsidP="00330AFF">
      <w:pPr>
        <w:jc w:val="both"/>
      </w:pPr>
      <w:r w:rsidRPr="009C7C7F">
        <w:t>Птички летят,</w:t>
      </w:r>
    </w:p>
    <w:p w:rsidR="00330AFF" w:rsidRPr="009C7C7F" w:rsidRDefault="00330AFF" w:rsidP="00330AFF">
      <w:pPr>
        <w:jc w:val="both"/>
      </w:pPr>
      <w:r w:rsidRPr="009C7C7F">
        <w:t>Колокольчики звенят:</w:t>
      </w:r>
    </w:p>
    <w:p w:rsidR="00330AFF" w:rsidRPr="009C7C7F" w:rsidRDefault="00330AFF" w:rsidP="00330AFF">
      <w:pPr>
        <w:jc w:val="both"/>
      </w:pPr>
      <w:r w:rsidRPr="009C7C7F">
        <w:t>— Дин-дон, дин-дон,</w:t>
      </w:r>
    </w:p>
    <w:p w:rsidR="00330AFF" w:rsidRPr="009C7C7F" w:rsidRDefault="00330AFF" w:rsidP="00330AFF">
      <w:pPr>
        <w:jc w:val="both"/>
      </w:pPr>
      <w:r w:rsidRPr="009C7C7F">
        <w:t>Выбегай скорее вон!</w:t>
      </w:r>
    </w:p>
    <w:p w:rsidR="00330AFF" w:rsidRPr="009C7C7F" w:rsidRDefault="00330AFF" w:rsidP="00330AFF">
      <w:pPr>
        <w:jc w:val="both"/>
      </w:pPr>
      <w:r w:rsidRPr="009C7C7F">
        <w:t>По окончании песенки двое ребят, оказавшись впереди, разбегаются в разные стороны, остальные хором кричат:</w:t>
      </w:r>
    </w:p>
    <w:p w:rsidR="00330AFF" w:rsidRPr="009C7C7F" w:rsidRDefault="00330AFF" w:rsidP="00330AFF">
      <w:pPr>
        <w:jc w:val="both"/>
      </w:pPr>
      <w:r w:rsidRPr="009C7C7F">
        <w:t>Раз, два, не воронь,</w:t>
      </w:r>
    </w:p>
    <w:p w:rsidR="00330AFF" w:rsidRPr="009C7C7F" w:rsidRDefault="00330AFF" w:rsidP="00330AFF">
      <w:pPr>
        <w:jc w:val="both"/>
      </w:pPr>
      <w:r w:rsidRPr="009C7C7F">
        <w:t>А беги, как огонь!</w:t>
      </w:r>
    </w:p>
    <w:p w:rsidR="00330AFF" w:rsidRDefault="00330AFF" w:rsidP="00330AFF">
      <w:pPr>
        <w:jc w:val="both"/>
      </w:pPr>
      <w:r w:rsidRPr="009C7C7F">
        <w:t>«Горящий» старается догнать бегущих. Если игрокам</w:t>
      </w:r>
      <w:r>
        <w:t xml:space="preserve"> </w:t>
      </w:r>
      <w:r w:rsidRPr="009C7C7F">
        <w:t>удается взять друг друга за руки, прежде чем одного из них поймает «</w:t>
      </w:r>
      <w:proofErr w:type="spellStart"/>
      <w:r w:rsidRPr="009C7C7F">
        <w:t>горящий»,то</w:t>
      </w:r>
      <w:proofErr w:type="spellEnd"/>
      <w:r w:rsidRPr="009C7C7F">
        <w:t xml:space="preserve"> они встают впереди колонны, а «горящий» опять ловит, т. е. «горит». А если</w:t>
      </w:r>
      <w:r>
        <w:t xml:space="preserve"> </w:t>
      </w:r>
      <w:r w:rsidRPr="009C7C7F">
        <w:t>«горящий» поймает одного из бегающих, то он встает с ним, а водит игрок, оставшийся без пары.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center"/>
      </w:pPr>
      <w:r w:rsidRPr="009C52F1">
        <w:rPr>
          <w:b/>
        </w:rPr>
        <w:t>«Колечко»</w:t>
      </w:r>
    </w:p>
    <w:p w:rsidR="00330AFF" w:rsidRDefault="00330AFF" w:rsidP="00330AFF">
      <w:pPr>
        <w:jc w:val="both"/>
      </w:pPr>
      <w:r>
        <w:t>Атрибуты: Кольцо.</w:t>
      </w:r>
    </w:p>
    <w:p w:rsidR="00330AFF" w:rsidRDefault="00330AFF" w:rsidP="00330AFF">
      <w:pPr>
        <w:jc w:val="both"/>
      </w:pPr>
      <w:r>
        <w:t>Ход игры: Все играющие выстраиваются в ряд. У  ведущего в руках колечко, которое он прячет в ладонях и затем старается незаметно передать одному из ребят, при этом говорит:</w:t>
      </w:r>
    </w:p>
    <w:p w:rsidR="00330AFF" w:rsidRDefault="00330AFF" w:rsidP="00330AFF">
      <w:pPr>
        <w:jc w:val="both"/>
      </w:pPr>
      <w:r>
        <w:t>Уж я золото хороню,</w:t>
      </w:r>
    </w:p>
    <w:p w:rsidR="00330AFF" w:rsidRDefault="00330AFF" w:rsidP="00330AFF">
      <w:pPr>
        <w:jc w:val="both"/>
      </w:pPr>
      <w:r>
        <w:t>Чисто серебро хороню!</w:t>
      </w:r>
    </w:p>
    <w:p w:rsidR="00330AFF" w:rsidRDefault="00330AFF" w:rsidP="00330AFF">
      <w:pPr>
        <w:jc w:val="both"/>
      </w:pPr>
      <w:r>
        <w:t>В высоком терему</w:t>
      </w:r>
    </w:p>
    <w:p w:rsidR="00330AFF" w:rsidRDefault="00330AFF" w:rsidP="00330AFF">
      <w:pPr>
        <w:jc w:val="both"/>
      </w:pPr>
      <w:r>
        <w:t>Гадай, гадай, девица.</w:t>
      </w:r>
    </w:p>
    <w:p w:rsidR="00330AFF" w:rsidRDefault="00330AFF" w:rsidP="00330AFF">
      <w:pPr>
        <w:jc w:val="both"/>
      </w:pPr>
      <w:r>
        <w:t>Гадай, гадай, красная!</w:t>
      </w:r>
    </w:p>
    <w:p w:rsidR="00330AFF" w:rsidRDefault="00330AFF" w:rsidP="00330AFF">
      <w:pPr>
        <w:jc w:val="both"/>
      </w:pPr>
      <w:r>
        <w:t>Стоящий последним ищет кольцо, а ведущий приговаривает: «Гадай, гадай, у кого кольцо, чисто серебро». Если участник угадал, у кого кольцо, то он становится ведущим.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center"/>
        <w:rPr>
          <w:b/>
        </w:rPr>
      </w:pPr>
      <w:r>
        <w:rPr>
          <w:b/>
        </w:rPr>
        <w:t>«Третий — лишний»</w:t>
      </w:r>
    </w:p>
    <w:p w:rsidR="00330AFF" w:rsidRDefault="00330AFF" w:rsidP="00330AFF">
      <w:pPr>
        <w:jc w:val="center"/>
        <w:rPr>
          <w:b/>
        </w:rPr>
      </w:pPr>
    </w:p>
    <w:p w:rsidR="00330AFF" w:rsidRDefault="00330AFF" w:rsidP="00330AFF">
      <w:pPr>
        <w:jc w:val="both"/>
      </w:pPr>
      <w:r>
        <w:t>Ход игры: Все играющие стоят по парам друг за другом, образуя большой круг. Один водящий бежит за кругом и встает впереди любой пары. Другой водящий должен его догнать и дотронуться рукой. Если водящий, который догоняет, успел дотронуться до него, то водящие меняются ролями: тот, кто убегал, догоняет, тот, кто догонял, — убегает. Если водящий не успел дотронуться до убегающего и тот встал впереди любой пары, то третий игрок в паре оказывается лишним, и он должен убегать от водящего.</w:t>
      </w:r>
    </w:p>
    <w:p w:rsidR="00330AFF" w:rsidRDefault="00330AFF" w:rsidP="00330AFF">
      <w:pPr>
        <w:jc w:val="both"/>
      </w:pPr>
      <w:r>
        <w:t>Варианты, игры</w:t>
      </w:r>
    </w:p>
    <w:p w:rsidR="00330AFF" w:rsidRDefault="00330AFF" w:rsidP="00330AFF">
      <w:pPr>
        <w:jc w:val="both"/>
      </w:pPr>
      <w:r>
        <w:t>1. Играющие становятся парами лицом друг к другу и берутся за руки. Убегающий, спасаясь, становится под руки и оказывается к кому-нибудь спиной. Тот игрок, к кому убегающий встанет спиной, и будет третьим лишним. Теперь он должен убегать от водящего.</w:t>
      </w:r>
    </w:p>
    <w:p w:rsidR="00330AFF" w:rsidRDefault="00330AFF" w:rsidP="00330AFF">
      <w:pPr>
        <w:jc w:val="both"/>
      </w:pPr>
      <w:r>
        <w:t xml:space="preserve">2. Двое водящих находятся в середине круга на расстоянии около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друг от друга. Играющие держатся под руку, а свободные руки кладут на пояс. Все пары медленно движутся по кругу под пение какой-либо известной песни или под музыку. Один из водящих убегает, другой его догоняет. Убегающий, спасаясь, встает рядом с какой-нибудь парой и берет под руку крайнего в ней. Теперь его ловить нельзя. Игрок, находящийся с другой стороны пары, оказывается третьим лишним. Он теперь должен убегать отводящего, и может присоединиться к любой паре справа или слева от нее, взяв крайнего под руку. Если догоняющий поймает (коснется) убегающего, то они меняются ролями.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both"/>
      </w:pPr>
    </w:p>
    <w:p w:rsidR="00330AFF" w:rsidRDefault="00330AFF" w:rsidP="00330AFF">
      <w:pPr>
        <w:jc w:val="center"/>
        <w:rPr>
          <w:rFonts w:eastAsia="SimSun"/>
          <w:b/>
          <w:bCs/>
          <w:lang w:eastAsia="zh-CN"/>
        </w:rPr>
      </w:pPr>
      <w:r w:rsidRPr="00330AFF">
        <w:rPr>
          <w:rFonts w:eastAsia="SimSun"/>
          <w:b/>
          <w:bCs/>
          <w:lang w:eastAsia="zh-CN"/>
        </w:rPr>
        <w:t>Игра с платочком.</w:t>
      </w:r>
    </w:p>
    <w:p w:rsidR="00330AFF" w:rsidRPr="00330AFF" w:rsidRDefault="00330AFF" w:rsidP="00330AFF">
      <w:pPr>
        <w:jc w:val="center"/>
        <w:rPr>
          <w:rFonts w:eastAsia="SimSun"/>
          <w:b/>
          <w:bCs/>
          <w:lang w:eastAsia="zh-CN"/>
        </w:rPr>
      </w:pPr>
    </w:p>
    <w:p w:rsidR="00330AFF" w:rsidRPr="00330AFF" w:rsidRDefault="00330AFF" w:rsidP="00330AF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Ход игры:</w:t>
      </w:r>
      <w:r w:rsidRPr="00330AFF">
        <w:rPr>
          <w:rFonts w:eastAsia="SimSun"/>
          <w:lang w:eastAsia="zh-CN"/>
        </w:rPr>
        <w:t xml:space="preserve"> Масленица играет с детьми. Дети идут, держась за руки, по кругу, Масленица движется им навстречу по внутреннему кругу. Напевает: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А я Масленица,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Я не падчерица,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Со платочком хожу,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К вам сейчас подойду.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Дети останавливаются, а Масленица произносит, становясь между двумя детьми: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На плече платок лежит,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Кто быстрее пробежит?</w:t>
      </w:r>
    </w:p>
    <w:p w:rsidR="00330AFF" w:rsidRPr="00330AFF" w:rsidRDefault="00330AFF" w:rsidP="00330AFF">
      <w:pPr>
        <w:ind w:firstLine="840"/>
        <w:jc w:val="both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Дети, между которыми остановилась Масленица, обегают круг (внешний), возвращаются на свои места, берут платок. Выигрывает тот, кто добежит до Масленицы быстрее.</w:t>
      </w:r>
    </w:p>
    <w:p w:rsidR="00330AFF" w:rsidRDefault="00330AFF" w:rsidP="00330AFF">
      <w:pPr>
        <w:jc w:val="both"/>
      </w:pPr>
    </w:p>
    <w:p w:rsidR="00330AFF" w:rsidRDefault="00330AFF" w:rsidP="00330AFF">
      <w:pPr>
        <w:jc w:val="both"/>
      </w:pPr>
    </w:p>
    <w:p w:rsidR="00330AFF" w:rsidRDefault="00330AFF" w:rsidP="00330AFF">
      <w:pPr>
        <w:jc w:val="center"/>
        <w:rPr>
          <w:rFonts w:eastAsia="SimSun"/>
          <w:b/>
          <w:bCs/>
          <w:lang w:eastAsia="zh-CN"/>
        </w:rPr>
      </w:pPr>
      <w:r w:rsidRPr="00330AFF">
        <w:rPr>
          <w:rFonts w:eastAsia="SimSun"/>
          <w:b/>
          <w:bCs/>
          <w:lang w:eastAsia="zh-CN"/>
        </w:rPr>
        <w:t>Игра «Заря-заряница»</w:t>
      </w:r>
    </w:p>
    <w:p w:rsidR="00330AFF" w:rsidRPr="00330AFF" w:rsidRDefault="00330AFF" w:rsidP="00330AFF">
      <w:pPr>
        <w:rPr>
          <w:rFonts w:eastAsia="SimSun"/>
          <w:b/>
          <w:bCs/>
          <w:lang w:eastAsia="zh-CN"/>
        </w:rPr>
      </w:pPr>
    </w:p>
    <w:p w:rsidR="00330AFF" w:rsidRPr="00330AFF" w:rsidRDefault="00330AFF" w:rsidP="00330AF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Ход игры:</w:t>
      </w:r>
      <w:r w:rsidRPr="00330AFF">
        <w:rPr>
          <w:rFonts w:eastAsia="SimSun"/>
          <w:lang w:eastAsia="zh-CN"/>
        </w:rPr>
        <w:t xml:space="preserve"> Выбираются двое водящих. И водящие, и играющие стоят по кругу, держа в руках ленточку (на карусели укрепляются ленты по числу играющих). Все идут хороводом и поют.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Заря-заряница, Красная девица,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По полю ходила,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Ключи обронила,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Ключи золотые,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Ленты расписные.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Один, два, три – не воронь,</w:t>
      </w:r>
    </w:p>
    <w:p w:rsidR="00330AFF" w:rsidRPr="00330AFF" w:rsidRDefault="00330AFF" w:rsidP="00330AFF">
      <w:pPr>
        <w:ind w:firstLine="840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А беги, как огонь!</w:t>
      </w:r>
    </w:p>
    <w:p w:rsidR="00330AFF" w:rsidRPr="00330AFF" w:rsidRDefault="00330AFF" w:rsidP="00330AFF">
      <w:pPr>
        <w:jc w:val="both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На последние слова водящего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330AFF" w:rsidRDefault="00330AFF">
      <w:pPr>
        <w:rPr>
          <w:sz w:val="28"/>
          <w:szCs w:val="28"/>
        </w:rPr>
      </w:pPr>
    </w:p>
    <w:p w:rsidR="00330AFF" w:rsidRDefault="00330AFF" w:rsidP="00330AFF">
      <w:pPr>
        <w:jc w:val="center"/>
        <w:rPr>
          <w:rFonts w:eastAsia="SimSun"/>
          <w:b/>
          <w:bCs/>
          <w:lang w:eastAsia="zh-CN"/>
        </w:rPr>
      </w:pPr>
      <w:r w:rsidRPr="00330AFF">
        <w:rPr>
          <w:rFonts w:eastAsia="SimSun"/>
          <w:b/>
          <w:bCs/>
          <w:lang w:eastAsia="zh-CN"/>
        </w:rPr>
        <w:t>«Капканы»</w:t>
      </w:r>
    </w:p>
    <w:p w:rsidR="00330AFF" w:rsidRPr="00330AFF" w:rsidRDefault="00330AFF" w:rsidP="00330AFF">
      <w:pPr>
        <w:jc w:val="center"/>
        <w:rPr>
          <w:rFonts w:eastAsia="SimSun"/>
          <w:b/>
          <w:bCs/>
          <w:lang w:eastAsia="zh-CN"/>
        </w:rPr>
      </w:pPr>
    </w:p>
    <w:p w:rsidR="00330AFF" w:rsidRPr="00330AFF" w:rsidRDefault="00330AFF" w:rsidP="00330AF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Ход игры: </w:t>
      </w:r>
      <w:r w:rsidRPr="00330AFF">
        <w:rPr>
          <w:rFonts w:eastAsia="SimSun"/>
          <w:lang w:eastAsia="zh-CN"/>
        </w:rPr>
        <w:t>Из числа играющих выбирается несколько «капканов» (по 2 человека). Стоя в парах лицом друг к другу, они поднимают сомкнутые руки, образуя воротца, или «</w:t>
      </w:r>
      <w:proofErr w:type="spellStart"/>
      <w:r w:rsidRPr="00330AFF">
        <w:rPr>
          <w:rFonts w:eastAsia="SimSun"/>
          <w:lang w:eastAsia="zh-CN"/>
        </w:rPr>
        <w:t>капканчики</w:t>
      </w:r>
      <w:proofErr w:type="spellEnd"/>
      <w:r w:rsidRPr="00330AFF">
        <w:rPr>
          <w:rFonts w:eastAsia="SimSun"/>
          <w:lang w:eastAsia="zh-CN"/>
        </w:rPr>
        <w:t>», через которые пробегают, взявшись за руки, остальные игроки.</w:t>
      </w:r>
    </w:p>
    <w:p w:rsidR="00330AFF" w:rsidRPr="00330AFF" w:rsidRDefault="00330AFF" w:rsidP="00330AFF">
      <w:pPr>
        <w:ind w:firstLine="840"/>
        <w:jc w:val="both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 xml:space="preserve">«Капканы» образуют круг и открыты, пока играет музыка (или звучит </w:t>
      </w:r>
      <w:proofErr w:type="spellStart"/>
      <w:r w:rsidRPr="00330AFF">
        <w:rPr>
          <w:rFonts w:eastAsia="SimSun"/>
          <w:lang w:eastAsia="zh-CN"/>
        </w:rPr>
        <w:t>бубуен</w:t>
      </w:r>
      <w:proofErr w:type="spellEnd"/>
      <w:r w:rsidRPr="00330AFF">
        <w:rPr>
          <w:rFonts w:eastAsia="SimSun"/>
          <w:lang w:eastAsia="zh-CN"/>
        </w:rPr>
        <w:t>). По сигналу (свисток, громкий хлопок, прекращение музыки) «капканы» закрываются, т.е. опускаются руки, задерживая оказавшихся между рук.</w:t>
      </w:r>
    </w:p>
    <w:p w:rsidR="00330AFF" w:rsidRPr="00330AFF" w:rsidRDefault="00330AFF" w:rsidP="00330AFF">
      <w:pPr>
        <w:ind w:firstLine="840"/>
        <w:jc w:val="both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 xml:space="preserve">Пойманные берутся за руки с участниками «капкана», образуя кружок из 3-4 человек. Они снова поднимают руки, а цепочка из остальных игроков опять бежит по кругу, пробегая через «капканы». Те закрываются снова и снова, пока не </w:t>
      </w:r>
      <w:proofErr w:type="spellStart"/>
      <w:r w:rsidRPr="00330AFF">
        <w:rPr>
          <w:rFonts w:eastAsia="SimSun"/>
          <w:lang w:eastAsia="zh-CN"/>
        </w:rPr>
        <w:t>останентся</w:t>
      </w:r>
      <w:proofErr w:type="spellEnd"/>
      <w:r w:rsidRPr="00330AFF">
        <w:rPr>
          <w:rFonts w:eastAsia="SimSun"/>
          <w:lang w:eastAsia="zh-CN"/>
        </w:rPr>
        <w:t xml:space="preserve"> всего 2-3 пойманных, самых быстрых и ловких.</w:t>
      </w:r>
    </w:p>
    <w:p w:rsidR="00330AFF" w:rsidRPr="00330AFF" w:rsidRDefault="00330AFF" w:rsidP="00330AFF">
      <w:pPr>
        <w:ind w:firstLine="840"/>
        <w:jc w:val="both"/>
        <w:rPr>
          <w:rFonts w:eastAsia="SimSun"/>
          <w:lang w:eastAsia="zh-CN"/>
        </w:rPr>
      </w:pPr>
      <w:r w:rsidRPr="00330AFF">
        <w:rPr>
          <w:rFonts w:eastAsia="SimSun"/>
          <w:lang w:eastAsia="zh-CN"/>
        </w:rPr>
        <w:t>Игра повторяется 2-3 раза.</w:t>
      </w:r>
    </w:p>
    <w:p w:rsidR="00330AFF" w:rsidRPr="00330AFF" w:rsidRDefault="00330AFF">
      <w:pPr>
        <w:rPr>
          <w:sz w:val="28"/>
          <w:szCs w:val="28"/>
        </w:rPr>
      </w:pPr>
    </w:p>
    <w:sectPr w:rsidR="00330AFF" w:rsidRPr="0033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10"/>
    <w:rsid w:val="001878AD"/>
    <w:rsid w:val="00330AFF"/>
    <w:rsid w:val="00602110"/>
    <w:rsid w:val="00B54103"/>
    <w:rsid w:val="00CC19CA"/>
    <w:rsid w:val="00D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2023-02-02T05:27:00Z</dcterms:created>
  <dcterms:modified xsi:type="dcterms:W3CDTF">2023-02-02T05:27:00Z</dcterms:modified>
</cp:coreProperties>
</file>