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4B" w:rsidRDefault="0030334B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Занятие 19. Использование геометрических мотивов (занятие 2)</w:t>
      </w:r>
    </w:p>
    <w:p w:rsidR="0030334B" w:rsidRDefault="0030334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занятия.</w:t>
      </w:r>
    </w:p>
    <w:p w:rsidR="0030334B" w:rsidRPr="0030334B" w:rsidRDefault="0030334B">
      <w:pPr>
        <w:rPr>
          <w:sz w:val="24"/>
          <w:szCs w:val="24"/>
        </w:rPr>
      </w:pPr>
      <w:r>
        <w:rPr>
          <w:sz w:val="24"/>
          <w:szCs w:val="24"/>
        </w:rPr>
        <w:t xml:space="preserve">Пример 1. Белые: Кре2, Сс1. Чёрные: Крс3,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 а2, </w:t>
      </w:r>
      <w:r>
        <w:rPr>
          <w:sz w:val="24"/>
          <w:szCs w:val="24"/>
          <w:lang w:val="en-US"/>
        </w:rPr>
        <w:t>h</w:t>
      </w:r>
      <w:r w:rsidRPr="0030334B">
        <w:rPr>
          <w:sz w:val="24"/>
          <w:szCs w:val="24"/>
        </w:rPr>
        <w:t>4.</w:t>
      </w:r>
    </w:p>
    <w:p w:rsidR="0030334B" w:rsidRDefault="0030334B" w:rsidP="0030334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Cg</w:t>
      </w:r>
      <w:r w:rsidRPr="0030334B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(выясняется, что после </w:t>
      </w:r>
      <w:proofErr w:type="gramStart"/>
      <w:r>
        <w:rPr>
          <w:sz w:val="24"/>
          <w:szCs w:val="24"/>
        </w:rPr>
        <w:t>1. …</w:t>
      </w:r>
      <w:proofErr w:type="gramEnd"/>
      <w:r>
        <w:rPr>
          <w:sz w:val="24"/>
          <w:szCs w:val="24"/>
        </w:rPr>
        <w:t xml:space="preserve"> а1Ф белые могут использовать неудачное расположение короля и ферзя на одной диагонали) 1. … </w:t>
      </w:r>
      <w:r>
        <w:rPr>
          <w:sz w:val="24"/>
          <w:szCs w:val="24"/>
          <w:lang w:val="en-US"/>
        </w:rPr>
        <w:t>h</w:t>
      </w:r>
      <w:r w:rsidRPr="0030334B">
        <w:rPr>
          <w:sz w:val="24"/>
          <w:szCs w:val="24"/>
        </w:rPr>
        <w:t xml:space="preserve">3 2. </w:t>
      </w:r>
      <w:r>
        <w:rPr>
          <w:sz w:val="24"/>
          <w:szCs w:val="24"/>
          <w:lang w:val="en-US"/>
        </w:rPr>
        <w:t xml:space="preserve">Cf6+ </w:t>
      </w:r>
      <w:r>
        <w:rPr>
          <w:sz w:val="24"/>
          <w:szCs w:val="24"/>
        </w:rPr>
        <w:t>Крс2</w:t>
      </w:r>
      <w:r w:rsidR="00ED4C00">
        <w:rPr>
          <w:sz w:val="24"/>
          <w:szCs w:val="24"/>
        </w:rPr>
        <w:t xml:space="preserve"> 3. </w:t>
      </w:r>
      <w:proofErr w:type="spellStart"/>
      <w:r w:rsidR="00ED4C00">
        <w:rPr>
          <w:sz w:val="24"/>
          <w:szCs w:val="24"/>
        </w:rPr>
        <w:t>Кр</w:t>
      </w:r>
      <w:proofErr w:type="spellEnd"/>
      <w:r w:rsidR="00ED4C00">
        <w:rPr>
          <w:sz w:val="24"/>
          <w:szCs w:val="24"/>
          <w:lang w:val="en-US"/>
        </w:rPr>
        <w:t>f2,</w:t>
      </w:r>
      <w:r w:rsidR="00ED4C00">
        <w:rPr>
          <w:sz w:val="24"/>
          <w:szCs w:val="24"/>
        </w:rPr>
        <w:t xml:space="preserve"> и обе чёрные пешки обезврежены. Ничья.</w:t>
      </w:r>
    </w:p>
    <w:p w:rsidR="00ED4C00" w:rsidRDefault="00ED4C00" w:rsidP="00ED4C0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Пример 2.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b</w:t>
      </w:r>
      <w:r w:rsidRPr="00ED4C00">
        <w:rPr>
          <w:sz w:val="24"/>
          <w:szCs w:val="24"/>
        </w:rPr>
        <w:t xml:space="preserve">2, </w:t>
      </w:r>
      <w:r>
        <w:rPr>
          <w:sz w:val="24"/>
          <w:szCs w:val="24"/>
        </w:rPr>
        <w:t>п.</w:t>
      </w:r>
      <w:r w:rsidRPr="00ED4C0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</w:t>
      </w:r>
      <w:r w:rsidRPr="00ED4C00">
        <w:rPr>
          <w:sz w:val="24"/>
          <w:szCs w:val="24"/>
        </w:rPr>
        <w:t xml:space="preserve">5. </w:t>
      </w:r>
      <w:r>
        <w:rPr>
          <w:sz w:val="24"/>
          <w:szCs w:val="24"/>
        </w:rPr>
        <w:t>Чёрные: Кре4, п.</w:t>
      </w:r>
      <w:r>
        <w:rPr>
          <w:sz w:val="24"/>
          <w:szCs w:val="24"/>
          <w:lang w:val="en-US"/>
        </w:rPr>
        <w:t xml:space="preserve"> h4.</w:t>
      </w:r>
    </w:p>
    <w:p w:rsidR="00ED4C00" w:rsidRPr="00ED4C00" w:rsidRDefault="00ED4C00" w:rsidP="00ED4C00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b6 h3 2. b7 h2 3. b8</w:t>
      </w:r>
      <w:r>
        <w:rPr>
          <w:sz w:val="24"/>
          <w:szCs w:val="24"/>
        </w:rPr>
        <w:t>Ф</w:t>
      </w:r>
      <w:r w:rsidRPr="00ED4C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h1</w:t>
      </w:r>
      <w:r>
        <w:rPr>
          <w:sz w:val="24"/>
          <w:szCs w:val="24"/>
        </w:rPr>
        <w:t>Ф</w:t>
      </w:r>
      <w:r w:rsidRPr="00ED4C00">
        <w:rPr>
          <w:sz w:val="24"/>
          <w:szCs w:val="24"/>
          <w:lang w:val="en-US"/>
        </w:rPr>
        <w:t xml:space="preserve"> 4. 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 xml:space="preserve">b7+ </w:t>
      </w:r>
      <w:r>
        <w:rPr>
          <w:sz w:val="24"/>
          <w:szCs w:val="24"/>
        </w:rPr>
        <w:t>с выигрышем ферзя.</w:t>
      </w:r>
    </w:p>
    <w:p w:rsidR="00ED4C00" w:rsidRDefault="008336EE" w:rsidP="00ED4C00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задание.</w:t>
      </w:r>
    </w:p>
    <w:p w:rsidR="008336EE" w:rsidRPr="008336EE" w:rsidRDefault="008336EE" w:rsidP="00ED4C00">
      <w:pPr>
        <w:rPr>
          <w:sz w:val="24"/>
          <w:szCs w:val="24"/>
        </w:rPr>
      </w:pPr>
      <w:r>
        <w:rPr>
          <w:sz w:val="24"/>
          <w:szCs w:val="24"/>
        </w:rPr>
        <w:t xml:space="preserve">Белые: Кре1, Ла1 п. </w:t>
      </w:r>
      <w:r>
        <w:rPr>
          <w:sz w:val="24"/>
          <w:szCs w:val="24"/>
          <w:lang w:val="en-US"/>
        </w:rPr>
        <w:t>g</w:t>
      </w:r>
      <w:r w:rsidRPr="008336EE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Чёрные: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8336EE">
        <w:rPr>
          <w:sz w:val="24"/>
          <w:szCs w:val="24"/>
        </w:rPr>
        <w:t xml:space="preserve">7, </w:t>
      </w: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>g</w:t>
      </w:r>
      <w:r w:rsidRPr="008336EE">
        <w:rPr>
          <w:sz w:val="24"/>
          <w:szCs w:val="24"/>
        </w:rPr>
        <w:t>2.</w:t>
      </w:r>
      <w:r>
        <w:rPr>
          <w:sz w:val="24"/>
          <w:szCs w:val="24"/>
        </w:rPr>
        <w:t xml:space="preserve"> Ход белых.</w:t>
      </w:r>
      <w:bookmarkStart w:id="0" w:name="_GoBack"/>
      <w:bookmarkEnd w:id="0"/>
    </w:p>
    <w:sectPr w:rsidR="008336EE" w:rsidRPr="0083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9CA"/>
    <w:multiLevelType w:val="hybridMultilevel"/>
    <w:tmpl w:val="E24A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A6D12"/>
    <w:multiLevelType w:val="hybridMultilevel"/>
    <w:tmpl w:val="25AA5300"/>
    <w:lvl w:ilvl="0" w:tplc="6696E4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F945CE7"/>
    <w:multiLevelType w:val="hybridMultilevel"/>
    <w:tmpl w:val="2950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4B"/>
    <w:rsid w:val="0030334B"/>
    <w:rsid w:val="008336EE"/>
    <w:rsid w:val="00E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C5184-3E6C-41BA-BAA2-6492CCA2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2020-05-13T09:10:00Z</dcterms:created>
  <dcterms:modified xsi:type="dcterms:W3CDTF">2020-05-13T09:38:00Z</dcterms:modified>
</cp:coreProperties>
</file>