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3" w:rsidRDefault="00B7209C">
      <w:pPr>
        <w:rPr>
          <w:rFonts w:ascii="Times New Roman" w:hAnsi="Times New Roman" w:cs="Times New Roman"/>
          <w:b/>
          <w:sz w:val="24"/>
          <w:szCs w:val="24"/>
        </w:rPr>
      </w:pPr>
      <w:r w:rsidRPr="00B7209C">
        <w:rPr>
          <w:rFonts w:ascii="Times New Roman" w:hAnsi="Times New Roman" w:cs="Times New Roman"/>
          <w:b/>
          <w:sz w:val="24"/>
          <w:szCs w:val="24"/>
        </w:rPr>
        <w:t>Доклад на тему</w:t>
      </w:r>
      <w:proofErr w:type="gramStart"/>
      <w:r w:rsidRPr="00B720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7209C">
        <w:rPr>
          <w:rFonts w:ascii="Times New Roman" w:hAnsi="Times New Roman" w:cs="Times New Roman"/>
          <w:b/>
          <w:sz w:val="24"/>
          <w:szCs w:val="24"/>
        </w:rPr>
        <w:t xml:space="preserve"> «Приёмы формирования устных вычислительных умений».</w:t>
      </w:r>
    </w:p>
    <w:p w:rsidR="00B7209C" w:rsidRPr="00C95644" w:rsidRDefault="00B7209C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5644">
        <w:rPr>
          <w:rFonts w:ascii="Times New Roman" w:hAnsi="Times New Roman" w:cs="Times New Roman"/>
          <w:sz w:val="24"/>
          <w:szCs w:val="24"/>
        </w:rPr>
        <w:t>Практическая направленность в обучении младших школьников математике должна проявляться в усилении внимания к формированию у детей сознательных и прочных навыков устных и письменных вычислений. Для того чтобы не на словах, а на деле обеспечить повышение эффективности этой работы, необходимо прежде всего</w:t>
      </w:r>
      <w:r w:rsidR="00C95644" w:rsidRPr="00C95644">
        <w:rPr>
          <w:rFonts w:ascii="Times New Roman" w:hAnsi="Times New Roman" w:cs="Times New Roman"/>
          <w:sz w:val="24"/>
          <w:szCs w:val="24"/>
        </w:rPr>
        <w:t xml:space="preserve"> хорошо владеть современной методикой формирования вычислительных навыков, умело применять её на практике. Напомним основные, принципиальные требования этой методики:</w:t>
      </w:r>
    </w:p>
    <w:p w:rsidR="00C95644" w:rsidRDefault="00C95644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5644">
        <w:rPr>
          <w:rFonts w:ascii="Times New Roman" w:hAnsi="Times New Roman" w:cs="Times New Roman"/>
          <w:sz w:val="24"/>
          <w:szCs w:val="24"/>
        </w:rPr>
        <w:t>- создание условий,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осознанность формируемых навыков, которая является основой правильности вычислений (</w:t>
      </w:r>
      <w:r w:rsidR="008B06E8">
        <w:rPr>
          <w:rFonts w:ascii="Times New Roman" w:hAnsi="Times New Roman" w:cs="Times New Roman"/>
          <w:sz w:val="24"/>
          <w:szCs w:val="24"/>
        </w:rPr>
        <w:t>рациональное использование различных средств наглядности в процессе формирования навыков и правильное соотношение между теорией и практикой вычислений);</w:t>
      </w:r>
    </w:p>
    <w:p w:rsidR="008B06E8" w:rsidRDefault="008B06E8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систематическое и распределённое во времени закрепление и совершенствование формируемых навыков, обеспечивающие не только сознательность и правильность, но и необходимую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быстроту</w:t>
      </w:r>
      <w:r w:rsidR="00E122A1">
        <w:rPr>
          <w:rFonts w:ascii="Times New Roman" w:hAnsi="Times New Roman" w:cs="Times New Roman"/>
          <w:sz w:val="24"/>
          <w:szCs w:val="24"/>
        </w:rPr>
        <w:t xml:space="preserve"> выполнения вычислений;</w:t>
      </w:r>
    </w:p>
    <w:p w:rsidR="00E122A1" w:rsidRDefault="00E122A1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овладения навыками классом в целом и каждым отдельным учеником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этой основе дифференциации и индивидуализации методики обучения;</w:t>
      </w:r>
    </w:p>
    <w:p w:rsidR="00E122A1" w:rsidRDefault="00E122A1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специальное внимание</w:t>
      </w:r>
      <w:r w:rsidR="007133DB">
        <w:rPr>
          <w:rFonts w:ascii="Times New Roman" w:hAnsi="Times New Roman" w:cs="Times New Roman"/>
          <w:sz w:val="24"/>
          <w:szCs w:val="24"/>
        </w:rPr>
        <w:t xml:space="preserve"> к формированию умений и навыков самоконтроля.</w:t>
      </w:r>
    </w:p>
    <w:p w:rsidR="007133DB" w:rsidRDefault="007133DB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 – общие требования, которые относятся к формированию навыков как устных, так и письменных вычислений.</w:t>
      </w:r>
    </w:p>
    <w:p w:rsidR="007133DB" w:rsidRDefault="007133DB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Центральной задачей начальной школы является обеспечение твёрдого сознательного усвоения каждым учеником табличных случаев действий</w:t>
      </w:r>
      <w:r w:rsidR="00B741AE">
        <w:rPr>
          <w:rFonts w:ascii="Times New Roman" w:hAnsi="Times New Roman" w:cs="Times New Roman"/>
          <w:sz w:val="24"/>
          <w:szCs w:val="24"/>
        </w:rPr>
        <w:t>. Это случаи сложения однозначных</w:t>
      </w:r>
      <w:r w:rsidR="005D0EF6">
        <w:rPr>
          <w:rFonts w:ascii="Times New Roman" w:hAnsi="Times New Roman" w:cs="Times New Roman"/>
          <w:sz w:val="24"/>
          <w:szCs w:val="24"/>
        </w:rPr>
        <w:t xml:space="preserve"> чисел и соответствующие им случаи вычитания, случаи умножения двух однозначных чисел и соответствующие им случаи деления.</w:t>
      </w:r>
    </w:p>
    <w:p w:rsidR="005D0EF6" w:rsidRDefault="005D0EF6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ученик не усвоил достаточно чётко таблицу сложения в 1 классе и таблицу умножения во 2 классе,</w:t>
      </w:r>
      <w:r w:rsidR="008B4D4C">
        <w:rPr>
          <w:rFonts w:ascii="Times New Roman" w:hAnsi="Times New Roman" w:cs="Times New Roman"/>
          <w:sz w:val="24"/>
          <w:szCs w:val="24"/>
        </w:rPr>
        <w:t xml:space="preserve"> то это ставит его  в весьма трудное положение в 3 классе, так как научиться выполнять письменно действия с многозначными числами можно только в том случае, если хорошо знаешь таблицу.</w:t>
      </w:r>
    </w:p>
    <w:p w:rsidR="008B4D4C" w:rsidRDefault="008B4D4C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Заблоговременная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систематическая целенаправленная подготовка к составлению и разучиванию таблиц; создание у детей специальной установки на запоминание табличных случаев действий, </w:t>
      </w:r>
      <w:r w:rsidR="00DE3EAE">
        <w:rPr>
          <w:rFonts w:ascii="Times New Roman" w:hAnsi="Times New Roman" w:cs="Times New Roman"/>
          <w:sz w:val="24"/>
          <w:szCs w:val="24"/>
        </w:rPr>
        <w:t xml:space="preserve">использование всех возможных приёмов, облегчающих нахождение результата, если он забыт; повседневная и рационально организуемая тренировка не только в ходе работы над соответствующими темами, но и в течение всех остальных уроков математики. </w:t>
      </w:r>
      <w:proofErr w:type="gramStart"/>
      <w:r w:rsidR="00DE3EA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DE3EAE">
        <w:rPr>
          <w:rFonts w:ascii="Times New Roman" w:hAnsi="Times New Roman" w:cs="Times New Roman"/>
          <w:sz w:val="24"/>
          <w:szCs w:val="24"/>
        </w:rPr>
        <w:t xml:space="preserve"> при этом имеет обеспечение максимального</w:t>
      </w:r>
      <w:r w:rsidR="00B37EBA">
        <w:rPr>
          <w:rFonts w:ascii="Times New Roman" w:hAnsi="Times New Roman" w:cs="Times New Roman"/>
          <w:sz w:val="24"/>
          <w:szCs w:val="24"/>
        </w:rPr>
        <w:t xml:space="preserve"> разнообразия в </w:t>
      </w:r>
      <w:proofErr w:type="spellStart"/>
      <w:r w:rsidR="00B37EBA">
        <w:rPr>
          <w:rFonts w:ascii="Times New Roman" w:hAnsi="Times New Roman" w:cs="Times New Roman"/>
          <w:sz w:val="24"/>
          <w:szCs w:val="24"/>
        </w:rPr>
        <w:t>тренировачных</w:t>
      </w:r>
      <w:proofErr w:type="spellEnd"/>
      <w:r w:rsidR="00B37EBA">
        <w:rPr>
          <w:rFonts w:ascii="Times New Roman" w:hAnsi="Times New Roman" w:cs="Times New Roman"/>
          <w:sz w:val="24"/>
          <w:szCs w:val="24"/>
        </w:rPr>
        <w:t xml:space="preserve"> упражнениях, которое должно быть связано с использованием различных средств обучения (таблицы, карточки с индивидуальными заданиями и другие), разных методических приёмов и форм организации занятий</w:t>
      </w:r>
      <w:r w:rsidR="0076689A">
        <w:rPr>
          <w:rFonts w:ascii="Times New Roman" w:hAnsi="Times New Roman" w:cs="Times New Roman"/>
          <w:sz w:val="24"/>
          <w:szCs w:val="24"/>
        </w:rPr>
        <w:t xml:space="preserve"> (дидактические игры, взаимоконтроль, самоконтроль, самостоятельная тренировочная работа, арифметические диктанты и т. д.). Особое внимание  следует  обратить на усиление практической направленности и повышение эффективности работы на этапе подготовки к составлению таблиц и на этапе разучивания этих таблиц.</w:t>
      </w:r>
    </w:p>
    <w:p w:rsidR="008B06E8" w:rsidRDefault="003E12F9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Подготовка к составлению таблиц сложения и вычитания (1класс) и таблиц умножения и деления (2класс)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предпологает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выполнение достаточного количества практических упражнений, на основе которых учащиеся должны сознательно усвоить смысл арифметических действий и взаимосвязь, существующую между ними, те приёмы, которые облегчают вычисление результата</w:t>
      </w:r>
      <w:r w:rsidR="00822A86">
        <w:rPr>
          <w:rFonts w:ascii="Times New Roman" w:hAnsi="Times New Roman" w:cs="Times New Roman"/>
          <w:sz w:val="24"/>
          <w:szCs w:val="24"/>
        </w:rPr>
        <w:t xml:space="preserve"> в любом из табличных случаев.</w:t>
      </w:r>
    </w:p>
    <w:p w:rsidR="00822A86" w:rsidRDefault="00822A86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Так, в 1классе, до того как составлять и разучивать таблицы сложения и вычитания, необходимо обеспечить твёрдое знание состава чисел 2, 3, 4, 5, приёмов прибавления и вычитания числа по частям, приёма перестановки слагаемых и взаимосвязи между сложением и вычитанием</w:t>
      </w:r>
      <w:r w:rsidR="0041756D">
        <w:rPr>
          <w:rFonts w:ascii="Times New Roman" w:hAnsi="Times New Roman" w:cs="Times New Roman"/>
          <w:sz w:val="24"/>
          <w:szCs w:val="24"/>
        </w:rPr>
        <w:t xml:space="preserve">. Все эти знания должны постоянно закрепляться при </w:t>
      </w:r>
      <w:r w:rsidR="0041756D">
        <w:rPr>
          <w:rFonts w:ascii="Times New Roman" w:hAnsi="Times New Roman" w:cs="Times New Roman"/>
          <w:sz w:val="24"/>
          <w:szCs w:val="24"/>
        </w:rPr>
        <w:lastRenderedPageBreak/>
        <w:t>составлении каждой таблицы</w:t>
      </w:r>
      <w:r w:rsidR="006B41BA">
        <w:rPr>
          <w:rFonts w:ascii="Times New Roman" w:hAnsi="Times New Roman" w:cs="Times New Roman"/>
          <w:sz w:val="24"/>
          <w:szCs w:val="24"/>
        </w:rPr>
        <w:t>, а в период разучивания таблиц – применяться в тех случаях, когда ученик ошибается при решении того или иного примера из таблицы.</w:t>
      </w:r>
    </w:p>
    <w:p w:rsidR="006B41BA" w:rsidRDefault="006B41BA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2 классе для самостоятельного составления и разучивания таблиц умножения и деления необходимо понимание смысла умножения, его связи с</w:t>
      </w:r>
      <w:r w:rsidR="00112D13">
        <w:rPr>
          <w:rFonts w:ascii="Times New Roman" w:hAnsi="Times New Roman" w:cs="Times New Roman"/>
          <w:sz w:val="24"/>
          <w:szCs w:val="24"/>
        </w:rPr>
        <w:t>о сложением, сознательное усвоение приёма перестановки множителей, взаимосвязи между умножением и делением, умения применять соответствующие знания при составлении таблиц.</w:t>
      </w:r>
    </w:p>
    <w:p w:rsidR="00112D13" w:rsidRDefault="00112D13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подготовке к рассмотрению таблиц</w:t>
      </w:r>
      <w:r w:rsidR="00CA6780">
        <w:rPr>
          <w:rFonts w:ascii="Times New Roman" w:hAnsi="Times New Roman" w:cs="Times New Roman"/>
          <w:sz w:val="24"/>
          <w:szCs w:val="24"/>
        </w:rPr>
        <w:t xml:space="preserve"> сложения и вычитания пол</w:t>
      </w:r>
      <w:r w:rsidR="0046472A">
        <w:rPr>
          <w:rFonts w:ascii="Times New Roman" w:hAnsi="Times New Roman" w:cs="Times New Roman"/>
          <w:sz w:val="24"/>
          <w:szCs w:val="24"/>
        </w:rPr>
        <w:t>езны такие задания</w:t>
      </w:r>
      <w:proofErr w:type="gramStart"/>
      <w:r w:rsidR="00464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2022" w:rsidRDefault="0046472A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Положи в ряд 6 красных кружков, прибавь к ним 2 синих. Сколько всего кружков стало? Как можно к 6 прибавить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(Прибавить 1 и ещё 1, 6 +1 = 7, 7 +1 = 8). Покажи на своих кружках, сколько получится, если к 2 прибавить 6? Если из</w:t>
      </w:r>
      <w:r w:rsidR="006C628C">
        <w:rPr>
          <w:rFonts w:ascii="Times New Roman" w:hAnsi="Times New Roman" w:cs="Times New Roman"/>
          <w:sz w:val="24"/>
          <w:szCs w:val="24"/>
        </w:rPr>
        <w:t xml:space="preserve"> 8 вычесть 2? Из 8 вычесть 6? Почему? При подготовке к изучению таблицы умножения особенно полезны упражнения, связанные с подсчётом (двумя способами)  клеток, на которые разбит прямоугольник. При этом сначала подсчитывается, сколько клеток в одном ряду (например, 4) и сколько таких рядов (например, 3); делается вывод</w:t>
      </w:r>
      <w:proofErr w:type="gramStart"/>
      <w:r w:rsidR="006C62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628C">
        <w:rPr>
          <w:rFonts w:ascii="Times New Roman" w:hAnsi="Times New Roman" w:cs="Times New Roman"/>
          <w:sz w:val="24"/>
          <w:szCs w:val="24"/>
        </w:rPr>
        <w:t xml:space="preserve"> всего клеток 4 * 3 = 4 + 4 +4 = 12; затем подсчёт</w:t>
      </w:r>
      <w:r w:rsidR="00186168">
        <w:rPr>
          <w:rFonts w:ascii="Times New Roman" w:hAnsi="Times New Roman" w:cs="Times New Roman"/>
          <w:sz w:val="24"/>
          <w:szCs w:val="24"/>
        </w:rPr>
        <w:t xml:space="preserve"> производится другим способом – подсчитывается, сколько клеток в одном столбце и сколько таких столбцов; делается вывод : всего клеток 3 * 4 = 3 + 3 + 3 + 3 = 12. Сравнивая оба эти способа, учащиеся снова и снова подмечают, что 4 * 3 = 3 * 4 . Такие задания полезно предлагать с использованием раздаточного материала, который легко изготовить</w:t>
      </w:r>
      <w:r w:rsidR="00676A63">
        <w:rPr>
          <w:rFonts w:ascii="Times New Roman" w:hAnsi="Times New Roman" w:cs="Times New Roman"/>
          <w:sz w:val="24"/>
          <w:szCs w:val="24"/>
        </w:rPr>
        <w:t>, разрезав на прямоугольники с разными сторонами лист клетчатой бумаги. Тогда на одном уроке можно рассмотреть несколько пар примеров, раскрывающих взаимосвязь умножения и сложения, переместительное свойство произведения. На этом же материале можно показать и связь умножения и деления, поставив перед детьми вопросы вида</w:t>
      </w:r>
      <w:r w:rsidR="002A2A6F">
        <w:rPr>
          <w:rFonts w:ascii="Times New Roman" w:hAnsi="Times New Roman" w:cs="Times New Roman"/>
          <w:sz w:val="24"/>
          <w:szCs w:val="24"/>
        </w:rPr>
        <w:t>: «Сколько получится полосок, если прямоугольник, в котором 12 клеток, разрезать на полоски по 4 (по 3) клетки в каждой?» Пусть дети раскрасят свои прямоугольники в соответствии с поставленным вопросом так, чтобы были видны эти полоски (с одной стороны столбики, по 3 клетки в каждом, с другой – ряды, по 4 клетки в каждом.) Составление таблиц ведётся с опорой на понимание смысла действий, их свойств (2 * 9</w:t>
      </w:r>
      <w:r w:rsidR="00996D26">
        <w:rPr>
          <w:rFonts w:ascii="Times New Roman" w:hAnsi="Times New Roman" w:cs="Times New Roman"/>
          <w:sz w:val="24"/>
          <w:szCs w:val="24"/>
        </w:rPr>
        <w:t xml:space="preserve"> = 9 * 2), взаимосвязи между сложением и вычитанием (6 – 2 = 4, так как 4 + 2 = 6), умножением и делением (18</w:t>
      </w:r>
      <w:proofErr w:type="gramStart"/>
      <w:r w:rsidR="00996D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6D26">
        <w:rPr>
          <w:rFonts w:ascii="Times New Roman" w:hAnsi="Times New Roman" w:cs="Times New Roman"/>
          <w:sz w:val="24"/>
          <w:szCs w:val="24"/>
        </w:rPr>
        <w:t xml:space="preserve"> 2 = 9, т.к. 9 * 2 = 18). Дети учатся различным приёмам, облегчающим вычисление результата (например, 5* 6 = 5 * 5 +  5, 6 * 7 = 6 * 6 + 6,</w:t>
      </w:r>
      <w:r w:rsidR="00402022">
        <w:rPr>
          <w:rFonts w:ascii="Times New Roman" w:hAnsi="Times New Roman" w:cs="Times New Roman"/>
          <w:sz w:val="24"/>
          <w:szCs w:val="24"/>
        </w:rPr>
        <w:t xml:space="preserve"> 8 * 9 – это 8 * 10 без 8, 6 * 4 – это 6 * 2 + 6 * 2 и др.)</w:t>
      </w:r>
    </w:p>
    <w:p w:rsidR="007449F8" w:rsidRDefault="00402022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Работа над таблицами сложения, вычитания, умножения и деления должна вестись в течение всех лет обучения в начальных классах,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к моменту окончания 9 класса все ученики усвоили их сознательно и прочно, на всю жизнь. Это одна из основных </w:t>
      </w:r>
      <w:r w:rsidR="001A35DC">
        <w:rPr>
          <w:rFonts w:ascii="Times New Roman" w:hAnsi="Times New Roman" w:cs="Times New Roman"/>
          <w:sz w:val="24"/>
          <w:szCs w:val="24"/>
        </w:rPr>
        <w:t xml:space="preserve"> задач начального обучения. За ходом работы над этой темой систематически должны вестись наблюдения и постоянно осуществляться </w:t>
      </w:r>
      <w:proofErr w:type="gramStart"/>
      <w:r w:rsidR="001A35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35DC">
        <w:rPr>
          <w:rFonts w:ascii="Times New Roman" w:hAnsi="Times New Roman" w:cs="Times New Roman"/>
          <w:sz w:val="24"/>
          <w:szCs w:val="24"/>
        </w:rPr>
        <w:t xml:space="preserve"> усвоением таблиц учащимися. Формы осуществления этого контроля и учёта его результатов в повседневной работе с детьми должны видоизменяться в зависимости от этапа отработки навыков. В связи с этим на данном этапе проверка может проводиться в форме</w:t>
      </w:r>
      <w:r w:rsidR="002F6E81">
        <w:rPr>
          <w:rFonts w:ascii="Times New Roman" w:hAnsi="Times New Roman" w:cs="Times New Roman"/>
          <w:sz w:val="24"/>
          <w:szCs w:val="24"/>
        </w:rPr>
        <w:t xml:space="preserve"> кратковременных самостоятельных работ по карточкам, на которых вразбивку записаны 12 – 16 примеров из таблиц, разучиваемых в данный момент. Дети записывают только ответы к предложенным примерам. Обратная информация, полученная при проверке работ учащихся, может подсказать, какие из табличных случаев вызывают наибольшие затруднения (в каких примерах допускается большее число ошибок</w:t>
      </w:r>
      <w:r w:rsidR="00D54F4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54F4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54F43">
        <w:rPr>
          <w:rFonts w:ascii="Times New Roman" w:hAnsi="Times New Roman" w:cs="Times New Roman"/>
          <w:sz w:val="24"/>
          <w:szCs w:val="24"/>
        </w:rPr>
        <w:t xml:space="preserve"> соответствии с этим на последующих уроках именно</w:t>
      </w:r>
      <w:r w:rsidR="009A74DD">
        <w:rPr>
          <w:rFonts w:ascii="Times New Roman" w:hAnsi="Times New Roman" w:cs="Times New Roman"/>
          <w:sz w:val="24"/>
          <w:szCs w:val="24"/>
        </w:rPr>
        <w:t xml:space="preserve"> этим примерам должно быть уделено большее внимание. Проведение таких самостоятельных работ показывает также и то, какое время требуется классу в целом и отдельным ученикам на решение всех предложенных примеров. На этапе автоматизации навыка принципиальное значение приобретает не только правильность, но и быстрота решения примеров</w:t>
      </w:r>
      <w:r w:rsidR="003318E2">
        <w:rPr>
          <w:rFonts w:ascii="Times New Roman" w:hAnsi="Times New Roman" w:cs="Times New Roman"/>
          <w:sz w:val="24"/>
          <w:szCs w:val="24"/>
        </w:rPr>
        <w:t xml:space="preserve"> из таблиц. В связи с этим более эффективной проверкой усвоения становится арифметический диктант. При проведении диктанта, направленного на проверку знаний табличных  случаев действий, задания должны диктоваться ритмично и в относительно быстром темпе. Формулировки заданий </w:t>
      </w:r>
      <w:r w:rsidR="003318E2">
        <w:rPr>
          <w:rFonts w:ascii="Times New Roman" w:hAnsi="Times New Roman" w:cs="Times New Roman"/>
          <w:sz w:val="24"/>
          <w:szCs w:val="24"/>
        </w:rPr>
        <w:lastRenderedPageBreak/>
        <w:t>должны быть</w:t>
      </w:r>
      <w:r w:rsidR="003F5881">
        <w:rPr>
          <w:rFonts w:ascii="Times New Roman" w:hAnsi="Times New Roman" w:cs="Times New Roman"/>
          <w:sz w:val="24"/>
          <w:szCs w:val="24"/>
        </w:rPr>
        <w:t xml:space="preserve"> однотипными, вида</w:t>
      </w:r>
      <w:proofErr w:type="gramStart"/>
      <w:r w:rsidR="003F58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5881">
        <w:rPr>
          <w:rFonts w:ascii="Times New Roman" w:hAnsi="Times New Roman" w:cs="Times New Roman"/>
          <w:sz w:val="24"/>
          <w:szCs w:val="24"/>
        </w:rPr>
        <w:t xml:space="preserve"> к 7 + 8, из 12 – 4, 6 * 3</w:t>
      </w:r>
      <w:r w:rsidR="00C657BD">
        <w:rPr>
          <w:rFonts w:ascii="Times New Roman" w:hAnsi="Times New Roman" w:cs="Times New Roman"/>
          <w:sz w:val="24"/>
          <w:szCs w:val="24"/>
        </w:rPr>
        <w:t xml:space="preserve"> и т.п. Наряду с проведением диктантов на этом этапе полезны также такие самостоятельные работы, при которых детям предлагаются не одна, а две из тех  карточек,</w:t>
      </w:r>
      <w:r w:rsidR="003318E2">
        <w:rPr>
          <w:rFonts w:ascii="Times New Roman" w:hAnsi="Times New Roman" w:cs="Times New Roman"/>
          <w:sz w:val="24"/>
          <w:szCs w:val="24"/>
        </w:rPr>
        <w:t xml:space="preserve"> </w:t>
      </w:r>
      <w:r w:rsidR="00C657BD">
        <w:rPr>
          <w:rFonts w:ascii="Times New Roman" w:hAnsi="Times New Roman" w:cs="Times New Roman"/>
          <w:sz w:val="24"/>
          <w:szCs w:val="24"/>
        </w:rPr>
        <w:t>по которым проводилась проверка на первом этапе изучения таблицы, а время работы ограничивается, например, предлагается 30 примеров, а на работу отводится 6 минут. Такая проверка даёт возможность</w:t>
      </w:r>
      <w:r w:rsidR="007449F8">
        <w:rPr>
          <w:rFonts w:ascii="Times New Roman" w:hAnsi="Times New Roman" w:cs="Times New Roman"/>
          <w:sz w:val="24"/>
          <w:szCs w:val="24"/>
        </w:rPr>
        <w:t xml:space="preserve"> судить не только об умении детей правильно найти результаты, но и о времени, которое потребовалось каждому ученику на решение примера. Анализ ученических работ позволит в дальнейшем индивидуализировать задания с учётом уровня усвоения материала каждым учеником.</w:t>
      </w:r>
    </w:p>
    <w:p w:rsidR="00EE5BBD" w:rsidRDefault="007449F8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таблицы, в соответствии с основными требованиями программы дети должны овладеть умением правильно</w:t>
      </w:r>
      <w:r w:rsidR="00EE5BBD">
        <w:rPr>
          <w:rFonts w:ascii="Times New Roman" w:hAnsi="Times New Roman" w:cs="Times New Roman"/>
          <w:sz w:val="24"/>
          <w:szCs w:val="24"/>
        </w:rPr>
        <w:t xml:space="preserve"> и достаточно быстро выполнять устно вычисления  во вне табличных  случаях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BBD">
        <w:rPr>
          <w:rFonts w:ascii="Times New Roman" w:hAnsi="Times New Roman" w:cs="Times New Roman"/>
          <w:sz w:val="24"/>
          <w:szCs w:val="24"/>
        </w:rPr>
        <w:t>в пределах 100.</w:t>
      </w:r>
      <w:proofErr w:type="gramEnd"/>
    </w:p>
    <w:p w:rsidR="003E21B5" w:rsidRDefault="00EE5BBD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успешного формирования умений вычислять не только правильно, но и быстро, большое значение имеет  постепенное «свёртывание» тех рассуждений, которые проводятся учеником в процессе решения.</w:t>
      </w:r>
      <w:r w:rsidR="003E21B5">
        <w:rPr>
          <w:rFonts w:ascii="Times New Roman" w:hAnsi="Times New Roman" w:cs="Times New Roman"/>
          <w:sz w:val="24"/>
          <w:szCs w:val="24"/>
        </w:rPr>
        <w:t xml:space="preserve"> К развёрнутым формам пояснений следует возвращаться лишь тогда, когда возникает ошибка, затруднение.</w:t>
      </w:r>
    </w:p>
    <w:p w:rsidR="003904D8" w:rsidRDefault="003E21B5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Опыт показывает, что выполнение развёрнутых записей, разъясняющих способ решения, не только затрудняет, но и мало помогает в усвоении новых приёмов вычислений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подготовительным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учащимся. Можно ограничиться выполнением </w:t>
      </w:r>
      <w:r w:rsidR="00C747F3">
        <w:rPr>
          <w:rFonts w:ascii="Times New Roman" w:hAnsi="Times New Roman" w:cs="Times New Roman"/>
          <w:sz w:val="24"/>
          <w:szCs w:val="24"/>
        </w:rPr>
        <w:t>таких записей учителем по ходу рассмотрения правил, при разъяснении им ошибок,  допущенных учеником. Запись может выполнять учитель под диктовку отдельных учеников. Необходимые пояснения дети дают устно. При этом и уровень таких пояснений может быть различным. Так, при решении примера 23 + 40 один у</w:t>
      </w:r>
      <w:r w:rsidR="002667E2">
        <w:rPr>
          <w:rFonts w:ascii="Times New Roman" w:hAnsi="Times New Roman" w:cs="Times New Roman"/>
          <w:sz w:val="24"/>
          <w:szCs w:val="24"/>
        </w:rPr>
        <w:t>ченик сошлётся на правило и даёт, например, такое объяснение: «Представлю 23 в виде суммы 20 + 3.Чтобы к сумме чисел 20 и 3 прибавить 40, можно прибавить это число к первому слагаемому – к 20, а к полученному результату прибавить второе слагаемое – 3; другой ученик может объяснить так: «23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E2">
        <w:rPr>
          <w:rFonts w:ascii="Times New Roman" w:hAnsi="Times New Roman" w:cs="Times New Roman"/>
          <w:sz w:val="24"/>
          <w:szCs w:val="24"/>
        </w:rPr>
        <w:t>20 и 3. Прибавлю десятки к десяткам</w:t>
      </w:r>
      <w:r w:rsidR="003904D8">
        <w:rPr>
          <w:rFonts w:ascii="Times New Roman" w:hAnsi="Times New Roman" w:cs="Times New Roman"/>
          <w:sz w:val="24"/>
          <w:szCs w:val="24"/>
        </w:rPr>
        <w:t xml:space="preserve"> 20 + 40 = 60, да ещё 3 единицы: 60 + 3 = 63.</w:t>
      </w:r>
    </w:p>
    <w:p w:rsidR="0046472A" w:rsidRPr="00C95644" w:rsidRDefault="003904D8" w:rsidP="00C956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этапе первичного закрепления будет полезно выполнение подряд нескольких однотипных упражнений, требующих применения изучаемого приёма, а на этапе отработки, закрепления формируемых навыков важны упражнения, требующие применения различных приёмов вычислений. Это будет способствовать ра</w:t>
      </w:r>
      <w:r w:rsidR="00161210">
        <w:rPr>
          <w:rFonts w:ascii="Times New Roman" w:hAnsi="Times New Roman" w:cs="Times New Roman"/>
          <w:sz w:val="24"/>
          <w:szCs w:val="24"/>
        </w:rPr>
        <w:t>звитию у детей наблюдательности, умений анализировать условие предлагаемого примера, сознательно выбирать более подходящий приём вычислений. Это одна из важнейших задач в формировании навыков устных вычислений.</w:t>
      </w:r>
      <w:r w:rsidR="007449F8">
        <w:rPr>
          <w:rFonts w:ascii="Times New Roman" w:hAnsi="Times New Roman" w:cs="Times New Roman"/>
          <w:sz w:val="24"/>
          <w:szCs w:val="24"/>
        </w:rPr>
        <w:t xml:space="preserve"> </w:t>
      </w:r>
      <w:r w:rsidR="00402022">
        <w:rPr>
          <w:rFonts w:ascii="Times New Roman" w:hAnsi="Times New Roman" w:cs="Times New Roman"/>
          <w:sz w:val="24"/>
          <w:szCs w:val="24"/>
        </w:rPr>
        <w:t xml:space="preserve"> </w:t>
      </w:r>
      <w:r w:rsidR="0067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9C" w:rsidRPr="00C95644" w:rsidRDefault="00B7209C" w:rsidP="00C956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7209C" w:rsidRPr="00C95644" w:rsidSect="00AB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9C"/>
    <w:rsid w:val="00112D13"/>
    <w:rsid w:val="00161210"/>
    <w:rsid w:val="00186168"/>
    <w:rsid w:val="001A35DC"/>
    <w:rsid w:val="002667E2"/>
    <w:rsid w:val="002A2A6F"/>
    <w:rsid w:val="002F6E81"/>
    <w:rsid w:val="003318E2"/>
    <w:rsid w:val="003904D8"/>
    <w:rsid w:val="003E12F9"/>
    <w:rsid w:val="003E21B5"/>
    <w:rsid w:val="003F5881"/>
    <w:rsid w:val="00402022"/>
    <w:rsid w:val="0041756D"/>
    <w:rsid w:val="0046472A"/>
    <w:rsid w:val="005D0EF6"/>
    <w:rsid w:val="00676A63"/>
    <w:rsid w:val="006B41BA"/>
    <w:rsid w:val="006C628C"/>
    <w:rsid w:val="007133DB"/>
    <w:rsid w:val="007449F8"/>
    <w:rsid w:val="0076689A"/>
    <w:rsid w:val="00822A86"/>
    <w:rsid w:val="008B06E8"/>
    <w:rsid w:val="008B4D4C"/>
    <w:rsid w:val="00996D26"/>
    <w:rsid w:val="009A74DD"/>
    <w:rsid w:val="00AB45A3"/>
    <w:rsid w:val="00B37EBA"/>
    <w:rsid w:val="00B7209C"/>
    <w:rsid w:val="00B741AE"/>
    <w:rsid w:val="00C657BD"/>
    <w:rsid w:val="00C747F3"/>
    <w:rsid w:val="00C95644"/>
    <w:rsid w:val="00CA6780"/>
    <w:rsid w:val="00D54F43"/>
    <w:rsid w:val="00DE3EAE"/>
    <w:rsid w:val="00E122A1"/>
    <w:rsid w:val="00E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DNS_PC</dc:creator>
  <cp:lastModifiedBy>DNS_PC</cp:lastModifiedBy>
  <cp:revision>2</cp:revision>
  <dcterms:created xsi:type="dcterms:W3CDTF">2020-11-15T21:03:00Z</dcterms:created>
  <dcterms:modified xsi:type="dcterms:W3CDTF">2020-11-15T21:03:00Z</dcterms:modified>
</cp:coreProperties>
</file>