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D" w:rsidRPr="00D65C7D" w:rsidRDefault="00D65C7D" w:rsidP="00D65C7D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5C7D">
        <w:rPr>
          <w:rFonts w:eastAsia="Times New Roman"/>
        </w:rPr>
        <w:t> </w:t>
      </w:r>
      <w:r w:rsidRPr="00D65C7D">
        <w:rPr>
          <w:rFonts w:eastAsiaTheme="minorEastAsia"/>
          <w:b/>
          <w:sz w:val="28"/>
          <w:szCs w:val="28"/>
        </w:rPr>
        <w:t xml:space="preserve">                       </w:t>
      </w:r>
      <w:r w:rsidRPr="00D65C7D"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Муниципальное бюджетное образовательное учреждение</w:t>
      </w:r>
      <w:proofErr w:type="gramStart"/>
      <w:r w:rsidRPr="00D65C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«</w:t>
      </w:r>
      <w:proofErr w:type="spellStart"/>
      <w:proofErr w:type="gramEnd"/>
      <w:r w:rsidRPr="00D65C7D">
        <w:rPr>
          <w:rFonts w:asciiTheme="minorHAnsi" w:eastAsiaTheme="minorHAnsi" w:hAnsiTheme="minorHAnsi" w:cstheme="minorBidi"/>
          <w:sz w:val="22"/>
          <w:szCs w:val="22"/>
          <w:lang w:eastAsia="en-US"/>
        </w:rPr>
        <w:t>Анненковская</w:t>
      </w:r>
      <w:proofErr w:type="spellEnd"/>
      <w:r w:rsidRPr="00D65C7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основная общеобразовательная школа»</w:t>
      </w:r>
    </w:p>
    <w:tbl>
      <w:tblPr>
        <w:tblStyle w:val="30"/>
        <w:tblW w:w="0" w:type="auto"/>
        <w:tblInd w:w="3487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D65C7D" w:rsidRPr="00D65C7D" w:rsidTr="001C1F4C">
        <w:trPr>
          <w:trHeight w:val="1891"/>
        </w:trPr>
        <w:tc>
          <w:tcPr>
            <w:tcW w:w="4361" w:type="dxa"/>
          </w:tcPr>
          <w:p w:rsidR="00D65C7D" w:rsidRPr="00D65C7D" w:rsidRDefault="00D65C7D" w:rsidP="00D65C7D">
            <w:pPr>
              <w:tabs>
                <w:tab w:val="left" w:pos="746"/>
                <w:tab w:val="center" w:pos="2072"/>
              </w:tabs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ab/>
            </w:r>
          </w:p>
          <w:p w:rsidR="00D65C7D" w:rsidRPr="00D65C7D" w:rsidRDefault="00D65C7D" w:rsidP="00D65C7D">
            <w:pPr>
              <w:tabs>
                <w:tab w:val="left" w:pos="746"/>
                <w:tab w:val="center" w:pos="2072"/>
              </w:tabs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ab/>
              <w:t>«Рассмотрено и одобрено»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 xml:space="preserve"> на заседании педсовета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>протокол №1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>от 31.08.2017 г.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5C7D" w:rsidRPr="00D65C7D" w:rsidRDefault="00D65C7D" w:rsidP="00D65C7D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394" w:type="dxa"/>
          </w:tcPr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>«Утверждено»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 xml:space="preserve">Приказом директора № 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  <w:proofErr w:type="gramStart"/>
            <w:r w:rsidRPr="00D65C7D">
              <w:rPr>
                <w:rFonts w:eastAsiaTheme="minorHAnsi"/>
                <w:sz w:val="22"/>
                <w:szCs w:val="22"/>
              </w:rPr>
              <w:t>От  1.09.2017</w:t>
            </w:r>
            <w:proofErr w:type="gramEnd"/>
            <w:r w:rsidRPr="00D65C7D">
              <w:rPr>
                <w:rFonts w:eastAsiaTheme="minorHAnsi"/>
                <w:sz w:val="22"/>
                <w:szCs w:val="22"/>
              </w:rPr>
              <w:t xml:space="preserve"> г.</w:t>
            </w:r>
          </w:p>
          <w:p w:rsidR="00D65C7D" w:rsidRPr="00D65C7D" w:rsidRDefault="00D65C7D" w:rsidP="00D65C7D">
            <w:pPr>
              <w:rPr>
                <w:rFonts w:eastAsiaTheme="minorHAnsi"/>
                <w:sz w:val="22"/>
                <w:szCs w:val="22"/>
              </w:rPr>
            </w:pPr>
            <w:r w:rsidRPr="00D65C7D">
              <w:rPr>
                <w:rFonts w:eastAsiaTheme="minorHAnsi"/>
                <w:sz w:val="22"/>
                <w:szCs w:val="22"/>
              </w:rPr>
              <w:t xml:space="preserve">                   ________/ Кулагина Т.А./</w:t>
            </w: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  <w:p w:rsidR="00D65C7D" w:rsidRPr="00D65C7D" w:rsidRDefault="00D65C7D" w:rsidP="00D65C7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</w:tr>
    </w:tbl>
    <w:p w:rsidR="00D65C7D" w:rsidRPr="00D65C7D" w:rsidRDefault="00D65C7D" w:rsidP="00D65C7D">
      <w:pPr>
        <w:tabs>
          <w:tab w:val="left" w:pos="8010"/>
        </w:tabs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65C7D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7CC0A" wp14:editId="2C6B54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372350" cy="860425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72350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5C7D" w:rsidRPr="00F27FDB" w:rsidRDefault="00D65C7D" w:rsidP="00D65C7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7CC0A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80.5pt;height:67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" filled="f" stroked="f">
                <v:path arrowok="t"/>
                <v:textbox style="mso-fit-shape-to-text:t">
                  <w:txbxContent>
                    <w:p w:rsidR="00D65C7D" w:rsidRPr="00F27FDB" w:rsidRDefault="00D65C7D" w:rsidP="00D65C7D">
                      <w:pPr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</w:pPr>
      <w:r w:rsidRPr="00D65C7D">
        <w:rPr>
          <w:rFonts w:asciiTheme="minorHAnsi" w:eastAsiaTheme="minorHAnsi" w:hAnsiTheme="minorHAnsi" w:cstheme="minorBidi"/>
          <w:b/>
          <w:sz w:val="48"/>
          <w:szCs w:val="48"/>
          <w:lang w:eastAsia="en-US"/>
        </w:rPr>
        <w:t>Адаптированная рабочая программа для обучающихся с ОВЗ</w:t>
      </w: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>
        <w:rPr>
          <w:rFonts w:asciiTheme="minorHAnsi" w:eastAsiaTheme="minorHAnsi" w:hAnsiTheme="minorHAnsi" w:cstheme="minorBidi"/>
          <w:sz w:val="40"/>
          <w:szCs w:val="40"/>
          <w:lang w:eastAsia="en-US"/>
        </w:rPr>
        <w:t>по математике</w:t>
      </w: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D65C7D">
        <w:rPr>
          <w:rFonts w:asciiTheme="minorHAnsi" w:eastAsiaTheme="minorHAnsi" w:hAnsiTheme="minorHAnsi" w:cstheme="minorBidi"/>
          <w:sz w:val="40"/>
          <w:szCs w:val="40"/>
          <w:lang w:eastAsia="en-US"/>
        </w:rPr>
        <w:t>в 1 классе</w:t>
      </w: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D65C7D">
        <w:rPr>
          <w:rFonts w:asciiTheme="minorHAnsi" w:eastAsiaTheme="minorHAnsi" w:hAnsiTheme="minorHAnsi" w:cstheme="minorBidi"/>
          <w:sz w:val="40"/>
          <w:szCs w:val="40"/>
          <w:lang w:eastAsia="en-US"/>
        </w:rPr>
        <w:t>на 2017-2018 учебный год</w:t>
      </w:r>
    </w:p>
    <w:p w:rsidR="00D65C7D" w:rsidRPr="00D65C7D" w:rsidRDefault="00D65C7D" w:rsidP="00D65C7D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eastAsia="en-US"/>
        </w:rPr>
      </w:pPr>
      <w:r w:rsidRPr="00D65C7D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                                                              Учитель: </w:t>
      </w:r>
      <w:proofErr w:type="spellStart"/>
      <w:r w:rsidRPr="00D65C7D">
        <w:rPr>
          <w:rFonts w:asciiTheme="minorHAnsi" w:eastAsiaTheme="minorHAnsi" w:hAnsiTheme="minorHAnsi" w:cstheme="minorBidi"/>
          <w:sz w:val="40"/>
          <w:szCs w:val="40"/>
          <w:lang w:eastAsia="en-US"/>
        </w:rPr>
        <w:t>Апанина</w:t>
      </w:r>
      <w:proofErr w:type="spellEnd"/>
      <w:r w:rsidRPr="00D65C7D">
        <w:rPr>
          <w:rFonts w:asciiTheme="minorHAnsi" w:eastAsiaTheme="minorHAnsi" w:hAnsiTheme="minorHAnsi" w:cstheme="minorBidi"/>
          <w:sz w:val="40"/>
          <w:szCs w:val="40"/>
          <w:lang w:eastAsia="en-US"/>
        </w:rPr>
        <w:t xml:space="preserve"> А.Н.</w:t>
      </w:r>
    </w:p>
    <w:p w:rsidR="00D65C7D" w:rsidRPr="00D65C7D" w:rsidRDefault="00D65C7D" w:rsidP="00D65C7D">
      <w:pPr>
        <w:tabs>
          <w:tab w:val="left" w:pos="7845"/>
        </w:tabs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C7D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65C7D" w:rsidRPr="00D65C7D" w:rsidRDefault="00D65C7D" w:rsidP="00D65C7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D65C7D">
        <w:rPr>
          <w:rFonts w:asciiTheme="minorHAnsi" w:eastAsiaTheme="minorHAnsi" w:hAnsiTheme="minorHAnsi" w:cstheme="minorBidi"/>
          <w:sz w:val="28"/>
          <w:szCs w:val="28"/>
          <w:lang w:eastAsia="en-US"/>
        </w:rPr>
        <w:t>с. Анненково, 2017 год</w:t>
      </w:r>
    </w:p>
    <w:p w:rsidR="00F066E7" w:rsidRDefault="00F066E7" w:rsidP="00B4641A">
      <w:pPr>
        <w:pStyle w:val="ab"/>
        <w:jc w:val="center"/>
        <w:rPr>
          <w:b/>
          <w:sz w:val="28"/>
        </w:rPr>
      </w:pPr>
    </w:p>
    <w:p w:rsidR="005949AF" w:rsidRPr="00B4641A" w:rsidRDefault="005949AF" w:rsidP="00B4641A">
      <w:pPr>
        <w:pStyle w:val="ab"/>
        <w:jc w:val="center"/>
        <w:rPr>
          <w:b/>
        </w:rPr>
      </w:pPr>
      <w:r w:rsidRPr="00B4641A">
        <w:rPr>
          <w:b/>
          <w:sz w:val="28"/>
        </w:rPr>
        <w:t>Пояснительная записка</w:t>
      </w:r>
    </w:p>
    <w:p w:rsidR="00B4641A" w:rsidRDefault="00DC3645" w:rsidP="00B4641A">
      <w:pPr>
        <w:pStyle w:val="ab"/>
        <w:jc w:val="both"/>
        <w:rPr>
          <w:color w:val="000000"/>
        </w:rPr>
      </w:pPr>
      <w:r w:rsidRPr="00B4641A">
        <w:rPr>
          <w:color w:val="000000"/>
        </w:rPr>
        <w:tab/>
      </w:r>
    </w:p>
    <w:p w:rsidR="00B4641A" w:rsidRDefault="00BB6560" w:rsidP="00B4641A">
      <w:pPr>
        <w:pStyle w:val="ab"/>
        <w:ind w:firstLine="426"/>
        <w:jc w:val="both"/>
        <w:rPr>
          <w:rFonts w:eastAsia="Times New Roman"/>
        </w:rPr>
      </w:pPr>
      <w:bookmarkStart w:id="0" w:name="_GoBack"/>
      <w:bookmarkEnd w:id="0"/>
      <w:r w:rsidRPr="00B4641A">
        <w:rPr>
          <w:rFonts w:eastAsia="Times New Roman"/>
        </w:rPr>
        <w:t xml:space="preserve">Программа составлена с использованием материалов Федерального государственного образовательного стандарта, Примерной Адаптированной основной общеобразовательной программы образования обучающихся с ОВЗ по математике, одобренной решением федерального учебно-методического объединения по общему образованию (протокол от 22 декабря 2015 г. №4/15). </w:t>
      </w:r>
    </w:p>
    <w:p w:rsidR="00B4641A" w:rsidRDefault="00BB6560" w:rsidP="00B4641A">
      <w:pPr>
        <w:pStyle w:val="ab"/>
        <w:ind w:firstLine="426"/>
        <w:jc w:val="both"/>
        <w:rPr>
          <w:color w:val="000000"/>
        </w:rPr>
      </w:pPr>
      <w:r w:rsidRPr="00B4641A">
        <w:rPr>
          <w:rFonts w:eastAsia="Times New Roman"/>
        </w:rPr>
        <w:t xml:space="preserve">Рабочая программа ориентирована на учебник: </w:t>
      </w:r>
      <w:r w:rsidRPr="00B4641A">
        <w:rPr>
          <w:color w:val="000000"/>
        </w:rPr>
        <w:t>М. И. Моро, Ю. М. Колягина, М. А. Бантовой, Г. В. Бельтюковой, С. И. Волковой, С. В. Степановой «</w:t>
      </w:r>
      <w:r w:rsidRPr="00B4641A">
        <w:rPr>
          <w:i/>
          <w:color w:val="000000"/>
        </w:rPr>
        <w:t>Математика</w:t>
      </w:r>
      <w:r w:rsidRPr="00B4641A">
        <w:rPr>
          <w:color w:val="000000"/>
        </w:rPr>
        <w:t>».</w:t>
      </w:r>
    </w:p>
    <w:p w:rsidR="00B4641A" w:rsidRDefault="00BB6560" w:rsidP="00B4641A">
      <w:pPr>
        <w:pStyle w:val="ab"/>
        <w:ind w:firstLine="426"/>
        <w:jc w:val="both"/>
        <w:rPr>
          <w:rFonts w:eastAsia="Times New Roman"/>
        </w:rPr>
      </w:pPr>
      <w:r w:rsidRPr="00B4641A">
        <w:rPr>
          <w:rFonts w:eastAsia="Times New Roman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математике, которые определены Федеральным государственным стандарто</w:t>
      </w:r>
      <w:r w:rsidR="00B4641A">
        <w:rPr>
          <w:rFonts w:eastAsia="Times New Roman"/>
        </w:rPr>
        <w:t>м образования обучающихся с ОВЗ.</w:t>
      </w:r>
    </w:p>
    <w:p w:rsidR="00B4641A" w:rsidRDefault="00B4641A" w:rsidP="00B4641A">
      <w:pPr>
        <w:pStyle w:val="ab"/>
        <w:ind w:firstLine="426"/>
        <w:jc w:val="both"/>
        <w:rPr>
          <w:rFonts w:eastAsia="Times New Roman"/>
        </w:rPr>
      </w:pPr>
    </w:p>
    <w:p w:rsidR="00B4641A" w:rsidRDefault="00BB6560" w:rsidP="00B4641A">
      <w:pPr>
        <w:pStyle w:val="ab"/>
        <w:ind w:firstLine="426"/>
        <w:jc w:val="both"/>
        <w:rPr>
          <w:rFonts w:eastAsia="Times New Roman"/>
        </w:rPr>
      </w:pPr>
      <w:r w:rsidRPr="00B4641A">
        <w:rPr>
          <w:rFonts w:eastAsia="Times New Roman"/>
        </w:rPr>
        <w:t xml:space="preserve">Цель реализации АООП НОО обучающихся с ЗПР — </w:t>
      </w:r>
      <w:r w:rsidR="00B4641A" w:rsidRPr="00B4641A">
        <w:rPr>
          <w:rFonts w:eastAsia="Times New Roman"/>
          <w:i/>
        </w:rPr>
        <w:t>обеспечение выполнения требований</w:t>
      </w:r>
      <w:r w:rsidR="00B4641A" w:rsidRPr="00B4641A">
        <w:rPr>
          <w:rFonts w:eastAsia="Times New Roman"/>
        </w:rPr>
        <w:t xml:space="preserve"> </w:t>
      </w:r>
      <w:r w:rsidRPr="00B4641A">
        <w:rPr>
          <w:rFonts w:eastAsia="Times New Roman"/>
        </w:rPr>
        <w:t xml:space="preserve">ФГОС НОО </w:t>
      </w:r>
      <w:r w:rsidR="00B4641A" w:rsidRPr="00B4641A">
        <w:rPr>
          <w:rFonts w:eastAsia="Times New Roman"/>
          <w:i/>
        </w:rPr>
        <w:t>обучающихся с</w:t>
      </w:r>
      <w:r w:rsidRPr="00B4641A">
        <w:rPr>
          <w:rFonts w:eastAsia="Times New Roman"/>
        </w:rPr>
        <w:t xml:space="preserve"> ОВЗ </w:t>
      </w:r>
      <w:r w:rsidR="00B4641A" w:rsidRPr="00B4641A">
        <w:rPr>
          <w:rFonts w:eastAsia="Times New Roman"/>
          <w:i/>
        </w:rPr>
        <w:t>посредством создания условий для максимального  удовлетворения особых образовательных потребностей обучающихся с</w:t>
      </w:r>
      <w:r w:rsidR="00B4641A" w:rsidRPr="00B4641A">
        <w:rPr>
          <w:rFonts w:eastAsia="Times New Roman"/>
        </w:rPr>
        <w:t xml:space="preserve"> </w:t>
      </w:r>
      <w:r w:rsidRPr="00B4641A">
        <w:rPr>
          <w:rFonts w:eastAsia="Times New Roman"/>
        </w:rPr>
        <w:t xml:space="preserve">ЗПР, </w:t>
      </w:r>
      <w:r w:rsidR="00B4641A" w:rsidRPr="00B4641A">
        <w:rPr>
          <w:rFonts w:eastAsia="Times New Roman"/>
          <w:i/>
        </w:rPr>
        <w:t>обеспечивающих усвоение ими социального и культурного опыта</w:t>
      </w:r>
      <w:r w:rsidRPr="00B4641A">
        <w:rPr>
          <w:rFonts w:eastAsia="Times New Roman"/>
        </w:rPr>
        <w:t>.</w:t>
      </w:r>
    </w:p>
    <w:p w:rsidR="00B4641A" w:rsidRDefault="00B4641A" w:rsidP="00B4641A">
      <w:pPr>
        <w:pStyle w:val="ab"/>
        <w:ind w:firstLine="426"/>
        <w:jc w:val="both"/>
        <w:rPr>
          <w:rFonts w:eastAsia="Times New Roman"/>
        </w:rPr>
      </w:pPr>
    </w:p>
    <w:p w:rsidR="00BB6560" w:rsidRPr="00B4641A" w:rsidRDefault="00BB6560" w:rsidP="00B4641A">
      <w:pPr>
        <w:pStyle w:val="ab"/>
        <w:ind w:firstLine="426"/>
        <w:jc w:val="both"/>
        <w:rPr>
          <w:rFonts w:eastAsia="Times New Roman"/>
        </w:rPr>
      </w:pPr>
      <w:r w:rsidRPr="00B4641A">
        <w:rPr>
          <w:rFonts w:eastAsia="Times New Roman"/>
        </w:rPr>
        <w:t xml:space="preserve">Достижение поставленной цели </w:t>
      </w:r>
      <w:r w:rsidR="00B4641A" w:rsidRPr="00B4641A">
        <w:rPr>
          <w:rFonts w:eastAsia="Times New Roman"/>
        </w:rPr>
        <w:t>при разработке и реализации организацией</w:t>
      </w:r>
      <w:r w:rsidRPr="00B4641A">
        <w:rPr>
          <w:rFonts w:eastAsia="Times New Roman"/>
        </w:rPr>
        <w:t xml:space="preserve"> АООП НОО обучающихся с ЗПР предусматривает решение следующих основных задач: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 сохранение и укрепление здоровья обучающихся;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>достижение планируемых результатов освоения АООП НОО обучающимися с ЗПР с учетом их особых образовательных потребностей, а также индивидуальных особенностей и возможностей;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>минимизация негативного влияния особенностей познавательной деятельности обучающихся с ЗПР для освоения ими АООП НОО;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>обеспечение доступности получения начального общего образования;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>обеспечение преемственности начального общего и основного общего образования;</w:t>
      </w:r>
    </w:p>
    <w:p w:rsidR="00BB6560" w:rsidRPr="00B4641A" w:rsidRDefault="00BB6560" w:rsidP="009E50C2">
      <w:pPr>
        <w:pStyle w:val="ab"/>
        <w:numPr>
          <w:ilvl w:val="0"/>
          <w:numId w:val="1"/>
        </w:numPr>
        <w:jc w:val="both"/>
        <w:rPr>
          <w:rFonts w:eastAsia="Times New Roman"/>
        </w:rPr>
      </w:pPr>
      <w:r w:rsidRPr="00B4641A">
        <w:rPr>
          <w:rFonts w:eastAsia="Times New Roman"/>
        </w:rPr>
        <w:t xml:space="preserve">использование в образовательном процессе современных образовательных технологий  </w:t>
      </w:r>
      <w:proofErr w:type="spellStart"/>
      <w:r w:rsidRPr="00B4641A">
        <w:rPr>
          <w:rFonts w:eastAsia="Times New Roman"/>
        </w:rPr>
        <w:t>деятельностного</w:t>
      </w:r>
      <w:proofErr w:type="spellEnd"/>
      <w:r w:rsidRPr="00B4641A">
        <w:rPr>
          <w:rFonts w:eastAsia="Times New Roman"/>
        </w:rPr>
        <w:t xml:space="preserve">  типа;</w:t>
      </w:r>
    </w:p>
    <w:p w:rsidR="00B4641A" w:rsidRDefault="00B4641A" w:rsidP="00B4641A">
      <w:pPr>
        <w:pStyle w:val="ab"/>
        <w:jc w:val="both"/>
        <w:rPr>
          <w:rFonts w:eastAsia="Times New Roman"/>
        </w:rPr>
      </w:pPr>
    </w:p>
    <w:p w:rsidR="00BB6560" w:rsidRPr="00B4641A" w:rsidRDefault="00BB6560" w:rsidP="00B4641A">
      <w:pPr>
        <w:pStyle w:val="ab"/>
        <w:jc w:val="both"/>
        <w:rPr>
          <w:rFonts w:eastAsia="Times New Roman"/>
        </w:rPr>
      </w:pPr>
      <w:r w:rsidRPr="00B4641A">
        <w:rPr>
          <w:rFonts w:eastAsia="Times New Roman"/>
        </w:rPr>
        <w:t>Срок реализации программы – 1год.</w:t>
      </w:r>
    </w:p>
    <w:p w:rsidR="00BB6560" w:rsidRPr="00B4641A" w:rsidRDefault="00BB6560" w:rsidP="00B4641A">
      <w:pPr>
        <w:pStyle w:val="ab"/>
        <w:jc w:val="both"/>
        <w:rPr>
          <w:color w:val="000000"/>
        </w:rPr>
      </w:pPr>
    </w:p>
    <w:p w:rsidR="005949AF" w:rsidRPr="00B4641A" w:rsidRDefault="005949AF" w:rsidP="00B4641A">
      <w:pPr>
        <w:pStyle w:val="ab"/>
        <w:jc w:val="both"/>
        <w:rPr>
          <w:color w:val="000000"/>
          <w:shd w:val="clear" w:color="auto" w:fill="FFFFFF"/>
        </w:rPr>
      </w:pPr>
      <w:r w:rsidRPr="00B4641A">
        <w:t>Основными целями начального обучения математике являются:</w:t>
      </w:r>
    </w:p>
    <w:p w:rsidR="005949AF" w:rsidRPr="00B4641A" w:rsidRDefault="005949AF" w:rsidP="009E50C2">
      <w:pPr>
        <w:pStyle w:val="ab"/>
        <w:numPr>
          <w:ilvl w:val="0"/>
          <w:numId w:val="2"/>
        </w:numPr>
        <w:jc w:val="both"/>
      </w:pPr>
      <w:r w:rsidRPr="00B4641A">
        <w:t>Математическое развитие младших школьников.</w:t>
      </w:r>
    </w:p>
    <w:p w:rsidR="005949AF" w:rsidRPr="00B4641A" w:rsidRDefault="005949AF" w:rsidP="009E50C2">
      <w:pPr>
        <w:pStyle w:val="ab"/>
        <w:numPr>
          <w:ilvl w:val="0"/>
          <w:numId w:val="2"/>
        </w:numPr>
        <w:jc w:val="both"/>
      </w:pPr>
      <w:r w:rsidRPr="00B4641A">
        <w:t xml:space="preserve">Формирование системы </w:t>
      </w:r>
      <w:r w:rsidRPr="00B4641A">
        <w:rPr>
          <w:color w:val="000000"/>
        </w:rPr>
        <w:t>начальных</w:t>
      </w:r>
      <w:r w:rsidRPr="00B4641A">
        <w:rPr>
          <w:color w:val="FF0000"/>
        </w:rPr>
        <w:t xml:space="preserve"> </w:t>
      </w:r>
      <w:r w:rsidRPr="00B4641A">
        <w:t>математических знаний.</w:t>
      </w:r>
    </w:p>
    <w:p w:rsidR="005949AF" w:rsidRPr="00B4641A" w:rsidRDefault="005949AF" w:rsidP="009E50C2">
      <w:pPr>
        <w:pStyle w:val="ab"/>
        <w:numPr>
          <w:ilvl w:val="0"/>
          <w:numId w:val="2"/>
        </w:numPr>
        <w:jc w:val="both"/>
      </w:pPr>
      <w:r w:rsidRPr="00B4641A">
        <w:t>Воспитание интереса к математике</w:t>
      </w:r>
      <w:r w:rsidRPr="00B4641A">
        <w:rPr>
          <w:color w:val="000000"/>
        </w:rPr>
        <w:t xml:space="preserve">, </w:t>
      </w:r>
      <w:r w:rsidRPr="00B4641A">
        <w:t>к умственной деятельности.</w:t>
      </w:r>
    </w:p>
    <w:p w:rsidR="005949AF" w:rsidRDefault="005949AF" w:rsidP="00B4641A">
      <w:pPr>
        <w:pStyle w:val="ab"/>
        <w:jc w:val="both"/>
      </w:pPr>
      <w:r w:rsidRPr="00B4641A">
        <w:t>Программа определяет ряд задач, решение которых направлено на достижение основных целей начального математического образования:</w:t>
      </w:r>
    </w:p>
    <w:p w:rsidR="00B4641A" w:rsidRPr="00B4641A" w:rsidRDefault="00B4641A" w:rsidP="00B4641A">
      <w:pPr>
        <w:pStyle w:val="ab"/>
        <w:jc w:val="both"/>
      </w:pP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lastRenderedPageBreak/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4641A">
        <w:rPr>
          <w:color w:val="000000"/>
        </w:rPr>
        <w:t>устанавливать,</w:t>
      </w:r>
      <w:r w:rsidRPr="00B4641A">
        <w:rPr>
          <w:color w:val="FF0000"/>
        </w:rPr>
        <w:t xml:space="preserve"> </w:t>
      </w:r>
      <w:r w:rsidRPr="00B4641A">
        <w:t xml:space="preserve">описывать, </w:t>
      </w:r>
      <w:r w:rsidRPr="00B4641A">
        <w:rPr>
          <w:color w:val="000000"/>
        </w:rPr>
        <w:t xml:space="preserve">моделировать </w:t>
      </w:r>
      <w:r w:rsidRPr="00B4641A">
        <w:t xml:space="preserve">и объяснять количественные и пространственные отношения); 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 xml:space="preserve">развитие основ логического, знаково-символического и алгоритмического мышления; 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развитие пространственного воображения;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развитие математической речи;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формирование умения вести поиск информации и работать с ней;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развитие познавательных способностей;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воспитание стремления к расширению математических знаний;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  <w:rPr>
          <w:color w:val="000000"/>
        </w:rPr>
      </w:pPr>
      <w:r w:rsidRPr="00B4641A">
        <w:rPr>
          <w:color w:val="000000"/>
        </w:rPr>
        <w:t>формирование критичности мышления;</w:t>
      </w:r>
    </w:p>
    <w:p w:rsidR="005949AF" w:rsidRPr="00B4641A" w:rsidRDefault="005949AF" w:rsidP="009E50C2">
      <w:pPr>
        <w:pStyle w:val="ab"/>
        <w:numPr>
          <w:ilvl w:val="0"/>
          <w:numId w:val="3"/>
        </w:numPr>
        <w:jc w:val="both"/>
      </w:pPr>
      <w:r w:rsidRPr="00B4641A"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5949AF" w:rsidRPr="00B4641A" w:rsidRDefault="005949AF" w:rsidP="00B4641A">
      <w:pPr>
        <w:pStyle w:val="ab"/>
        <w:jc w:val="both"/>
      </w:pPr>
      <w:r w:rsidRPr="00B4641A">
        <w:tab/>
      </w:r>
    </w:p>
    <w:p w:rsidR="005949AF" w:rsidRDefault="005949AF" w:rsidP="00B4641A">
      <w:pPr>
        <w:pStyle w:val="ab"/>
        <w:ind w:firstLine="426"/>
        <w:jc w:val="both"/>
      </w:pPr>
      <w:r w:rsidRPr="00B4641A">
        <w:t xml:space="preserve">На уроках математики решаются как общие с общеобразовательной школой, так и специфические коррекционные задачи обучения детей с пониженной математической готовностью: </w:t>
      </w:r>
    </w:p>
    <w:p w:rsidR="00B4641A" w:rsidRPr="00B4641A" w:rsidRDefault="00B4641A" w:rsidP="00B4641A">
      <w:pPr>
        <w:pStyle w:val="ab"/>
        <w:ind w:firstLine="426"/>
        <w:jc w:val="both"/>
      </w:pPr>
    </w:p>
    <w:p w:rsidR="005949AF" w:rsidRPr="00B4641A" w:rsidRDefault="005949AF" w:rsidP="009E50C2">
      <w:pPr>
        <w:pStyle w:val="ab"/>
        <w:numPr>
          <w:ilvl w:val="0"/>
          <w:numId w:val="4"/>
        </w:numPr>
        <w:jc w:val="both"/>
      </w:pPr>
      <w:r w:rsidRPr="00B4641A">
        <w:t>изучение натуральных чисел, арифметических действий, приемов вычислений;</w:t>
      </w:r>
    </w:p>
    <w:p w:rsidR="005949AF" w:rsidRPr="00B4641A" w:rsidRDefault="005949AF" w:rsidP="009E50C2">
      <w:pPr>
        <w:pStyle w:val="ab"/>
        <w:numPr>
          <w:ilvl w:val="0"/>
          <w:numId w:val="4"/>
        </w:numPr>
        <w:jc w:val="both"/>
      </w:pPr>
      <w:r w:rsidRPr="00B4641A">
        <w:t>ознакомление с элементами буквенной символики, с геометрическими фигурами и величинами;</w:t>
      </w:r>
    </w:p>
    <w:p w:rsidR="005949AF" w:rsidRPr="00B4641A" w:rsidRDefault="005949AF" w:rsidP="009E50C2">
      <w:pPr>
        <w:pStyle w:val="ab"/>
        <w:numPr>
          <w:ilvl w:val="0"/>
          <w:numId w:val="4"/>
        </w:numPr>
        <w:jc w:val="both"/>
      </w:pPr>
      <w:r w:rsidRPr="00B4641A">
        <w:t>формирование практических умений (измерительных, графических);</w:t>
      </w:r>
    </w:p>
    <w:p w:rsidR="005949AF" w:rsidRPr="00B4641A" w:rsidRDefault="005949AF" w:rsidP="009E50C2">
      <w:pPr>
        <w:pStyle w:val="ab"/>
        <w:numPr>
          <w:ilvl w:val="0"/>
          <w:numId w:val="4"/>
        </w:numPr>
        <w:jc w:val="both"/>
      </w:pPr>
      <w:r w:rsidRPr="00B4641A">
        <w:t>формирование умений решать простые и составные арифметические задачи.</w:t>
      </w:r>
    </w:p>
    <w:p w:rsidR="00B4641A" w:rsidRDefault="00B4641A" w:rsidP="00B4641A">
      <w:pPr>
        <w:pStyle w:val="ab"/>
        <w:jc w:val="both"/>
      </w:pPr>
    </w:p>
    <w:p w:rsidR="005949AF" w:rsidRPr="00B4641A" w:rsidRDefault="005949AF" w:rsidP="00B4641A">
      <w:pPr>
        <w:pStyle w:val="ab"/>
        <w:ind w:firstLine="426"/>
        <w:jc w:val="both"/>
      </w:pPr>
      <w:r w:rsidRPr="00B4641A">
        <w:t>С целью усиления коррекционно-развивающей направленности курса в программу более широко включены геометрический материал, задания графического характера, а также практические упражнения с элементами конструирования.</w:t>
      </w:r>
    </w:p>
    <w:p w:rsidR="00B86416" w:rsidRPr="00B4641A" w:rsidRDefault="00B86416" w:rsidP="00B4641A">
      <w:pPr>
        <w:pStyle w:val="ab"/>
        <w:jc w:val="both"/>
      </w:pPr>
    </w:p>
    <w:p w:rsidR="005949AF" w:rsidRPr="00B4641A" w:rsidRDefault="005949AF" w:rsidP="00B4641A">
      <w:pPr>
        <w:pStyle w:val="ab"/>
        <w:jc w:val="center"/>
        <w:rPr>
          <w:b/>
          <w:kern w:val="2"/>
          <w:sz w:val="28"/>
        </w:rPr>
      </w:pPr>
      <w:r w:rsidRPr="00B4641A">
        <w:rPr>
          <w:b/>
          <w:kern w:val="2"/>
          <w:sz w:val="28"/>
        </w:rPr>
        <w:t>Общая характеристика учебного предмета</w:t>
      </w:r>
    </w:p>
    <w:p w:rsidR="00B4641A" w:rsidRDefault="00BB6560" w:rsidP="00B4641A">
      <w:pPr>
        <w:pStyle w:val="ab"/>
        <w:jc w:val="both"/>
        <w:rPr>
          <w:rFonts w:eastAsia="Times New Roman"/>
        </w:rPr>
      </w:pPr>
      <w:r w:rsidRPr="00B4641A">
        <w:rPr>
          <w:rFonts w:eastAsia="Times New Roman"/>
        </w:rPr>
        <w:t>      </w:t>
      </w:r>
    </w:p>
    <w:p w:rsidR="00B4641A" w:rsidRDefault="00BB6560" w:rsidP="00B4641A">
      <w:pPr>
        <w:pStyle w:val="ab"/>
        <w:ind w:firstLine="426"/>
        <w:jc w:val="both"/>
        <w:rPr>
          <w:rFonts w:eastAsia="Times New Roman"/>
        </w:rPr>
      </w:pPr>
      <w:r w:rsidRPr="00B4641A">
        <w:rPr>
          <w:rFonts w:eastAsia="Times New Roman"/>
        </w:rPr>
        <w:t>Начальный курс математики — курс интегрированный: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</w:p>
    <w:p w:rsidR="00B4641A" w:rsidRDefault="00BB6560" w:rsidP="00B4641A">
      <w:pPr>
        <w:pStyle w:val="ab"/>
        <w:ind w:firstLine="426"/>
        <w:jc w:val="both"/>
        <w:rPr>
          <w:rFonts w:eastAsia="Times New Roman"/>
        </w:rPr>
      </w:pPr>
      <w:r w:rsidRPr="00B4641A">
        <w:rPr>
          <w:rFonts w:eastAsia="Times New Roman"/>
        </w:rPr>
        <w:t>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BB6560" w:rsidRPr="00B4641A" w:rsidRDefault="00BB6560" w:rsidP="00B4641A">
      <w:pPr>
        <w:pStyle w:val="ab"/>
        <w:ind w:firstLine="426"/>
        <w:jc w:val="both"/>
        <w:rPr>
          <w:color w:val="000000"/>
        </w:rPr>
      </w:pPr>
      <w:r w:rsidRPr="00B4641A">
        <w:rPr>
          <w:rFonts w:eastAsia="Times New Roman"/>
        </w:rPr>
        <w:t>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</w:t>
      </w:r>
    </w:p>
    <w:p w:rsidR="00511F1C" w:rsidRPr="00B4641A" w:rsidRDefault="00511F1C" w:rsidP="00B4641A">
      <w:pPr>
        <w:pStyle w:val="ab"/>
        <w:jc w:val="center"/>
        <w:rPr>
          <w:rFonts w:eastAsia="Times New Roman"/>
          <w:b/>
          <w:sz w:val="28"/>
        </w:rPr>
      </w:pPr>
      <w:r w:rsidRPr="00B4641A">
        <w:rPr>
          <w:rFonts w:eastAsia="Times New Roman"/>
          <w:b/>
          <w:sz w:val="28"/>
        </w:rPr>
        <w:t>Место курса в учебном плане</w:t>
      </w:r>
    </w:p>
    <w:p w:rsidR="00B4641A" w:rsidRDefault="00B4641A" w:rsidP="00B4641A">
      <w:pPr>
        <w:pStyle w:val="ab"/>
        <w:jc w:val="both"/>
        <w:rPr>
          <w:rFonts w:eastAsia="Times New Roman"/>
        </w:rPr>
      </w:pPr>
    </w:p>
    <w:p w:rsidR="00511F1C" w:rsidRPr="00B4641A" w:rsidRDefault="00511F1C" w:rsidP="00B4641A">
      <w:pPr>
        <w:pStyle w:val="ab"/>
        <w:jc w:val="both"/>
        <w:rPr>
          <w:rFonts w:eastAsia="Times New Roman"/>
        </w:rPr>
      </w:pPr>
      <w:r w:rsidRPr="00B4641A">
        <w:rPr>
          <w:rFonts w:eastAsia="Times New Roman"/>
        </w:rPr>
        <w:lastRenderedPageBreak/>
        <w:t>На изучение математики  курс рассчитан на  в 1 классе — 132</w:t>
      </w:r>
      <w:r w:rsidR="00B4641A" w:rsidRPr="00B4641A">
        <w:rPr>
          <w:rFonts w:eastAsia="Times New Roman"/>
        </w:rPr>
        <w:t xml:space="preserve"> часа в год</w:t>
      </w:r>
      <w:r w:rsidRPr="00B4641A">
        <w:rPr>
          <w:rFonts w:eastAsia="Times New Roman"/>
        </w:rPr>
        <w:t xml:space="preserve"> по 4 ч в неделю.</w:t>
      </w:r>
    </w:p>
    <w:p w:rsidR="00B4641A" w:rsidRDefault="00B4641A" w:rsidP="00B4641A">
      <w:pPr>
        <w:pStyle w:val="ab"/>
        <w:jc w:val="both"/>
        <w:rPr>
          <w:kern w:val="2"/>
        </w:rPr>
      </w:pPr>
    </w:p>
    <w:p w:rsidR="005949AF" w:rsidRPr="00B4641A" w:rsidRDefault="00B86416" w:rsidP="00B4641A">
      <w:pPr>
        <w:pStyle w:val="ab"/>
        <w:jc w:val="center"/>
        <w:rPr>
          <w:b/>
          <w:kern w:val="2"/>
          <w:sz w:val="28"/>
        </w:rPr>
      </w:pPr>
      <w:r w:rsidRPr="00B4641A">
        <w:rPr>
          <w:b/>
          <w:kern w:val="2"/>
          <w:sz w:val="28"/>
        </w:rPr>
        <w:t>Ценностные ориентиры</w:t>
      </w:r>
      <w:r w:rsidR="005949AF" w:rsidRPr="00B4641A">
        <w:rPr>
          <w:b/>
          <w:kern w:val="2"/>
          <w:sz w:val="28"/>
        </w:rPr>
        <w:t xml:space="preserve"> содержания учебного предмета</w:t>
      </w:r>
    </w:p>
    <w:p w:rsidR="00B4641A" w:rsidRDefault="00B4641A" w:rsidP="00B4641A">
      <w:pPr>
        <w:pStyle w:val="ab"/>
        <w:jc w:val="both"/>
        <w:rPr>
          <w:rStyle w:val="Zag11"/>
          <w:rFonts w:eastAsia="@Arial Unicode MS"/>
          <w:color w:val="000000"/>
        </w:rPr>
      </w:pPr>
    </w:p>
    <w:p w:rsidR="00B4641A" w:rsidRDefault="005949AF" w:rsidP="00B4641A">
      <w:pPr>
        <w:pStyle w:val="ab"/>
        <w:ind w:firstLine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За последние десятилетия в обществе произошли кардинальные изменения в представлении о целях образования и путях их реализации. От признания знаний, умений и навыков как основных итогов образования произошёл переход к пониманию обучения как процесса подготовки обучающихся к реальной жизни, готовности к тому, чтобы занять активную позицию, успешно решать жизненные задачи, уметь сотрудничать и работать в группе, быть готовым к быстрому переучиванию в ответ на обновление знаний и требования рынка труда.</w:t>
      </w:r>
    </w:p>
    <w:p w:rsidR="005949AF" w:rsidRPr="00B4641A" w:rsidRDefault="005949AF" w:rsidP="00B4641A">
      <w:pPr>
        <w:pStyle w:val="ab"/>
        <w:ind w:firstLine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Ценностные ориентиры начального образования конкретизируют личностный, социальный и государственный заказ системе образования, выраженный в Требованиях к результатам освоения основной образовательной программы, и отражают следующие целевые установки системы начального общего образования:</w:t>
      </w:r>
    </w:p>
    <w:p w:rsidR="005949AF" w:rsidRPr="00B4641A" w:rsidRDefault="005949AF" w:rsidP="00B4641A">
      <w:pPr>
        <w:pStyle w:val="ab"/>
        <w:ind w:left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основ гражданской идентичности личности </w:t>
      </w:r>
      <w:r w:rsidRPr="00B4641A">
        <w:rPr>
          <w:rStyle w:val="Zag11"/>
          <w:rFonts w:eastAsia="@Arial Unicode MS"/>
          <w:color w:val="000000"/>
        </w:rPr>
        <w:t>на базе:</w:t>
      </w:r>
    </w:p>
    <w:p w:rsidR="005949AF" w:rsidRPr="00B4641A" w:rsidRDefault="005949AF" w:rsidP="009E50C2">
      <w:pPr>
        <w:pStyle w:val="ab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5949AF" w:rsidRPr="00B4641A" w:rsidRDefault="005949AF" w:rsidP="009E50C2">
      <w:pPr>
        <w:pStyle w:val="ab"/>
        <w:numPr>
          <w:ilvl w:val="0"/>
          <w:numId w:val="5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восприятия мира как единого и целостного при разнообразии культур, национальностей, религий; уважения истории и культуры каждого народа;</w:t>
      </w:r>
    </w:p>
    <w:p w:rsidR="005949AF" w:rsidRPr="00B4641A" w:rsidRDefault="005949AF" w:rsidP="00B4641A">
      <w:pPr>
        <w:pStyle w:val="ab"/>
        <w:ind w:left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b/>
          <w:bCs/>
          <w:i/>
          <w:iCs/>
          <w:color w:val="000000"/>
        </w:rPr>
        <w:t xml:space="preserve">формирование психологических условий развития общения, сотрудничества </w:t>
      </w:r>
      <w:r w:rsidRPr="00B4641A">
        <w:rPr>
          <w:rStyle w:val="Zag11"/>
          <w:rFonts w:eastAsia="@Arial Unicode MS"/>
          <w:color w:val="000000"/>
        </w:rPr>
        <w:t>на основе:</w:t>
      </w:r>
    </w:p>
    <w:p w:rsidR="005949AF" w:rsidRPr="00B4641A" w:rsidRDefault="00B4641A" w:rsidP="009E50C2">
      <w:pPr>
        <w:pStyle w:val="ab"/>
        <w:numPr>
          <w:ilvl w:val="0"/>
          <w:numId w:val="6"/>
        </w:numPr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д</w:t>
      </w:r>
      <w:r w:rsidR="005949AF" w:rsidRPr="00B4641A">
        <w:rPr>
          <w:rStyle w:val="Zag11"/>
          <w:rFonts w:eastAsia="@Arial Unicode MS"/>
          <w:color w:val="000000"/>
        </w:rPr>
        <w:t>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5949AF" w:rsidRPr="00B4641A" w:rsidRDefault="005949AF" w:rsidP="009E50C2">
      <w:pPr>
        <w:pStyle w:val="ab"/>
        <w:numPr>
          <w:ilvl w:val="0"/>
          <w:numId w:val="6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</w:t>
      </w:r>
    </w:p>
    <w:p w:rsidR="005949AF" w:rsidRPr="00B4641A" w:rsidRDefault="005949AF" w:rsidP="00B4641A">
      <w:pPr>
        <w:pStyle w:val="ab"/>
        <w:ind w:left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·</w:t>
      </w:r>
      <w:r w:rsidRPr="00B4641A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ценностно-смысловой сферы личности </w:t>
      </w:r>
      <w:r w:rsidRPr="00B4641A">
        <w:rPr>
          <w:rStyle w:val="Zag11"/>
          <w:rFonts w:eastAsia="@Arial Unicode MS"/>
          <w:color w:val="000000"/>
        </w:rPr>
        <w:t>на основе общечеловеческих принципов нравственности и гуманизма:</w:t>
      </w:r>
    </w:p>
    <w:p w:rsidR="005949AF" w:rsidRPr="00B4641A" w:rsidRDefault="005949AF" w:rsidP="009E50C2">
      <w:pPr>
        <w:pStyle w:val="ab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принятия и уважения ценностей семьи и образовательного учреждения, коллектива и общества и стремления следовать им;</w:t>
      </w:r>
    </w:p>
    <w:p w:rsidR="005949AF" w:rsidRPr="00B4641A" w:rsidRDefault="005949AF" w:rsidP="009E50C2">
      <w:pPr>
        <w:pStyle w:val="ab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ориентации в нравственном содержании и смысле как собственных поступков,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5949AF" w:rsidRPr="00B4641A" w:rsidRDefault="005949AF" w:rsidP="009E50C2">
      <w:pPr>
        <w:pStyle w:val="ab"/>
        <w:numPr>
          <w:ilvl w:val="0"/>
          <w:numId w:val="7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формирования эстетических чувств и чувства прекрасного через знакомство с национальной, отечественной и мировой художественной культурой;</w:t>
      </w:r>
    </w:p>
    <w:p w:rsidR="005949AF" w:rsidRPr="00B4641A" w:rsidRDefault="005949AF" w:rsidP="00B4641A">
      <w:pPr>
        <w:pStyle w:val="ab"/>
        <w:ind w:left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умения учиться </w:t>
      </w:r>
      <w:r w:rsidRPr="00B4641A">
        <w:rPr>
          <w:rStyle w:val="Zag11"/>
          <w:rFonts w:eastAsia="@Arial Unicode MS"/>
          <w:color w:val="000000"/>
        </w:rPr>
        <w:t>как первого шага к самообразованию и самовоспитанию, а именно:</w:t>
      </w:r>
    </w:p>
    <w:p w:rsidR="005949AF" w:rsidRPr="00B4641A" w:rsidRDefault="005949AF" w:rsidP="009E50C2">
      <w:pPr>
        <w:pStyle w:val="ab"/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5949AF" w:rsidRPr="00B4641A" w:rsidRDefault="005949AF" w:rsidP="009E50C2">
      <w:pPr>
        <w:pStyle w:val="ab"/>
        <w:numPr>
          <w:ilvl w:val="0"/>
          <w:numId w:val="8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5949AF" w:rsidRPr="00B4641A" w:rsidRDefault="005949AF" w:rsidP="00B4641A">
      <w:pPr>
        <w:pStyle w:val="ab"/>
        <w:ind w:left="426"/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b/>
          <w:bCs/>
          <w:i/>
          <w:iCs/>
          <w:color w:val="000000"/>
        </w:rPr>
        <w:t xml:space="preserve">развитие самостоятельности, инициативы и ответственности личности </w:t>
      </w:r>
      <w:r w:rsidRPr="00B4641A">
        <w:rPr>
          <w:rStyle w:val="Zag11"/>
          <w:rFonts w:eastAsia="@Arial Unicode MS"/>
          <w:color w:val="000000"/>
        </w:rPr>
        <w:t xml:space="preserve">как условия её </w:t>
      </w:r>
      <w:proofErr w:type="spellStart"/>
      <w:r w:rsidRPr="00B4641A">
        <w:rPr>
          <w:rStyle w:val="Zag11"/>
          <w:rFonts w:eastAsia="@Arial Unicode MS"/>
          <w:color w:val="000000"/>
        </w:rPr>
        <w:t>самоактуализации</w:t>
      </w:r>
      <w:proofErr w:type="spellEnd"/>
      <w:r w:rsidRPr="00B4641A">
        <w:rPr>
          <w:rStyle w:val="Zag11"/>
          <w:rFonts w:eastAsia="@Arial Unicode MS"/>
          <w:color w:val="000000"/>
        </w:rPr>
        <w:t>:</w:t>
      </w:r>
    </w:p>
    <w:p w:rsidR="005949AF" w:rsidRPr="00B4641A" w:rsidRDefault="005949AF" w:rsidP="009E50C2">
      <w:pPr>
        <w:pStyle w:val="ab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5949AF" w:rsidRPr="00B4641A" w:rsidRDefault="005949AF" w:rsidP="009E50C2">
      <w:pPr>
        <w:pStyle w:val="ab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развитие готовности к самостоятельным поступкам и действиям, ответственности за их результаты;</w:t>
      </w:r>
    </w:p>
    <w:p w:rsidR="005949AF" w:rsidRPr="00B4641A" w:rsidRDefault="005949AF" w:rsidP="009E50C2">
      <w:pPr>
        <w:pStyle w:val="ab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t>формирование целеустремлённости и настойчивости в достижении целей, готовности к преодолению трудностей и жизненного оптимизма;</w:t>
      </w:r>
    </w:p>
    <w:p w:rsidR="005949AF" w:rsidRPr="00B4641A" w:rsidRDefault="005949AF" w:rsidP="009E50C2">
      <w:pPr>
        <w:pStyle w:val="ab"/>
        <w:numPr>
          <w:ilvl w:val="0"/>
          <w:numId w:val="9"/>
        </w:numPr>
        <w:jc w:val="both"/>
        <w:rPr>
          <w:rStyle w:val="Zag11"/>
          <w:rFonts w:eastAsia="@Arial Unicode MS"/>
          <w:color w:val="000000"/>
        </w:rPr>
      </w:pPr>
      <w:r w:rsidRPr="00B4641A">
        <w:rPr>
          <w:rStyle w:val="Zag11"/>
          <w:rFonts w:eastAsia="@Arial Unicode MS"/>
          <w:color w:val="000000"/>
        </w:rPr>
        <w:lastRenderedPageBreak/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</w:t>
      </w:r>
    </w:p>
    <w:p w:rsidR="00B4641A" w:rsidRDefault="00B4641A" w:rsidP="00B4641A">
      <w:pPr>
        <w:pStyle w:val="ab"/>
        <w:jc w:val="both"/>
        <w:rPr>
          <w:rStyle w:val="Zag11"/>
          <w:rFonts w:eastAsia="@Arial Unicode MS"/>
          <w:b/>
          <w:bCs/>
        </w:rPr>
      </w:pPr>
    </w:p>
    <w:p w:rsidR="005949AF" w:rsidRPr="00B4641A" w:rsidRDefault="005949AF" w:rsidP="00B4641A">
      <w:pPr>
        <w:pStyle w:val="ab"/>
        <w:ind w:firstLine="426"/>
        <w:jc w:val="both"/>
        <w:rPr>
          <w:rFonts w:eastAsia="@Arial Unicode MS"/>
        </w:rPr>
      </w:pPr>
      <w:r w:rsidRPr="00B4641A">
        <w:rPr>
          <w:rStyle w:val="Zag11"/>
          <w:rFonts w:eastAsia="@Arial Unicode MS"/>
          <w:b/>
          <w:bCs/>
        </w:rPr>
        <w:t>Реализация ценностных ориентиров общего образования в единстве процессов обучения и воспитания, познавательного и личностного развития обучающихся на основе формирования общих учебных умений, обобщённых способов действия обеспечивает высокую эффективность решения жизненных задач и возможность саморазвития обучающихся.</w:t>
      </w:r>
    </w:p>
    <w:p w:rsidR="005949AF" w:rsidRPr="00B4641A" w:rsidRDefault="00B86416" w:rsidP="00B4641A">
      <w:pPr>
        <w:pStyle w:val="ab"/>
        <w:jc w:val="both"/>
      </w:pPr>
      <w:r w:rsidRPr="00B4641A">
        <w:t xml:space="preserve"> </w:t>
      </w:r>
    </w:p>
    <w:p w:rsidR="00330208" w:rsidRPr="00B4641A" w:rsidRDefault="00330208" w:rsidP="00B4641A">
      <w:pPr>
        <w:pStyle w:val="ab"/>
        <w:jc w:val="both"/>
        <w:rPr>
          <w:color w:val="000000"/>
        </w:rPr>
      </w:pPr>
    </w:p>
    <w:p w:rsidR="00511F1C" w:rsidRPr="00B4641A" w:rsidRDefault="00511F1C" w:rsidP="00B4641A">
      <w:pPr>
        <w:pStyle w:val="ab"/>
        <w:jc w:val="center"/>
        <w:rPr>
          <w:sz w:val="28"/>
        </w:rPr>
      </w:pPr>
      <w:r w:rsidRPr="00B4641A">
        <w:rPr>
          <w:rStyle w:val="c8"/>
          <w:b/>
          <w:sz w:val="28"/>
        </w:rPr>
        <w:t>Результаты изучения курса</w:t>
      </w:r>
    </w:p>
    <w:p w:rsidR="00B4641A" w:rsidRDefault="00B4641A" w:rsidP="00B4641A">
      <w:pPr>
        <w:pStyle w:val="ab"/>
        <w:jc w:val="both"/>
      </w:pPr>
    </w:p>
    <w:p w:rsidR="00511F1C" w:rsidRPr="00B4641A" w:rsidRDefault="00511F1C" w:rsidP="00B4641A">
      <w:pPr>
        <w:pStyle w:val="ab"/>
        <w:ind w:firstLine="426"/>
        <w:jc w:val="both"/>
      </w:pPr>
      <w:r w:rsidRPr="00B4641A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B4641A">
        <w:t>метапредметных</w:t>
      </w:r>
      <w:proofErr w:type="spellEnd"/>
      <w:r w:rsidRPr="00B4641A">
        <w:t xml:space="preserve"> и предметных результатов.</w:t>
      </w:r>
    </w:p>
    <w:p w:rsidR="00B4641A" w:rsidRDefault="00B4641A" w:rsidP="00B4641A">
      <w:pPr>
        <w:pStyle w:val="ab"/>
        <w:jc w:val="both"/>
        <w:rPr>
          <w:rStyle w:val="c21"/>
          <w:b/>
          <w:u w:val="single"/>
        </w:rPr>
      </w:pPr>
    </w:p>
    <w:p w:rsidR="00511F1C" w:rsidRDefault="00511F1C" w:rsidP="00B4641A">
      <w:pPr>
        <w:pStyle w:val="ab"/>
        <w:jc w:val="both"/>
        <w:rPr>
          <w:rStyle w:val="c21"/>
          <w:b/>
          <w:u w:val="single"/>
        </w:rPr>
      </w:pPr>
      <w:r w:rsidRPr="00B4641A">
        <w:rPr>
          <w:rStyle w:val="c21"/>
          <w:b/>
          <w:u w:val="single"/>
        </w:rPr>
        <w:t>Личностные результаты</w:t>
      </w:r>
    </w:p>
    <w:p w:rsidR="00B4641A" w:rsidRPr="00B4641A" w:rsidRDefault="00B4641A" w:rsidP="00B4641A">
      <w:pPr>
        <w:pStyle w:val="ab"/>
        <w:jc w:val="both"/>
        <w:rPr>
          <w:u w:val="single"/>
        </w:rPr>
      </w:pP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Чувство гордости за свою Родину, российский народ и историю России;</w:t>
      </w: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Целостное восприятие окружающего мира.</w:t>
      </w: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Рефлексивную самооценку, умение анализировать свои действия и управлять ими.</w:t>
      </w: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Навыки сотрудничества со взрослыми и сверстниками.</w:t>
      </w:r>
    </w:p>
    <w:p w:rsidR="00511F1C" w:rsidRPr="00B4641A" w:rsidRDefault="00511F1C" w:rsidP="009E50C2">
      <w:pPr>
        <w:pStyle w:val="ab"/>
        <w:numPr>
          <w:ilvl w:val="0"/>
          <w:numId w:val="10"/>
        </w:numPr>
        <w:jc w:val="both"/>
      </w:pPr>
      <w:r w:rsidRPr="00B4641A">
        <w:t>Установку на</w:t>
      </w:r>
      <w:r w:rsidRPr="00B4641A">
        <w:rPr>
          <w:rStyle w:val="c35"/>
        </w:rPr>
        <w:t> </w:t>
      </w:r>
      <w:r w:rsidRPr="00B4641A">
        <w:t>здоровый образ жизни, наличие мотивации к творческому труду, к работе на результат.</w:t>
      </w:r>
    </w:p>
    <w:p w:rsidR="00B4641A" w:rsidRDefault="00B4641A" w:rsidP="00B4641A">
      <w:pPr>
        <w:pStyle w:val="ab"/>
        <w:jc w:val="both"/>
        <w:rPr>
          <w:rStyle w:val="c21"/>
          <w:b/>
          <w:u w:val="single"/>
        </w:rPr>
      </w:pPr>
    </w:p>
    <w:p w:rsidR="00511F1C" w:rsidRDefault="00511F1C" w:rsidP="00B4641A">
      <w:pPr>
        <w:pStyle w:val="ab"/>
        <w:jc w:val="both"/>
        <w:rPr>
          <w:rStyle w:val="c21"/>
          <w:b/>
          <w:u w:val="single"/>
        </w:rPr>
      </w:pPr>
      <w:proofErr w:type="spellStart"/>
      <w:r w:rsidRPr="00B4641A">
        <w:rPr>
          <w:rStyle w:val="c21"/>
          <w:b/>
          <w:u w:val="single"/>
        </w:rPr>
        <w:t>Метапредметные</w:t>
      </w:r>
      <w:proofErr w:type="spellEnd"/>
      <w:r w:rsidRPr="00B4641A">
        <w:rPr>
          <w:rStyle w:val="c21"/>
          <w:b/>
          <w:u w:val="single"/>
        </w:rPr>
        <w:t xml:space="preserve"> результаты</w:t>
      </w:r>
    </w:p>
    <w:p w:rsidR="00B4641A" w:rsidRPr="00B4641A" w:rsidRDefault="00B4641A" w:rsidP="00B4641A">
      <w:pPr>
        <w:pStyle w:val="ab"/>
        <w:jc w:val="both"/>
        <w:rPr>
          <w:u w:val="single"/>
        </w:rPr>
      </w:pP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Способность принимать и сохранять цели и задачи учебной деятельности, находить</w:t>
      </w:r>
      <w:r w:rsidRPr="00B4641A">
        <w:rPr>
          <w:rStyle w:val="c35"/>
        </w:rPr>
        <w:t> </w:t>
      </w:r>
      <w:r w:rsidRPr="00B4641A">
        <w:t>средства и способы её осуществления.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Овладение</w:t>
      </w:r>
      <w:r w:rsidRPr="00B4641A">
        <w:rPr>
          <w:rStyle w:val="c35"/>
        </w:rPr>
        <w:t> </w:t>
      </w:r>
      <w:r w:rsidRPr="00B4641A">
        <w:t>способами выполнения заданий творческого и поискового характера.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 xml:space="preserve"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</w:t>
      </w:r>
      <w:r w:rsidRPr="00B4641A">
        <w:lastRenderedPageBreak/>
        <w:t>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B4641A">
        <w:br/>
        <w:t>аналогий и причинно-следственных связей, построения рассуждений, отнесения к известным понятиям.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 xml:space="preserve">Овладение базовыми предметными и </w:t>
      </w:r>
      <w:proofErr w:type="spellStart"/>
      <w:r w:rsidRPr="00B4641A">
        <w:t>межпредметными</w:t>
      </w:r>
      <w:proofErr w:type="spellEnd"/>
      <w:r w:rsidRPr="00B4641A">
        <w:t xml:space="preserve"> понятиями, отражающими существенные связи и отношения между объектами и процессами.</w:t>
      </w:r>
    </w:p>
    <w:p w:rsidR="00511F1C" w:rsidRPr="00B4641A" w:rsidRDefault="00511F1C" w:rsidP="009E50C2">
      <w:pPr>
        <w:pStyle w:val="ab"/>
        <w:numPr>
          <w:ilvl w:val="0"/>
          <w:numId w:val="11"/>
        </w:numPr>
        <w:jc w:val="both"/>
      </w:pPr>
      <w:r w:rsidRPr="00B4641A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B4641A" w:rsidRDefault="00B4641A" w:rsidP="00B4641A">
      <w:pPr>
        <w:pStyle w:val="ab"/>
        <w:jc w:val="both"/>
        <w:rPr>
          <w:rStyle w:val="c21"/>
          <w:b/>
          <w:u w:val="single"/>
        </w:rPr>
      </w:pPr>
    </w:p>
    <w:p w:rsidR="00511F1C" w:rsidRDefault="00511F1C" w:rsidP="00B4641A">
      <w:pPr>
        <w:pStyle w:val="ab"/>
        <w:jc w:val="both"/>
        <w:rPr>
          <w:rStyle w:val="c21"/>
          <w:b/>
          <w:u w:val="single"/>
        </w:rPr>
      </w:pPr>
      <w:r w:rsidRPr="00B4641A">
        <w:rPr>
          <w:rStyle w:val="c21"/>
          <w:b/>
          <w:u w:val="single"/>
        </w:rPr>
        <w:t>Предметные результаты</w:t>
      </w:r>
    </w:p>
    <w:p w:rsidR="00B4641A" w:rsidRPr="00B4641A" w:rsidRDefault="00B4641A" w:rsidP="00B4641A">
      <w:pPr>
        <w:pStyle w:val="ab"/>
        <w:jc w:val="both"/>
        <w:rPr>
          <w:u w:val="single"/>
        </w:rPr>
      </w:pPr>
    </w:p>
    <w:p w:rsidR="00511F1C" w:rsidRPr="00B4641A" w:rsidRDefault="00511F1C" w:rsidP="009E50C2">
      <w:pPr>
        <w:pStyle w:val="ab"/>
        <w:numPr>
          <w:ilvl w:val="0"/>
          <w:numId w:val="12"/>
        </w:numPr>
        <w:jc w:val="both"/>
      </w:pPr>
      <w:r w:rsidRPr="00B4641A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B4641A">
        <w:br/>
        <w:t>оценки их количественных и пространственных отношений.</w:t>
      </w:r>
    </w:p>
    <w:p w:rsidR="00511F1C" w:rsidRPr="00B4641A" w:rsidRDefault="00511F1C" w:rsidP="009E50C2">
      <w:pPr>
        <w:pStyle w:val="ab"/>
        <w:numPr>
          <w:ilvl w:val="0"/>
          <w:numId w:val="12"/>
        </w:numPr>
        <w:jc w:val="both"/>
      </w:pPr>
      <w:r w:rsidRPr="00B4641A">
        <w:t>Овладение основами логического и алгоритмического мышления,</w:t>
      </w:r>
      <w:r w:rsidRPr="00B4641A">
        <w:br/>
        <w:t>пространственного воображения и математической речи, основами счёта,</w:t>
      </w:r>
      <w:r w:rsidRPr="00B4641A">
        <w:rPr>
          <w:rStyle w:val="c35"/>
        </w:rPr>
        <w:t> </w:t>
      </w:r>
      <w:r w:rsidRPr="00B4641A">
        <w:t>измерения, прикидки результата</w:t>
      </w:r>
      <w:r w:rsidRPr="00B4641A">
        <w:rPr>
          <w:rStyle w:val="c35"/>
        </w:rPr>
        <w:t> </w:t>
      </w:r>
      <w:r w:rsidRPr="00B4641A">
        <w:t>и его оценки, наглядного представления данных в разной форме (таблицы, схемы, диаграммы),</w:t>
      </w:r>
      <w:r w:rsidRPr="00B4641A">
        <w:rPr>
          <w:rStyle w:val="c67"/>
        </w:rPr>
        <w:t> </w:t>
      </w:r>
      <w:r w:rsidRPr="00B4641A">
        <w:t>записи и выполнения алгоритмов.</w:t>
      </w:r>
    </w:p>
    <w:p w:rsidR="00511F1C" w:rsidRPr="00B4641A" w:rsidRDefault="00511F1C" w:rsidP="009E50C2">
      <w:pPr>
        <w:pStyle w:val="ab"/>
        <w:numPr>
          <w:ilvl w:val="0"/>
          <w:numId w:val="12"/>
        </w:numPr>
        <w:jc w:val="both"/>
      </w:pPr>
      <w:r w:rsidRPr="00B4641A"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511F1C" w:rsidRPr="00B4641A" w:rsidRDefault="00511F1C" w:rsidP="009E50C2">
      <w:pPr>
        <w:pStyle w:val="ab"/>
        <w:numPr>
          <w:ilvl w:val="0"/>
          <w:numId w:val="12"/>
        </w:numPr>
        <w:jc w:val="both"/>
      </w:pPr>
      <w:r w:rsidRPr="00B4641A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511F1C" w:rsidRPr="00B4641A" w:rsidRDefault="00511F1C" w:rsidP="009E50C2">
      <w:pPr>
        <w:pStyle w:val="ab"/>
        <w:numPr>
          <w:ilvl w:val="0"/>
          <w:numId w:val="12"/>
        </w:numPr>
        <w:jc w:val="both"/>
      </w:pPr>
      <w:r w:rsidRPr="00B4641A">
        <w:t xml:space="preserve"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601230" w:rsidRPr="00B4641A" w:rsidRDefault="00601230" w:rsidP="00B4641A">
      <w:pPr>
        <w:pStyle w:val="ab"/>
        <w:jc w:val="both"/>
      </w:pPr>
    </w:p>
    <w:p w:rsidR="00F145CA" w:rsidRPr="00F145CA" w:rsidRDefault="00F145CA" w:rsidP="00F145CA">
      <w:pPr>
        <w:pStyle w:val="ab"/>
        <w:jc w:val="center"/>
        <w:rPr>
          <w:rFonts w:eastAsia="Times New Roman"/>
          <w:b/>
        </w:rPr>
      </w:pPr>
      <w:r w:rsidRPr="00F145CA">
        <w:rPr>
          <w:rFonts w:eastAsia="Times New Roman"/>
          <w:b/>
        </w:rPr>
        <w:t>Для реализации программного содержания используется учебное пособие:</w:t>
      </w:r>
    </w:p>
    <w:p w:rsidR="00F145CA" w:rsidRDefault="00F145CA" w:rsidP="00F145CA">
      <w:pPr>
        <w:pStyle w:val="ab"/>
        <w:jc w:val="both"/>
        <w:rPr>
          <w:rFonts w:eastAsia="Times New Roman"/>
        </w:rPr>
      </w:pPr>
    </w:p>
    <w:p w:rsidR="00B4641A" w:rsidRDefault="00F145CA" w:rsidP="00F145CA">
      <w:pPr>
        <w:pStyle w:val="ab"/>
        <w:jc w:val="both"/>
        <w:rPr>
          <w:rFonts w:eastAsia="Times New Roman"/>
        </w:rPr>
      </w:pPr>
      <w:r w:rsidRPr="00F145CA">
        <w:rPr>
          <w:rFonts w:eastAsia="Times New Roman"/>
        </w:rPr>
        <w:t>1. М.И.</w:t>
      </w:r>
      <w:r>
        <w:rPr>
          <w:rFonts w:eastAsia="Times New Roman"/>
        </w:rPr>
        <w:t xml:space="preserve"> </w:t>
      </w:r>
      <w:r w:rsidRPr="00F145CA">
        <w:rPr>
          <w:rFonts w:eastAsia="Times New Roman"/>
        </w:rPr>
        <w:t>Моро, С.И.</w:t>
      </w:r>
      <w:r>
        <w:rPr>
          <w:rFonts w:eastAsia="Times New Roman"/>
        </w:rPr>
        <w:t xml:space="preserve"> </w:t>
      </w:r>
      <w:r w:rsidRPr="00F145CA">
        <w:rPr>
          <w:rFonts w:eastAsia="Times New Roman"/>
        </w:rPr>
        <w:t>Волкова, С.В.</w:t>
      </w:r>
      <w:r>
        <w:rPr>
          <w:rFonts w:eastAsia="Times New Roman"/>
        </w:rPr>
        <w:t xml:space="preserve"> </w:t>
      </w:r>
      <w:r w:rsidRPr="00F145CA">
        <w:rPr>
          <w:rFonts w:eastAsia="Times New Roman"/>
        </w:rPr>
        <w:t>Степанова. Математика. 1 класс. Учебник для общеобразовательных учреждений в 2 ч., - М: «</w:t>
      </w:r>
      <w:r w:rsidRPr="00F145CA">
        <w:rPr>
          <w:rFonts w:eastAsia="Times New Roman"/>
          <w:i/>
        </w:rPr>
        <w:t>Просвещение</w:t>
      </w:r>
      <w:r w:rsidRPr="00F145CA">
        <w:rPr>
          <w:rFonts w:eastAsia="Times New Roman"/>
        </w:rPr>
        <w:t>», 2015 г.</w:t>
      </w:r>
    </w:p>
    <w:p w:rsidR="00B4641A" w:rsidRDefault="00B4641A" w:rsidP="00B4641A">
      <w:pPr>
        <w:pStyle w:val="ab"/>
        <w:jc w:val="both"/>
        <w:rPr>
          <w:rFonts w:eastAsia="Times New Roman"/>
        </w:rPr>
      </w:pPr>
    </w:p>
    <w:p w:rsidR="00F145CA" w:rsidRDefault="00F145CA" w:rsidP="00B4641A">
      <w:pPr>
        <w:pStyle w:val="ab"/>
        <w:jc w:val="both"/>
        <w:rPr>
          <w:rFonts w:eastAsia="Times New Roman"/>
        </w:rPr>
      </w:pPr>
    </w:p>
    <w:p w:rsidR="00F145CA" w:rsidRDefault="00F145CA" w:rsidP="00B4641A">
      <w:pPr>
        <w:pStyle w:val="ab"/>
        <w:jc w:val="both"/>
        <w:rPr>
          <w:rFonts w:eastAsia="Times New Roman"/>
        </w:rPr>
      </w:pPr>
    </w:p>
    <w:p w:rsidR="00511F1C" w:rsidRPr="00B4641A" w:rsidRDefault="00511F1C" w:rsidP="00B4641A">
      <w:pPr>
        <w:pStyle w:val="ab"/>
        <w:jc w:val="center"/>
        <w:rPr>
          <w:rFonts w:eastAsia="Times New Roman"/>
        </w:rPr>
      </w:pPr>
      <w:r w:rsidRPr="00B4641A">
        <w:rPr>
          <w:rFonts w:eastAsia="Times New Roman"/>
          <w:b/>
          <w:sz w:val="28"/>
        </w:rPr>
        <w:lastRenderedPageBreak/>
        <w:t>Содержание тем учебного курса</w:t>
      </w:r>
      <w:r w:rsidRPr="00B4641A">
        <w:rPr>
          <w:rFonts w:eastAsia="Times New Roman"/>
        </w:rPr>
        <w:t>:</w:t>
      </w:r>
    </w:p>
    <w:p w:rsidR="00511F1C" w:rsidRPr="00B4641A" w:rsidRDefault="00511F1C" w:rsidP="00B4641A">
      <w:pPr>
        <w:pStyle w:val="ab"/>
        <w:jc w:val="both"/>
        <w:rPr>
          <w:rFonts w:eastAsia="Times New Roman"/>
        </w:rPr>
      </w:pPr>
      <w:r w:rsidRPr="00B4641A">
        <w:rPr>
          <w:rFonts w:eastAsia="Times New Roman"/>
        </w:rPr>
        <w:tab/>
      </w:r>
      <w:r w:rsidRPr="00B4641A">
        <w:rPr>
          <w:rFonts w:eastAsia="Times New Roman"/>
        </w:rPr>
        <w:tab/>
      </w:r>
    </w:p>
    <w:p w:rsidR="00511F1C" w:rsidRPr="00E358E7" w:rsidRDefault="00511F1C" w:rsidP="00B4641A">
      <w:pPr>
        <w:pStyle w:val="ab"/>
        <w:jc w:val="both"/>
        <w:rPr>
          <w:b/>
          <w:lang w:eastAsia="en-US"/>
        </w:rPr>
      </w:pPr>
      <w:r w:rsidRPr="00E358E7">
        <w:rPr>
          <w:b/>
          <w:lang w:eastAsia="en-US"/>
        </w:rPr>
        <w:t>1.</w:t>
      </w:r>
      <w:r w:rsidR="00E358E7" w:rsidRPr="00E358E7">
        <w:rPr>
          <w:b/>
          <w:lang w:eastAsia="en-US"/>
        </w:rPr>
        <w:t xml:space="preserve"> Подготовка к изучению чисел.</w:t>
      </w:r>
    </w:p>
    <w:p w:rsidR="00511F1C" w:rsidRPr="00B4641A" w:rsidRDefault="00511F1C" w:rsidP="009E50C2">
      <w:pPr>
        <w:pStyle w:val="ab"/>
        <w:numPr>
          <w:ilvl w:val="0"/>
          <w:numId w:val="13"/>
        </w:numPr>
        <w:jc w:val="both"/>
        <w:rPr>
          <w:lang w:eastAsia="en-US"/>
        </w:rPr>
      </w:pPr>
      <w:r w:rsidRPr="00B4641A">
        <w:rPr>
          <w:lang w:eastAsia="en-US"/>
        </w:rPr>
        <w:t>Пространственные и временные представления (8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ч.)</w:t>
      </w:r>
      <w:r w:rsidRPr="00B4641A">
        <w:rPr>
          <w:lang w:eastAsia="en-US"/>
        </w:rPr>
        <w:tab/>
      </w:r>
      <w:r w:rsidRPr="00B4641A">
        <w:rPr>
          <w:lang w:eastAsia="en-US"/>
        </w:rPr>
        <w:tab/>
      </w:r>
    </w:p>
    <w:p w:rsidR="00E358E7" w:rsidRDefault="00E358E7" w:rsidP="00B4641A">
      <w:pPr>
        <w:pStyle w:val="ab"/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511F1C" w:rsidRPr="00E358E7" w:rsidRDefault="00511F1C" w:rsidP="00B4641A">
      <w:pPr>
        <w:pStyle w:val="ab"/>
        <w:jc w:val="both"/>
        <w:rPr>
          <w:b/>
          <w:lang w:eastAsia="en-US"/>
        </w:rPr>
      </w:pPr>
      <w:r w:rsidRPr="00E358E7">
        <w:rPr>
          <w:b/>
          <w:lang w:eastAsia="en-US"/>
        </w:rPr>
        <w:t>2.</w:t>
      </w:r>
      <w:r w:rsidR="00E358E7" w:rsidRPr="00E358E7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Числ</w:t>
      </w:r>
      <w:r w:rsidR="00F238DE">
        <w:rPr>
          <w:b/>
          <w:lang w:eastAsia="en-US"/>
        </w:rPr>
        <w:t>а</w:t>
      </w:r>
      <w:r w:rsidRPr="00E358E7">
        <w:rPr>
          <w:b/>
          <w:lang w:eastAsia="en-US"/>
        </w:rPr>
        <w:t xml:space="preserve"> от 1 до</w:t>
      </w:r>
      <w:r w:rsidR="00F238DE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10.</w:t>
      </w:r>
      <w:r w:rsidR="00E358E7" w:rsidRPr="00E358E7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Число 0.</w:t>
      </w:r>
    </w:p>
    <w:p w:rsidR="00511F1C" w:rsidRPr="00B4641A" w:rsidRDefault="00511F1C" w:rsidP="009E50C2">
      <w:pPr>
        <w:pStyle w:val="ab"/>
        <w:numPr>
          <w:ilvl w:val="0"/>
          <w:numId w:val="15"/>
        </w:numPr>
        <w:jc w:val="both"/>
        <w:rPr>
          <w:lang w:eastAsia="en-US"/>
        </w:rPr>
      </w:pPr>
      <w:r w:rsidRPr="00B4641A">
        <w:rPr>
          <w:lang w:eastAsia="en-US"/>
        </w:rPr>
        <w:t>Нумерация (28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ч.)</w:t>
      </w:r>
    </w:p>
    <w:p w:rsidR="00511F1C" w:rsidRPr="00B4641A" w:rsidRDefault="00511F1C" w:rsidP="009E50C2">
      <w:pPr>
        <w:pStyle w:val="ab"/>
        <w:numPr>
          <w:ilvl w:val="0"/>
          <w:numId w:val="15"/>
        </w:numPr>
        <w:jc w:val="both"/>
        <w:rPr>
          <w:lang w:eastAsia="en-US"/>
        </w:rPr>
      </w:pPr>
      <w:r w:rsidRPr="00B4641A">
        <w:rPr>
          <w:lang w:eastAsia="en-US"/>
        </w:rPr>
        <w:t>Сложение и вычитание (23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ч.).</w:t>
      </w:r>
    </w:p>
    <w:p w:rsidR="00511F1C" w:rsidRPr="00B4641A" w:rsidRDefault="00511F1C" w:rsidP="009E50C2">
      <w:pPr>
        <w:pStyle w:val="ab"/>
        <w:numPr>
          <w:ilvl w:val="0"/>
          <w:numId w:val="15"/>
        </w:numPr>
        <w:jc w:val="both"/>
        <w:rPr>
          <w:lang w:eastAsia="en-US"/>
        </w:rPr>
      </w:pPr>
      <w:r w:rsidRPr="00B4641A">
        <w:rPr>
          <w:lang w:eastAsia="en-US"/>
        </w:rPr>
        <w:t>Сложение и вычитание (продолжение) (28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ч.)</w:t>
      </w:r>
      <w:r w:rsidRPr="00B4641A">
        <w:rPr>
          <w:lang w:eastAsia="en-US"/>
        </w:rPr>
        <w:tab/>
      </w:r>
    </w:p>
    <w:p w:rsidR="00511F1C" w:rsidRPr="00B4641A" w:rsidRDefault="00511F1C" w:rsidP="00B4641A">
      <w:pPr>
        <w:pStyle w:val="ab"/>
        <w:jc w:val="both"/>
        <w:rPr>
          <w:lang w:eastAsia="en-US"/>
        </w:rPr>
      </w:pPr>
    </w:p>
    <w:p w:rsidR="00511F1C" w:rsidRPr="00E358E7" w:rsidRDefault="00511F1C" w:rsidP="00B4641A">
      <w:pPr>
        <w:pStyle w:val="ab"/>
        <w:jc w:val="both"/>
        <w:rPr>
          <w:b/>
          <w:lang w:eastAsia="en-US"/>
        </w:rPr>
      </w:pPr>
      <w:r w:rsidRPr="00E358E7">
        <w:rPr>
          <w:b/>
          <w:lang w:eastAsia="en-US"/>
        </w:rPr>
        <w:t>3.</w:t>
      </w:r>
      <w:r w:rsidR="00022895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Числа от 1 до 20</w:t>
      </w:r>
      <w:r w:rsidR="00E358E7">
        <w:rPr>
          <w:b/>
          <w:lang w:eastAsia="en-US"/>
        </w:rPr>
        <w:t>.</w:t>
      </w:r>
    </w:p>
    <w:p w:rsidR="00511F1C" w:rsidRPr="00B4641A" w:rsidRDefault="00E358E7" w:rsidP="009E50C2">
      <w:pPr>
        <w:pStyle w:val="ab"/>
        <w:numPr>
          <w:ilvl w:val="0"/>
          <w:numId w:val="14"/>
        </w:numPr>
        <w:jc w:val="both"/>
        <w:rPr>
          <w:lang w:eastAsia="en-US"/>
        </w:rPr>
      </w:pPr>
      <w:r>
        <w:rPr>
          <w:lang w:eastAsia="en-US"/>
        </w:rPr>
        <w:t>Нумерация (</w:t>
      </w:r>
      <w:r w:rsidR="00511F1C" w:rsidRPr="00B4641A">
        <w:rPr>
          <w:lang w:eastAsia="en-US"/>
        </w:rPr>
        <w:t>10</w:t>
      </w:r>
      <w:r>
        <w:rPr>
          <w:lang w:eastAsia="en-US"/>
        </w:rPr>
        <w:t xml:space="preserve"> </w:t>
      </w:r>
      <w:r w:rsidR="00511F1C" w:rsidRPr="00B4641A">
        <w:rPr>
          <w:lang w:eastAsia="en-US"/>
        </w:rPr>
        <w:t>ч.).</w:t>
      </w:r>
      <w:r w:rsidR="00511F1C" w:rsidRPr="00B4641A">
        <w:rPr>
          <w:lang w:eastAsia="en-US"/>
        </w:rPr>
        <w:tab/>
      </w:r>
    </w:p>
    <w:p w:rsidR="00511F1C" w:rsidRPr="00B4641A" w:rsidRDefault="00511F1C" w:rsidP="009E50C2">
      <w:pPr>
        <w:pStyle w:val="ab"/>
        <w:numPr>
          <w:ilvl w:val="0"/>
          <w:numId w:val="14"/>
        </w:numPr>
        <w:jc w:val="both"/>
        <w:rPr>
          <w:lang w:eastAsia="en-US"/>
        </w:rPr>
      </w:pPr>
      <w:r w:rsidRPr="00B4641A">
        <w:rPr>
          <w:lang w:eastAsia="en-US"/>
        </w:rPr>
        <w:t>Сложение и вычитание (17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ч.)</w:t>
      </w:r>
    </w:p>
    <w:p w:rsidR="00E358E7" w:rsidRDefault="00E358E7" w:rsidP="00B4641A">
      <w:pPr>
        <w:pStyle w:val="ab"/>
        <w:jc w:val="both"/>
        <w:rPr>
          <w:lang w:eastAsia="en-US"/>
        </w:rPr>
      </w:pPr>
    </w:p>
    <w:p w:rsidR="00511F1C" w:rsidRPr="00E358E7" w:rsidRDefault="00511F1C" w:rsidP="00B4641A">
      <w:pPr>
        <w:pStyle w:val="ab"/>
        <w:jc w:val="both"/>
        <w:rPr>
          <w:b/>
          <w:lang w:eastAsia="en-US"/>
        </w:rPr>
      </w:pPr>
      <w:r w:rsidRPr="00E358E7">
        <w:rPr>
          <w:b/>
          <w:lang w:eastAsia="en-US"/>
        </w:rPr>
        <w:t>4.</w:t>
      </w:r>
      <w:r w:rsidR="00022895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Итоговое повторение (8</w:t>
      </w:r>
      <w:r w:rsidR="00E358E7" w:rsidRPr="00E358E7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ч.)</w:t>
      </w:r>
      <w:r w:rsidRPr="00E358E7">
        <w:rPr>
          <w:b/>
          <w:lang w:eastAsia="en-US"/>
        </w:rPr>
        <w:tab/>
      </w:r>
    </w:p>
    <w:p w:rsidR="00E358E7" w:rsidRDefault="00E358E7" w:rsidP="00B4641A">
      <w:pPr>
        <w:pStyle w:val="ab"/>
        <w:jc w:val="both"/>
        <w:rPr>
          <w:u w:val="single"/>
          <w:lang w:eastAsia="en-US"/>
        </w:rPr>
      </w:pPr>
    </w:p>
    <w:p w:rsidR="00E358E7" w:rsidRDefault="00E358E7" w:rsidP="00E358E7">
      <w:pPr>
        <w:pStyle w:val="ab"/>
        <w:ind w:firstLine="426"/>
        <w:jc w:val="both"/>
        <w:rPr>
          <w:b/>
          <w:lang w:eastAsia="en-US"/>
        </w:rPr>
      </w:pPr>
      <w:r w:rsidRPr="00E358E7">
        <w:rPr>
          <w:b/>
          <w:u w:val="single"/>
          <w:lang w:eastAsia="en-US"/>
        </w:rPr>
        <w:t xml:space="preserve">1. </w:t>
      </w:r>
      <w:r w:rsidR="00511F1C" w:rsidRPr="00E358E7">
        <w:rPr>
          <w:b/>
          <w:u w:val="single"/>
          <w:lang w:eastAsia="en-US"/>
        </w:rPr>
        <w:t>Подготовка к изучению чисел</w:t>
      </w:r>
      <w:r w:rsidR="00511F1C" w:rsidRPr="00E358E7">
        <w:rPr>
          <w:b/>
          <w:lang w:eastAsia="en-US"/>
        </w:rPr>
        <w:t>. Пространственные и временные пред</w:t>
      </w:r>
      <w:r w:rsidRPr="00E358E7">
        <w:rPr>
          <w:b/>
          <w:lang w:eastAsia="en-US"/>
        </w:rPr>
        <w:t>ставления. (</w:t>
      </w:r>
      <w:r w:rsidR="00511F1C" w:rsidRPr="00E358E7">
        <w:rPr>
          <w:b/>
          <w:lang w:eastAsia="en-US"/>
        </w:rPr>
        <w:t xml:space="preserve">8 ч.)  </w:t>
      </w:r>
    </w:p>
    <w:p w:rsidR="00511F1C" w:rsidRPr="00B4641A" w:rsidRDefault="00511F1C" w:rsidP="00E358E7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>Учебник математики. Роль математики в жизни людей и общества.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 xml:space="preserve">Счет предметов (с использованием количественных и порядковых числительных). Сравнение </w:t>
      </w:r>
      <w:r w:rsidR="00E358E7">
        <w:rPr>
          <w:lang w:eastAsia="en-US"/>
        </w:rPr>
        <w:t>групп</w:t>
      </w:r>
      <w:r w:rsidRPr="00B4641A">
        <w:rPr>
          <w:lang w:eastAsia="en-US"/>
        </w:rPr>
        <w:t xml:space="preserve"> предметов. Пространственные представления, взаимное расположение предметов: </w:t>
      </w:r>
      <w:r w:rsidRPr="00E358E7">
        <w:rPr>
          <w:i/>
          <w:lang w:eastAsia="en-US"/>
        </w:rPr>
        <w:t>вы</w:t>
      </w:r>
      <w:r w:rsidR="00E358E7" w:rsidRPr="00E358E7">
        <w:rPr>
          <w:i/>
          <w:lang w:eastAsia="en-US"/>
        </w:rPr>
        <w:t>ше-ниже, слева-справа, сверху-</w:t>
      </w:r>
      <w:r w:rsidRPr="00E358E7">
        <w:rPr>
          <w:i/>
          <w:lang w:eastAsia="en-US"/>
        </w:rPr>
        <w:t>снизу, между, за.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 xml:space="preserve">Временные представления: </w:t>
      </w:r>
      <w:r w:rsidRPr="00E358E7">
        <w:rPr>
          <w:i/>
          <w:lang w:eastAsia="en-US"/>
        </w:rPr>
        <w:t>сначала, потом, до, после, раньше, позже</w:t>
      </w:r>
      <w:r w:rsidRPr="00B4641A">
        <w:rPr>
          <w:lang w:eastAsia="en-US"/>
        </w:rPr>
        <w:t xml:space="preserve">. Сравнение групп предметов: </w:t>
      </w:r>
      <w:r w:rsidRPr="00E358E7">
        <w:rPr>
          <w:i/>
          <w:lang w:eastAsia="en-US"/>
        </w:rPr>
        <w:t>на сколько больше?  на сколько меньше?</w:t>
      </w:r>
      <w:r w:rsidR="00E358E7" w:rsidRPr="00E358E7">
        <w:rPr>
          <w:i/>
          <w:lang w:eastAsia="en-US"/>
        </w:rPr>
        <w:t xml:space="preserve"> </w:t>
      </w:r>
      <w:r w:rsidR="00E358E7">
        <w:rPr>
          <w:i/>
          <w:lang w:eastAsia="en-US"/>
        </w:rPr>
        <w:t>н</w:t>
      </w:r>
      <w:r w:rsidRPr="00E358E7">
        <w:rPr>
          <w:i/>
          <w:lang w:eastAsia="en-US"/>
        </w:rPr>
        <w:t>а сколько больше (меньше)?</w:t>
      </w:r>
      <w:r w:rsidRPr="00B4641A">
        <w:rPr>
          <w:lang w:eastAsia="en-US"/>
        </w:rPr>
        <w:t xml:space="preserve">  Счёт.  Сравнение групп предметов. </w:t>
      </w:r>
    </w:p>
    <w:p w:rsidR="00E358E7" w:rsidRPr="00E358E7" w:rsidRDefault="00E358E7" w:rsidP="00B4641A">
      <w:pPr>
        <w:pStyle w:val="ab"/>
        <w:jc w:val="both"/>
        <w:rPr>
          <w:i/>
          <w:u w:val="single"/>
          <w:lang w:eastAsia="en-US"/>
        </w:rPr>
      </w:pPr>
    </w:p>
    <w:p w:rsidR="00511F1C" w:rsidRPr="00B4641A" w:rsidRDefault="00511F1C" w:rsidP="00E358E7">
      <w:pPr>
        <w:pStyle w:val="ab"/>
        <w:ind w:firstLine="426"/>
        <w:jc w:val="both"/>
        <w:rPr>
          <w:lang w:eastAsia="en-US"/>
        </w:rPr>
      </w:pPr>
      <w:r w:rsidRPr="00B4641A">
        <w:rPr>
          <w:i/>
          <w:u w:val="single"/>
          <w:lang w:eastAsia="en-US"/>
        </w:rPr>
        <w:t>Проверочные работы</w:t>
      </w:r>
      <w:r w:rsidRPr="00E358E7">
        <w:rPr>
          <w:lang w:eastAsia="en-US"/>
        </w:rPr>
        <w:t>:</w:t>
      </w:r>
      <w:r w:rsidR="00E358E7" w:rsidRPr="00E358E7">
        <w:rPr>
          <w:lang w:eastAsia="en-US"/>
        </w:rPr>
        <w:t xml:space="preserve"> </w:t>
      </w:r>
      <w:r w:rsidRPr="00B4641A">
        <w:rPr>
          <w:lang w:eastAsia="en-US"/>
        </w:rPr>
        <w:t>1.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Пространст</w:t>
      </w:r>
      <w:r w:rsidR="00E358E7">
        <w:rPr>
          <w:lang w:eastAsia="en-US"/>
        </w:rPr>
        <w:t>венные  временные представления.</w:t>
      </w:r>
    </w:p>
    <w:p w:rsidR="00511F1C" w:rsidRPr="00B4641A" w:rsidRDefault="00511F1C" w:rsidP="00E358E7">
      <w:pPr>
        <w:pStyle w:val="ab"/>
        <w:ind w:firstLine="426"/>
        <w:jc w:val="both"/>
        <w:rPr>
          <w:lang w:eastAsia="en-US"/>
        </w:rPr>
      </w:pPr>
    </w:p>
    <w:p w:rsidR="00E358E7" w:rsidRPr="00E358E7" w:rsidRDefault="00E358E7" w:rsidP="00E358E7">
      <w:pPr>
        <w:pStyle w:val="ab"/>
        <w:ind w:firstLine="426"/>
        <w:jc w:val="both"/>
        <w:rPr>
          <w:b/>
          <w:lang w:eastAsia="en-US"/>
        </w:rPr>
      </w:pPr>
      <w:r w:rsidRPr="00E358E7">
        <w:rPr>
          <w:b/>
          <w:u w:val="single"/>
          <w:lang w:eastAsia="en-US"/>
        </w:rPr>
        <w:t xml:space="preserve">2. </w:t>
      </w:r>
      <w:r>
        <w:rPr>
          <w:b/>
          <w:u w:val="single"/>
          <w:lang w:eastAsia="en-US"/>
        </w:rPr>
        <w:t>Ч</w:t>
      </w:r>
      <w:r w:rsidRPr="00E358E7">
        <w:rPr>
          <w:b/>
          <w:u w:val="single"/>
          <w:lang w:eastAsia="en-US"/>
        </w:rPr>
        <w:t xml:space="preserve">исла от 1 до 10. </w:t>
      </w:r>
      <w:r>
        <w:rPr>
          <w:b/>
          <w:u w:val="single"/>
          <w:lang w:eastAsia="en-US"/>
        </w:rPr>
        <w:t>Ч</w:t>
      </w:r>
      <w:r w:rsidRPr="00E358E7">
        <w:rPr>
          <w:b/>
          <w:u w:val="single"/>
          <w:lang w:eastAsia="en-US"/>
        </w:rPr>
        <w:t>исло 0</w:t>
      </w:r>
      <w:r w:rsidRPr="00E358E7">
        <w:rPr>
          <w:b/>
          <w:lang w:eastAsia="en-US"/>
        </w:rPr>
        <w:t>.</w:t>
      </w:r>
    </w:p>
    <w:p w:rsidR="00E358E7" w:rsidRDefault="00E358E7" w:rsidP="00E358E7">
      <w:pPr>
        <w:pStyle w:val="ab"/>
        <w:ind w:firstLine="426"/>
        <w:jc w:val="both"/>
        <w:rPr>
          <w:b/>
          <w:lang w:eastAsia="en-US"/>
        </w:rPr>
      </w:pPr>
    </w:p>
    <w:p w:rsidR="00511F1C" w:rsidRPr="00E358E7" w:rsidRDefault="00E358E7" w:rsidP="00E358E7">
      <w:pPr>
        <w:pStyle w:val="ab"/>
        <w:ind w:firstLine="426"/>
        <w:jc w:val="both"/>
        <w:rPr>
          <w:b/>
          <w:i/>
          <w:lang w:eastAsia="en-US"/>
        </w:rPr>
      </w:pPr>
      <w:r>
        <w:rPr>
          <w:b/>
          <w:lang w:eastAsia="en-US"/>
        </w:rPr>
        <w:t>Н</w:t>
      </w:r>
      <w:r w:rsidRPr="00E358E7">
        <w:rPr>
          <w:b/>
          <w:lang w:eastAsia="en-US"/>
        </w:rPr>
        <w:t>умерация (28</w:t>
      </w:r>
      <w:r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ч)</w:t>
      </w:r>
      <w:r w:rsidRPr="00E358E7">
        <w:rPr>
          <w:b/>
          <w:i/>
          <w:lang w:eastAsia="en-US"/>
        </w:rPr>
        <w:t>.</w:t>
      </w:r>
    </w:p>
    <w:p w:rsidR="00511F1C" w:rsidRPr="00B4641A" w:rsidRDefault="00511F1C" w:rsidP="00E358E7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>Понятия «</w:t>
      </w:r>
      <w:r w:rsidRPr="00E358E7">
        <w:rPr>
          <w:i/>
          <w:lang w:eastAsia="en-US"/>
        </w:rPr>
        <w:t>много</w:t>
      </w:r>
      <w:r w:rsidRPr="00B4641A">
        <w:rPr>
          <w:lang w:eastAsia="en-US"/>
        </w:rPr>
        <w:t>», «</w:t>
      </w:r>
      <w:r w:rsidRPr="00E358E7">
        <w:rPr>
          <w:i/>
          <w:lang w:eastAsia="en-US"/>
        </w:rPr>
        <w:t>один</w:t>
      </w:r>
      <w:r w:rsidRPr="00B4641A">
        <w:rPr>
          <w:lang w:eastAsia="en-US"/>
        </w:rPr>
        <w:t>». Письмо цифры 1</w:t>
      </w:r>
      <w:r w:rsidR="00E358E7">
        <w:rPr>
          <w:lang w:eastAsia="en-US"/>
        </w:rPr>
        <w:t xml:space="preserve">. </w:t>
      </w:r>
      <w:r w:rsidRPr="00B4641A">
        <w:rPr>
          <w:lang w:eastAsia="en-US"/>
        </w:rPr>
        <w:t>Числа 1, 2. Письмо цифры 2</w:t>
      </w:r>
      <w:r w:rsidR="00E358E7">
        <w:rPr>
          <w:lang w:eastAsia="en-US"/>
        </w:rPr>
        <w:t xml:space="preserve">. Число 3. Письмо цифры 3. </w:t>
      </w:r>
      <w:r w:rsidRPr="00B4641A">
        <w:rPr>
          <w:lang w:eastAsia="en-US"/>
        </w:rPr>
        <w:t xml:space="preserve">Знаки +, </w:t>
      </w:r>
      <w:proofErr w:type="gramStart"/>
      <w:r w:rsidR="00E358E7">
        <w:rPr>
          <w:lang w:eastAsia="en-US"/>
        </w:rPr>
        <w:t>–</w:t>
      </w:r>
      <w:r w:rsidRPr="00B4641A">
        <w:rPr>
          <w:lang w:eastAsia="en-US"/>
        </w:rPr>
        <w:t xml:space="preserve"> ,</w:t>
      </w:r>
      <w:proofErr w:type="gramEnd"/>
      <w:r w:rsidRPr="00B4641A">
        <w:rPr>
          <w:lang w:eastAsia="en-US"/>
        </w:rPr>
        <w:t xml:space="preserve"> =. «Прибавить», «вычесть», «получится».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Число 4. Письмо цифры 4.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Длина. Отношения «длиннее», «короче», «одинаковые по длине».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Число 5. Письмо цифры 5.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Числа от 1 до 5: получение, сравнение, запись, соотнесение числа и цифры. Состав числа 5 из двух слагаемых. Точка. Линия: кривая, прямая. Отрезок. Ломаная линия. Звено ломаной, вершины. Знаки «больше», «меньше», «равно». Понятия «равенство», «неравенство». Многоугольник. Числа 6, 7. Письмо цифры 6.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Числа 6,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7.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Письмо цифры 7.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Числа 8, 9. Письмо цифры 8.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Числа 8, 9.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Письмо цифры 9.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Число 10. Запись числа 10. Единица длины</w:t>
      </w:r>
      <w:r w:rsidR="00E358E7">
        <w:rPr>
          <w:lang w:eastAsia="en-US"/>
        </w:rPr>
        <w:t>:</w:t>
      </w:r>
      <w:r w:rsidRPr="00B4641A">
        <w:rPr>
          <w:lang w:eastAsia="en-US"/>
        </w:rPr>
        <w:t xml:space="preserve"> сантиметр. Понятия «</w:t>
      </w:r>
      <w:r w:rsidRPr="00E358E7">
        <w:rPr>
          <w:i/>
          <w:lang w:eastAsia="en-US"/>
        </w:rPr>
        <w:t>увеличить на</w:t>
      </w:r>
      <w:r w:rsidRPr="00B4641A">
        <w:rPr>
          <w:lang w:eastAsia="en-US"/>
        </w:rPr>
        <w:t>…», «</w:t>
      </w:r>
      <w:r w:rsidRPr="00E358E7">
        <w:rPr>
          <w:i/>
          <w:lang w:eastAsia="en-US"/>
        </w:rPr>
        <w:t>уменьшить на</w:t>
      </w:r>
      <w:r w:rsidRPr="00B4641A">
        <w:rPr>
          <w:lang w:eastAsia="en-US"/>
        </w:rPr>
        <w:t xml:space="preserve"> …»</w:t>
      </w:r>
      <w:r w:rsidR="00E358E7">
        <w:rPr>
          <w:lang w:eastAsia="en-US"/>
        </w:rPr>
        <w:t>.</w:t>
      </w:r>
      <w:r w:rsidRPr="00B4641A">
        <w:rPr>
          <w:lang w:eastAsia="en-US"/>
        </w:rPr>
        <w:t xml:space="preserve"> Измерение длины отрезков с помощью линейки. Число 0.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Сложение с 0. Вычитание 0</w:t>
      </w:r>
      <w:r w:rsidR="00E358E7">
        <w:rPr>
          <w:lang w:eastAsia="en-US"/>
        </w:rPr>
        <w:t>.</w:t>
      </w:r>
    </w:p>
    <w:p w:rsidR="00E358E7" w:rsidRPr="00E358E7" w:rsidRDefault="00E358E7" w:rsidP="00E358E7">
      <w:pPr>
        <w:pStyle w:val="ab"/>
        <w:ind w:firstLine="426"/>
        <w:jc w:val="both"/>
        <w:rPr>
          <w:i/>
          <w:u w:val="single"/>
          <w:lang w:eastAsia="en-US"/>
        </w:rPr>
      </w:pPr>
    </w:p>
    <w:p w:rsidR="00511F1C" w:rsidRPr="00B4641A" w:rsidRDefault="00511F1C" w:rsidP="00E358E7">
      <w:pPr>
        <w:pStyle w:val="ab"/>
        <w:ind w:firstLine="426"/>
        <w:jc w:val="both"/>
        <w:rPr>
          <w:lang w:eastAsia="en-US"/>
        </w:rPr>
      </w:pPr>
      <w:r w:rsidRPr="00B4641A">
        <w:rPr>
          <w:i/>
          <w:u w:val="single"/>
          <w:lang w:eastAsia="en-US"/>
        </w:rPr>
        <w:t>Проверочные работы</w:t>
      </w:r>
      <w:r w:rsidRPr="00B4641A">
        <w:rPr>
          <w:lang w:eastAsia="en-US"/>
        </w:rPr>
        <w:t>:</w:t>
      </w:r>
      <w:r w:rsidR="00E358E7">
        <w:rPr>
          <w:lang w:eastAsia="en-US"/>
        </w:rPr>
        <w:t xml:space="preserve"> </w:t>
      </w:r>
      <w:r w:rsidRPr="00B4641A">
        <w:rPr>
          <w:lang w:eastAsia="en-US"/>
        </w:rPr>
        <w:t>1.Числа от 1 до 10</w:t>
      </w:r>
      <w:r w:rsidR="00E358E7">
        <w:rPr>
          <w:lang w:eastAsia="en-US"/>
        </w:rPr>
        <w:t>.</w:t>
      </w:r>
    </w:p>
    <w:p w:rsidR="00511F1C" w:rsidRPr="00B4641A" w:rsidRDefault="00511F1C" w:rsidP="00B4641A">
      <w:pPr>
        <w:pStyle w:val="ab"/>
        <w:jc w:val="both"/>
        <w:rPr>
          <w:lang w:eastAsia="en-US"/>
        </w:rPr>
      </w:pPr>
    </w:p>
    <w:p w:rsidR="00E358E7" w:rsidRDefault="00E358E7" w:rsidP="00E358E7">
      <w:pPr>
        <w:pStyle w:val="ab"/>
        <w:ind w:firstLine="426"/>
        <w:jc w:val="both"/>
        <w:rPr>
          <w:b/>
          <w:lang w:eastAsia="en-US"/>
        </w:rPr>
      </w:pPr>
    </w:p>
    <w:p w:rsidR="00511F1C" w:rsidRPr="00E358E7" w:rsidRDefault="00511F1C" w:rsidP="00E358E7">
      <w:pPr>
        <w:pStyle w:val="ab"/>
        <w:ind w:firstLine="426"/>
        <w:jc w:val="both"/>
        <w:rPr>
          <w:b/>
          <w:lang w:eastAsia="en-US"/>
        </w:rPr>
      </w:pPr>
      <w:r w:rsidRPr="00E358E7">
        <w:rPr>
          <w:b/>
          <w:lang w:eastAsia="en-US"/>
        </w:rPr>
        <w:lastRenderedPageBreak/>
        <w:t>Сложение и вычитание (23</w:t>
      </w:r>
      <w:r w:rsidR="00E358E7">
        <w:rPr>
          <w:b/>
          <w:lang w:eastAsia="en-US"/>
        </w:rPr>
        <w:t xml:space="preserve"> </w:t>
      </w:r>
      <w:r w:rsidRPr="00E358E7">
        <w:rPr>
          <w:b/>
          <w:lang w:eastAsia="en-US"/>
        </w:rPr>
        <w:t>ч).</w:t>
      </w:r>
    </w:p>
    <w:p w:rsidR="00511F1C" w:rsidRPr="00B4641A" w:rsidRDefault="00E358E7" w:rsidP="00E358E7">
      <w:pPr>
        <w:pStyle w:val="ab"/>
        <w:ind w:firstLine="426"/>
        <w:jc w:val="both"/>
        <w:rPr>
          <w:lang w:eastAsia="en-US"/>
        </w:rPr>
      </w:pPr>
      <w:r>
        <w:rPr>
          <w:lang w:eastAsia="en-US"/>
        </w:rPr>
        <w:t>Сложение и</w:t>
      </w:r>
      <w:r w:rsidR="00511F1C" w:rsidRPr="00B4641A">
        <w:rPr>
          <w:lang w:eastAsia="en-US"/>
        </w:rPr>
        <w:t xml:space="preserve"> вычитание вида </w:t>
      </w:r>
      <w:r>
        <w:rPr>
          <w:lang w:eastAsia="en-US"/>
        </w:rPr>
        <w:t>+1,</w:t>
      </w:r>
      <w:r w:rsidR="00511F1C" w:rsidRPr="00B4641A">
        <w:rPr>
          <w:lang w:eastAsia="en-US"/>
        </w:rPr>
        <w:t xml:space="preserve"> </w:t>
      </w:r>
      <w:r>
        <w:rPr>
          <w:lang w:eastAsia="en-US"/>
        </w:rPr>
        <w:t>–</w:t>
      </w:r>
      <w:r w:rsidR="00511F1C" w:rsidRPr="00B4641A">
        <w:rPr>
          <w:lang w:eastAsia="en-US"/>
        </w:rPr>
        <w:t xml:space="preserve">1. Знаки +, </w:t>
      </w:r>
      <w:r>
        <w:rPr>
          <w:lang w:eastAsia="en-US"/>
        </w:rPr>
        <w:t>–</w:t>
      </w:r>
      <w:r w:rsidR="00511F1C" w:rsidRPr="00B4641A">
        <w:rPr>
          <w:lang w:eastAsia="en-US"/>
        </w:rPr>
        <w:t>, =.</w:t>
      </w:r>
      <w:r>
        <w:rPr>
          <w:lang w:eastAsia="en-US"/>
        </w:rPr>
        <w:t xml:space="preserve"> С</w:t>
      </w:r>
      <w:r w:rsidR="00511F1C" w:rsidRPr="00B4641A">
        <w:rPr>
          <w:lang w:eastAsia="en-US"/>
        </w:rPr>
        <w:t xml:space="preserve">ложение и  вычитание вида </w:t>
      </w:r>
      <w:r>
        <w:rPr>
          <w:lang w:eastAsia="en-US"/>
        </w:rPr>
        <w:t>–1–</w:t>
      </w:r>
      <w:r w:rsidR="00511F1C" w:rsidRPr="00B4641A">
        <w:rPr>
          <w:lang w:eastAsia="en-US"/>
        </w:rPr>
        <w:t>1,  +1+1.</w:t>
      </w:r>
      <w:r>
        <w:rPr>
          <w:lang w:eastAsia="en-US"/>
        </w:rPr>
        <w:t xml:space="preserve"> </w:t>
      </w:r>
      <w:r w:rsidR="00511F1C" w:rsidRPr="00B4641A">
        <w:rPr>
          <w:lang w:eastAsia="en-US"/>
        </w:rPr>
        <w:t>Сложение и  вычитание вида</w:t>
      </w:r>
      <w:r>
        <w:rPr>
          <w:lang w:eastAsia="en-US"/>
        </w:rPr>
        <w:t xml:space="preserve"> + 2,</w:t>
      </w:r>
      <w:r w:rsidR="00511F1C" w:rsidRPr="00B4641A">
        <w:rPr>
          <w:lang w:eastAsia="en-US"/>
        </w:rPr>
        <w:t>⁯</w:t>
      </w:r>
      <w:r>
        <w:rPr>
          <w:lang w:eastAsia="en-US"/>
        </w:rPr>
        <w:t>–</w:t>
      </w:r>
      <w:r w:rsidR="00511F1C" w:rsidRPr="00B4641A">
        <w:rPr>
          <w:lang w:eastAsia="en-US"/>
        </w:rPr>
        <w:t>2.</w:t>
      </w:r>
      <w:r>
        <w:rPr>
          <w:lang w:eastAsia="en-US"/>
        </w:rPr>
        <w:t xml:space="preserve"> </w:t>
      </w:r>
      <w:r w:rsidR="00511F1C" w:rsidRPr="00B4641A">
        <w:rPr>
          <w:lang w:eastAsia="en-US"/>
        </w:rPr>
        <w:t>Название чисел при сложении (слагаемые, сумма)</w:t>
      </w:r>
      <w:r>
        <w:rPr>
          <w:lang w:eastAsia="en-US"/>
        </w:rPr>
        <w:t xml:space="preserve">. </w:t>
      </w:r>
      <w:r w:rsidR="00511F1C" w:rsidRPr="00B4641A">
        <w:rPr>
          <w:lang w:eastAsia="en-US"/>
        </w:rPr>
        <w:t>Задача. Структура задачи (условие, вопрос)</w:t>
      </w:r>
      <w:r>
        <w:rPr>
          <w:lang w:eastAsia="en-US"/>
        </w:rPr>
        <w:t xml:space="preserve">. </w:t>
      </w:r>
      <w:r w:rsidR="00511F1C" w:rsidRPr="00B4641A">
        <w:rPr>
          <w:lang w:eastAsia="en-US"/>
        </w:rPr>
        <w:t>Составление задач на сложение и вычитание по одному и тому же рисунку и решению</w:t>
      </w:r>
      <w:r w:rsidR="00022895">
        <w:rPr>
          <w:lang w:eastAsia="en-US"/>
        </w:rPr>
        <w:t>.</w:t>
      </w:r>
      <w:r w:rsidR="00511F1C" w:rsidRPr="00B4641A">
        <w:rPr>
          <w:lang w:eastAsia="en-US"/>
        </w:rPr>
        <w:t xml:space="preserve"> Сложение и  вычитание вида</w:t>
      </w:r>
      <w:r w:rsidR="00022895">
        <w:rPr>
          <w:lang w:eastAsia="en-US"/>
        </w:rPr>
        <w:t xml:space="preserve"> +2,</w:t>
      </w:r>
      <w:r w:rsidR="00511F1C" w:rsidRPr="00B4641A">
        <w:rPr>
          <w:lang w:eastAsia="en-US"/>
        </w:rPr>
        <w:t>⁯</w:t>
      </w:r>
      <w:r w:rsidR="00022895">
        <w:rPr>
          <w:lang w:eastAsia="en-US"/>
        </w:rPr>
        <w:t>–</w:t>
      </w:r>
      <w:r w:rsidR="00511F1C" w:rsidRPr="00B4641A">
        <w:rPr>
          <w:lang w:eastAsia="en-US"/>
        </w:rPr>
        <w:t>2. Составление таблиц. Присчитывание и отсчитывание по 2.</w:t>
      </w:r>
      <w:r w:rsidR="00022895">
        <w:rPr>
          <w:lang w:eastAsia="en-US"/>
        </w:rPr>
        <w:t xml:space="preserve"> </w:t>
      </w:r>
      <w:r w:rsidR="00511F1C" w:rsidRPr="00B4641A">
        <w:rPr>
          <w:lang w:eastAsia="en-US"/>
        </w:rPr>
        <w:t>Задачи на увеличение (уменьшение) числа на несколько единиц. Решение задач и числовых выражени</w:t>
      </w:r>
      <w:r w:rsidR="00022895">
        <w:rPr>
          <w:lang w:eastAsia="en-US"/>
        </w:rPr>
        <w:t>й. +3,</w:t>
      </w:r>
      <w:r w:rsidR="00511F1C" w:rsidRPr="00B4641A">
        <w:rPr>
          <w:lang w:eastAsia="en-US"/>
        </w:rPr>
        <w:t>⁯</w:t>
      </w:r>
      <w:r w:rsidR="00022895">
        <w:rPr>
          <w:lang w:eastAsia="en-US"/>
        </w:rPr>
        <w:t>–</w:t>
      </w:r>
      <w:r w:rsidR="00511F1C" w:rsidRPr="00B4641A">
        <w:rPr>
          <w:lang w:eastAsia="en-US"/>
        </w:rPr>
        <w:t xml:space="preserve">3. Примеры вычислений. </w:t>
      </w:r>
    </w:p>
    <w:p w:rsidR="00022895" w:rsidRPr="00022895" w:rsidRDefault="00022895" w:rsidP="00B4641A">
      <w:pPr>
        <w:pStyle w:val="ab"/>
        <w:jc w:val="both"/>
        <w:rPr>
          <w:i/>
          <w:sz w:val="10"/>
          <w:u w:val="single"/>
          <w:lang w:eastAsia="en-US"/>
        </w:rPr>
      </w:pPr>
    </w:p>
    <w:p w:rsidR="00511F1C" w:rsidRPr="00B4641A" w:rsidRDefault="00511F1C" w:rsidP="00022895">
      <w:pPr>
        <w:pStyle w:val="ab"/>
        <w:ind w:firstLine="426"/>
        <w:jc w:val="both"/>
        <w:rPr>
          <w:lang w:eastAsia="en-US"/>
        </w:rPr>
      </w:pPr>
      <w:r w:rsidRPr="00B4641A">
        <w:rPr>
          <w:i/>
          <w:u w:val="single"/>
          <w:lang w:eastAsia="en-US"/>
        </w:rPr>
        <w:t>Проверочные работы</w:t>
      </w:r>
      <w:r w:rsidRPr="00022895">
        <w:rPr>
          <w:lang w:eastAsia="en-US"/>
        </w:rPr>
        <w:t>:</w:t>
      </w:r>
      <w:r w:rsidR="00022895" w:rsidRPr="00022895">
        <w:rPr>
          <w:lang w:eastAsia="en-US"/>
        </w:rPr>
        <w:t xml:space="preserve"> </w:t>
      </w:r>
      <w:r w:rsidRPr="00B4641A">
        <w:rPr>
          <w:lang w:eastAsia="en-US"/>
        </w:rPr>
        <w:t>1.</w:t>
      </w:r>
      <w:r w:rsidR="00022895">
        <w:rPr>
          <w:lang w:eastAsia="en-US"/>
        </w:rPr>
        <w:t xml:space="preserve"> Сложение и вычитание.</w:t>
      </w:r>
    </w:p>
    <w:p w:rsidR="00022895" w:rsidRDefault="00022895" w:rsidP="00B4641A">
      <w:pPr>
        <w:pStyle w:val="ab"/>
        <w:jc w:val="both"/>
        <w:rPr>
          <w:u w:val="single"/>
          <w:lang w:eastAsia="en-US"/>
        </w:rPr>
      </w:pPr>
    </w:p>
    <w:p w:rsidR="00022895" w:rsidRDefault="00022895" w:rsidP="00022895">
      <w:pPr>
        <w:pStyle w:val="ab"/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Сложение и вычитание </w:t>
      </w:r>
      <w:r w:rsidR="00511F1C" w:rsidRPr="00022895">
        <w:rPr>
          <w:b/>
          <w:lang w:eastAsia="en-US"/>
        </w:rPr>
        <w:t>(продолжение)</w:t>
      </w:r>
      <w:r>
        <w:rPr>
          <w:b/>
          <w:lang w:eastAsia="en-US"/>
        </w:rPr>
        <w:t>.</w:t>
      </w:r>
      <w:r w:rsidR="00511F1C" w:rsidRPr="00022895">
        <w:rPr>
          <w:b/>
          <w:lang w:eastAsia="en-US"/>
        </w:rPr>
        <w:t xml:space="preserve"> (28</w:t>
      </w:r>
      <w:r>
        <w:rPr>
          <w:b/>
          <w:lang w:eastAsia="en-US"/>
        </w:rPr>
        <w:t xml:space="preserve"> </w:t>
      </w:r>
      <w:r w:rsidR="00511F1C" w:rsidRPr="00022895">
        <w:rPr>
          <w:b/>
          <w:lang w:eastAsia="en-US"/>
        </w:rPr>
        <w:t>ч).</w:t>
      </w:r>
    </w:p>
    <w:p w:rsidR="00511F1C" w:rsidRPr="00B4641A" w:rsidRDefault="00511F1C" w:rsidP="00022895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>Числа от 1 до 10. Состав чисел.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Задачи на увеличение числа на несколько единиц.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Задачи на уменьшение числа на несколько единиц.</w:t>
      </w:r>
      <w:r w:rsidR="00022895">
        <w:rPr>
          <w:lang w:eastAsia="en-US"/>
        </w:rPr>
        <w:t xml:space="preserve"> Сложение и вычитание вида +4,</w:t>
      </w:r>
      <w:r w:rsidRPr="00B4641A">
        <w:rPr>
          <w:lang w:eastAsia="en-US"/>
        </w:rPr>
        <w:t xml:space="preserve"> </w:t>
      </w:r>
      <w:r w:rsidR="00022895">
        <w:rPr>
          <w:lang w:eastAsia="en-US"/>
        </w:rPr>
        <w:t>–</w:t>
      </w:r>
      <w:r w:rsidRPr="00B4641A">
        <w:rPr>
          <w:lang w:eastAsia="en-US"/>
        </w:rPr>
        <w:t>4. Задачи на разностное сравнение чисел. Составление и заучивание таблиц</w:t>
      </w:r>
      <w:r w:rsidR="00022895">
        <w:rPr>
          <w:lang w:eastAsia="en-US"/>
        </w:rPr>
        <w:t xml:space="preserve"> +4,</w:t>
      </w:r>
      <w:r w:rsidRPr="00B4641A">
        <w:rPr>
          <w:lang w:eastAsia="en-US"/>
        </w:rPr>
        <w:t xml:space="preserve"> </w:t>
      </w:r>
      <w:r w:rsidR="00022895">
        <w:rPr>
          <w:lang w:eastAsia="en-US"/>
        </w:rPr>
        <w:t>–</w:t>
      </w:r>
      <w:r w:rsidRPr="00B4641A">
        <w:rPr>
          <w:lang w:eastAsia="en-US"/>
        </w:rPr>
        <w:t xml:space="preserve"> 4</w:t>
      </w:r>
      <w:r w:rsidR="00022895">
        <w:rPr>
          <w:lang w:eastAsia="en-US"/>
        </w:rPr>
        <w:t xml:space="preserve">. </w:t>
      </w:r>
      <w:r w:rsidRPr="00B4641A">
        <w:rPr>
          <w:lang w:eastAsia="en-US"/>
        </w:rPr>
        <w:t>Перестановка слагаемых.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Применение переместительного сво</w:t>
      </w:r>
      <w:r w:rsidR="00022895">
        <w:rPr>
          <w:lang w:eastAsia="en-US"/>
        </w:rPr>
        <w:t>йства сложения для случаев вида</w:t>
      </w:r>
      <w:r w:rsidRPr="00B4641A">
        <w:rPr>
          <w:lang w:eastAsia="en-US"/>
        </w:rPr>
        <w:t xml:space="preserve"> +5, 6, 7, 8, 9.</w:t>
      </w:r>
      <w:r w:rsidR="00022895">
        <w:rPr>
          <w:lang w:eastAsia="en-US"/>
        </w:rPr>
        <w:t xml:space="preserve"> Составление таблицы</w:t>
      </w:r>
      <w:r w:rsidRPr="00B4641A">
        <w:rPr>
          <w:lang w:eastAsia="en-US"/>
        </w:rPr>
        <w:t xml:space="preserve"> +5. 6, 7, 8, 9. Связь между суммой и слагаемыми. Решение задач на разностное сравнение</w:t>
      </w:r>
      <w:r w:rsidR="00022895">
        <w:rPr>
          <w:lang w:eastAsia="en-US"/>
        </w:rPr>
        <w:t xml:space="preserve">. </w:t>
      </w:r>
      <w:r w:rsidRPr="00B4641A">
        <w:rPr>
          <w:lang w:eastAsia="en-US"/>
        </w:rPr>
        <w:t>Название чисел при вычитании (уменьшаемое, вычитаемое, разность).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Вычитание в случаях вида 6</w:t>
      </w:r>
      <w:r w:rsidR="00022895">
        <w:rPr>
          <w:lang w:eastAsia="en-US"/>
        </w:rPr>
        <w:t>–</w:t>
      </w:r>
      <w:r w:rsidRPr="00B4641A">
        <w:rPr>
          <w:lang w:eastAsia="en-US"/>
        </w:rPr>
        <w:t>⁯,7</w:t>
      </w:r>
      <w:r w:rsidR="00022895">
        <w:rPr>
          <w:lang w:eastAsia="en-US"/>
        </w:rPr>
        <w:t>–</w:t>
      </w:r>
      <w:r w:rsidRPr="00B4641A">
        <w:rPr>
          <w:lang w:eastAsia="en-US"/>
        </w:rPr>
        <w:t>⁯Состав чисел 6,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7. Вычитание в случаях вида 8</w:t>
      </w:r>
      <w:r w:rsidR="00022895">
        <w:rPr>
          <w:lang w:eastAsia="en-US"/>
        </w:rPr>
        <w:t>–</w:t>
      </w:r>
      <w:r w:rsidRPr="00B4641A">
        <w:rPr>
          <w:lang w:eastAsia="en-US"/>
        </w:rPr>
        <w:t>⁯,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9</w:t>
      </w:r>
      <w:r w:rsidR="00022895">
        <w:rPr>
          <w:lang w:eastAsia="en-US"/>
        </w:rPr>
        <w:t>–.</w:t>
      </w:r>
      <w:r w:rsidRPr="00B4641A">
        <w:rPr>
          <w:lang w:eastAsia="en-US"/>
        </w:rPr>
        <w:t>⁯Состав чисел 8,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9. Вычитание в сл</w:t>
      </w:r>
      <w:r w:rsidR="00022895">
        <w:rPr>
          <w:lang w:eastAsia="en-US"/>
        </w:rPr>
        <w:t>учаях вида –</w:t>
      </w:r>
      <w:r w:rsidRPr="00B4641A">
        <w:rPr>
          <w:lang w:eastAsia="en-US"/>
        </w:rPr>
        <w:t>10.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 xml:space="preserve">Состав чисел 10. Единица массы – килограмм. Единица вместимости литр. </w:t>
      </w:r>
    </w:p>
    <w:p w:rsidR="00022895" w:rsidRPr="00022895" w:rsidRDefault="00022895" w:rsidP="00B4641A">
      <w:pPr>
        <w:pStyle w:val="ab"/>
        <w:jc w:val="both"/>
        <w:rPr>
          <w:i/>
          <w:sz w:val="10"/>
          <w:u w:val="single"/>
          <w:lang w:eastAsia="en-US"/>
        </w:rPr>
      </w:pPr>
    </w:p>
    <w:p w:rsidR="00511F1C" w:rsidRPr="00B4641A" w:rsidRDefault="00022895" w:rsidP="00022895">
      <w:pPr>
        <w:pStyle w:val="ab"/>
        <w:ind w:firstLine="426"/>
        <w:jc w:val="both"/>
        <w:rPr>
          <w:lang w:eastAsia="en-US"/>
        </w:rPr>
      </w:pPr>
      <w:r>
        <w:rPr>
          <w:i/>
          <w:u w:val="single"/>
          <w:lang w:eastAsia="en-US"/>
        </w:rPr>
        <w:t>Проверочные работы</w:t>
      </w:r>
      <w:r w:rsidR="00511F1C" w:rsidRPr="00022895">
        <w:rPr>
          <w:lang w:eastAsia="en-US"/>
        </w:rPr>
        <w:t>:</w:t>
      </w:r>
      <w:r w:rsidRPr="00022895">
        <w:rPr>
          <w:lang w:eastAsia="en-US"/>
        </w:rPr>
        <w:t xml:space="preserve"> </w:t>
      </w:r>
      <w:r w:rsidR="00511F1C" w:rsidRPr="00B4641A">
        <w:rPr>
          <w:lang w:eastAsia="en-US"/>
        </w:rPr>
        <w:t>1.Сложение и вычитание</w:t>
      </w:r>
    </w:p>
    <w:p w:rsidR="00511F1C" w:rsidRPr="00B4641A" w:rsidRDefault="00511F1C" w:rsidP="00B4641A">
      <w:pPr>
        <w:pStyle w:val="ab"/>
        <w:jc w:val="both"/>
        <w:rPr>
          <w:u w:val="single"/>
          <w:lang w:eastAsia="en-US"/>
        </w:rPr>
      </w:pPr>
    </w:p>
    <w:p w:rsidR="00022895" w:rsidRPr="00022895" w:rsidRDefault="00022895" w:rsidP="00022895">
      <w:pPr>
        <w:pStyle w:val="ab"/>
        <w:ind w:firstLine="426"/>
        <w:jc w:val="both"/>
        <w:rPr>
          <w:b/>
          <w:lang w:eastAsia="en-US"/>
        </w:rPr>
      </w:pPr>
      <w:r w:rsidRPr="00022895">
        <w:rPr>
          <w:b/>
          <w:u w:val="single"/>
          <w:lang w:eastAsia="en-US"/>
        </w:rPr>
        <w:t>3. Числа от 1 до</w:t>
      </w:r>
      <w:r w:rsidR="00511F1C" w:rsidRPr="00022895">
        <w:rPr>
          <w:b/>
          <w:u w:val="single"/>
          <w:lang w:eastAsia="en-US"/>
        </w:rPr>
        <w:t xml:space="preserve"> 20.</w:t>
      </w:r>
      <w:r w:rsidR="00511F1C" w:rsidRPr="00022895">
        <w:rPr>
          <w:b/>
          <w:lang w:eastAsia="en-US"/>
        </w:rPr>
        <w:t xml:space="preserve"> </w:t>
      </w:r>
    </w:p>
    <w:p w:rsidR="00022895" w:rsidRPr="00022895" w:rsidRDefault="00022895" w:rsidP="00022895">
      <w:pPr>
        <w:pStyle w:val="ab"/>
        <w:ind w:firstLine="426"/>
        <w:jc w:val="both"/>
        <w:rPr>
          <w:b/>
          <w:lang w:eastAsia="en-US"/>
        </w:rPr>
      </w:pPr>
    </w:p>
    <w:p w:rsidR="00022895" w:rsidRDefault="00511F1C" w:rsidP="00022895">
      <w:pPr>
        <w:pStyle w:val="ab"/>
        <w:ind w:firstLine="426"/>
        <w:jc w:val="both"/>
        <w:rPr>
          <w:b/>
          <w:lang w:eastAsia="en-US"/>
        </w:rPr>
      </w:pPr>
      <w:r w:rsidRPr="00022895">
        <w:rPr>
          <w:b/>
          <w:lang w:eastAsia="en-US"/>
        </w:rPr>
        <w:t>Нумерация (10</w:t>
      </w:r>
      <w:r w:rsidR="00022895" w:rsidRPr="00022895">
        <w:rPr>
          <w:b/>
          <w:lang w:eastAsia="en-US"/>
        </w:rPr>
        <w:t xml:space="preserve"> </w:t>
      </w:r>
      <w:r w:rsidRPr="00022895">
        <w:rPr>
          <w:b/>
          <w:lang w:eastAsia="en-US"/>
        </w:rPr>
        <w:t>ч.).</w:t>
      </w:r>
    </w:p>
    <w:p w:rsidR="00511F1C" w:rsidRDefault="00511F1C" w:rsidP="00022895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>Названия и последовательность чисел от 10 до 20.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Образование чисел из одного десятка и нескольких единиц.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Запись и чтение чисел второго десятка. Единица длины</w:t>
      </w:r>
      <w:r w:rsidR="00022895">
        <w:rPr>
          <w:lang w:eastAsia="en-US"/>
        </w:rPr>
        <w:t>:</w:t>
      </w:r>
      <w:r w:rsidRPr="00B4641A">
        <w:rPr>
          <w:lang w:eastAsia="en-US"/>
        </w:rPr>
        <w:t xml:space="preserve"> дециметр. Случаи сложения и вычитания, основанные на знании нумерации: 10+7,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17</w:t>
      </w:r>
      <w:r w:rsidR="00022895">
        <w:rPr>
          <w:lang w:eastAsia="en-US"/>
        </w:rPr>
        <w:t>–</w:t>
      </w:r>
      <w:r w:rsidRPr="00B4641A">
        <w:rPr>
          <w:lang w:eastAsia="en-US"/>
        </w:rPr>
        <w:t>7, 17</w:t>
      </w:r>
      <w:r w:rsidR="00022895">
        <w:rPr>
          <w:lang w:eastAsia="en-US"/>
        </w:rPr>
        <w:t>–</w:t>
      </w:r>
      <w:r w:rsidRPr="00B4641A">
        <w:rPr>
          <w:lang w:eastAsia="en-US"/>
        </w:rPr>
        <w:t>10. Текстовые задачи в два действия.</w:t>
      </w:r>
    </w:p>
    <w:p w:rsidR="00022895" w:rsidRPr="00022895" w:rsidRDefault="00022895" w:rsidP="00022895">
      <w:pPr>
        <w:pStyle w:val="ab"/>
        <w:ind w:firstLine="426"/>
        <w:jc w:val="both"/>
        <w:rPr>
          <w:sz w:val="10"/>
          <w:lang w:eastAsia="en-US"/>
        </w:rPr>
      </w:pPr>
    </w:p>
    <w:p w:rsidR="00511F1C" w:rsidRPr="00B4641A" w:rsidRDefault="00022895" w:rsidP="00022895">
      <w:pPr>
        <w:pStyle w:val="ab"/>
        <w:ind w:firstLine="426"/>
        <w:jc w:val="both"/>
        <w:rPr>
          <w:lang w:eastAsia="en-US"/>
        </w:rPr>
      </w:pPr>
      <w:r>
        <w:rPr>
          <w:i/>
          <w:u w:val="single"/>
          <w:lang w:eastAsia="en-US"/>
        </w:rPr>
        <w:t>Проверочные работы</w:t>
      </w:r>
      <w:r w:rsidR="00511F1C" w:rsidRPr="00022895">
        <w:rPr>
          <w:lang w:eastAsia="en-US"/>
        </w:rPr>
        <w:t>:</w:t>
      </w:r>
      <w:r w:rsidRPr="00022895">
        <w:rPr>
          <w:lang w:eastAsia="en-US"/>
        </w:rPr>
        <w:t xml:space="preserve"> </w:t>
      </w:r>
      <w:r w:rsidR="00511F1C" w:rsidRPr="00B4641A">
        <w:rPr>
          <w:lang w:eastAsia="en-US"/>
        </w:rPr>
        <w:t>1. Случаи сложения и вычитания, основанные на знании нумерации: 10+7,</w:t>
      </w:r>
      <w:r>
        <w:rPr>
          <w:lang w:eastAsia="en-US"/>
        </w:rPr>
        <w:t xml:space="preserve"> </w:t>
      </w:r>
      <w:r w:rsidR="00511F1C" w:rsidRPr="00B4641A">
        <w:rPr>
          <w:lang w:eastAsia="en-US"/>
        </w:rPr>
        <w:t>17</w:t>
      </w:r>
      <w:r>
        <w:rPr>
          <w:lang w:eastAsia="en-US"/>
        </w:rPr>
        <w:t>–</w:t>
      </w:r>
      <w:r w:rsidR="00511F1C" w:rsidRPr="00B4641A">
        <w:rPr>
          <w:lang w:eastAsia="en-US"/>
        </w:rPr>
        <w:t>7, 17</w:t>
      </w:r>
      <w:r>
        <w:rPr>
          <w:lang w:eastAsia="en-US"/>
        </w:rPr>
        <w:t>–</w:t>
      </w:r>
      <w:r w:rsidR="00511F1C" w:rsidRPr="00B4641A">
        <w:rPr>
          <w:lang w:eastAsia="en-US"/>
        </w:rPr>
        <w:t>10.</w:t>
      </w:r>
    </w:p>
    <w:p w:rsidR="00022895" w:rsidRDefault="00022895" w:rsidP="00B4641A">
      <w:pPr>
        <w:pStyle w:val="ab"/>
        <w:jc w:val="both"/>
        <w:rPr>
          <w:u w:val="single"/>
          <w:lang w:eastAsia="en-US"/>
        </w:rPr>
      </w:pPr>
    </w:p>
    <w:p w:rsidR="00022895" w:rsidRPr="00022895" w:rsidRDefault="00511F1C" w:rsidP="00022895">
      <w:pPr>
        <w:pStyle w:val="ab"/>
        <w:ind w:firstLine="426"/>
        <w:jc w:val="both"/>
        <w:rPr>
          <w:b/>
          <w:lang w:eastAsia="en-US"/>
        </w:rPr>
      </w:pPr>
      <w:r w:rsidRPr="00022895">
        <w:rPr>
          <w:b/>
          <w:lang w:eastAsia="en-US"/>
        </w:rPr>
        <w:t>Сложение и вычитание (17</w:t>
      </w:r>
      <w:r w:rsidR="00022895">
        <w:rPr>
          <w:b/>
          <w:lang w:eastAsia="en-US"/>
        </w:rPr>
        <w:t xml:space="preserve"> </w:t>
      </w:r>
      <w:r w:rsidRPr="00022895">
        <w:rPr>
          <w:b/>
          <w:lang w:eastAsia="en-US"/>
        </w:rPr>
        <w:t>ч.)</w:t>
      </w:r>
    </w:p>
    <w:p w:rsidR="00511F1C" w:rsidRPr="00B4641A" w:rsidRDefault="00511F1C" w:rsidP="00022895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 xml:space="preserve">Общий прием сложения однозначных </w:t>
      </w:r>
      <w:r w:rsidR="00022895">
        <w:rPr>
          <w:lang w:eastAsia="en-US"/>
        </w:rPr>
        <w:t>чисел с переходом через десяток</w:t>
      </w:r>
      <w:r w:rsidRPr="00B4641A">
        <w:rPr>
          <w:lang w:eastAsia="en-US"/>
        </w:rPr>
        <w:t>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Случаи сложения  вида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+2,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+3.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Случаи сложения вида ⁯+4⁯+5.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Случаи сложения вида⁯+6⁯+7.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>Сложения вида⁯+8, +9.</w:t>
      </w:r>
      <w:r w:rsidR="00022895">
        <w:rPr>
          <w:lang w:eastAsia="en-US"/>
        </w:rPr>
        <w:t xml:space="preserve"> </w:t>
      </w:r>
      <w:r w:rsidRPr="00B4641A">
        <w:rPr>
          <w:lang w:eastAsia="en-US"/>
        </w:rPr>
        <w:t xml:space="preserve">Таблица сложения. Сложение чисел с переходом через десяток. Общие приемы вычитания с переходом через десяток. Вычитание вида 11 </w:t>
      </w:r>
      <w:r w:rsidR="00022895">
        <w:rPr>
          <w:lang w:eastAsia="en-US"/>
        </w:rPr>
        <w:t>–,</w:t>
      </w:r>
      <w:r w:rsidRPr="00B4641A">
        <w:rPr>
          <w:lang w:eastAsia="en-US"/>
        </w:rPr>
        <w:t>⁯12</w:t>
      </w:r>
      <w:r w:rsidR="00022895">
        <w:rPr>
          <w:lang w:eastAsia="en-US"/>
        </w:rPr>
        <w:t xml:space="preserve"> – . </w:t>
      </w:r>
      <w:r w:rsidRPr="00B4641A">
        <w:rPr>
          <w:lang w:eastAsia="en-US"/>
        </w:rPr>
        <w:t xml:space="preserve">Вычитание вида 13 </w:t>
      </w:r>
      <w:r w:rsidR="00022895">
        <w:rPr>
          <w:lang w:eastAsia="en-US"/>
        </w:rPr>
        <w:t>–,</w:t>
      </w:r>
      <w:r w:rsidRPr="00B4641A">
        <w:rPr>
          <w:lang w:eastAsia="en-US"/>
        </w:rPr>
        <w:t xml:space="preserve">⁯14 </w:t>
      </w:r>
      <w:r w:rsidR="00022895">
        <w:rPr>
          <w:lang w:eastAsia="en-US"/>
        </w:rPr>
        <w:t xml:space="preserve">– . </w:t>
      </w:r>
      <w:r w:rsidRPr="00B4641A">
        <w:rPr>
          <w:lang w:eastAsia="en-US"/>
        </w:rPr>
        <w:t xml:space="preserve">Вычитание вида 15 </w:t>
      </w:r>
      <w:r w:rsidR="00022895">
        <w:rPr>
          <w:lang w:eastAsia="en-US"/>
        </w:rPr>
        <w:t>–,</w:t>
      </w:r>
      <w:r w:rsidRPr="00B4641A">
        <w:rPr>
          <w:lang w:eastAsia="en-US"/>
        </w:rPr>
        <w:t>⁯16</w:t>
      </w:r>
      <w:r w:rsidR="00022895">
        <w:rPr>
          <w:lang w:eastAsia="en-US"/>
        </w:rPr>
        <w:t xml:space="preserve"> –. </w:t>
      </w:r>
      <w:r w:rsidRPr="00B4641A">
        <w:rPr>
          <w:lang w:eastAsia="en-US"/>
        </w:rPr>
        <w:t xml:space="preserve">Вычитание вида 17 </w:t>
      </w:r>
      <w:r w:rsidR="00022895">
        <w:rPr>
          <w:lang w:eastAsia="en-US"/>
        </w:rPr>
        <w:t>–</w:t>
      </w:r>
      <w:r w:rsidRPr="00B4641A">
        <w:rPr>
          <w:lang w:eastAsia="en-US"/>
        </w:rPr>
        <w:t xml:space="preserve">, 18 </w:t>
      </w:r>
      <w:r w:rsidR="00022895">
        <w:rPr>
          <w:lang w:eastAsia="en-US"/>
        </w:rPr>
        <w:t>– .</w:t>
      </w:r>
      <w:r w:rsidRPr="00B4641A">
        <w:rPr>
          <w:lang w:eastAsia="en-US"/>
        </w:rPr>
        <w:t>⁯Определение закономерностей в составлении числового ряда; задачи с недостающими данными; логические задачи. Решение задач и числовых выражений.</w:t>
      </w:r>
    </w:p>
    <w:p w:rsidR="00022895" w:rsidRPr="00022895" w:rsidRDefault="00022895" w:rsidP="00B4641A">
      <w:pPr>
        <w:pStyle w:val="ab"/>
        <w:jc w:val="both"/>
        <w:rPr>
          <w:sz w:val="10"/>
          <w:lang w:eastAsia="en-US"/>
        </w:rPr>
      </w:pPr>
    </w:p>
    <w:p w:rsidR="00511F1C" w:rsidRPr="00B4641A" w:rsidRDefault="00511F1C" w:rsidP="00022895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 xml:space="preserve"> </w:t>
      </w:r>
      <w:r w:rsidRPr="00B4641A">
        <w:rPr>
          <w:i/>
          <w:u w:val="single"/>
          <w:lang w:eastAsia="en-US"/>
        </w:rPr>
        <w:t>Проверочные работы</w:t>
      </w:r>
      <w:r w:rsidRPr="00022895">
        <w:rPr>
          <w:lang w:eastAsia="en-US"/>
        </w:rPr>
        <w:t>:</w:t>
      </w:r>
      <w:r w:rsidR="00022895" w:rsidRPr="00022895">
        <w:rPr>
          <w:lang w:eastAsia="en-US"/>
        </w:rPr>
        <w:t xml:space="preserve"> </w:t>
      </w:r>
      <w:r w:rsidRPr="00B4641A">
        <w:rPr>
          <w:lang w:eastAsia="en-US"/>
        </w:rPr>
        <w:t>1.Сложение и вычитание чисел в пределах 20.</w:t>
      </w:r>
    </w:p>
    <w:p w:rsidR="00022895" w:rsidRDefault="00022895" w:rsidP="00B4641A">
      <w:pPr>
        <w:pStyle w:val="ab"/>
        <w:jc w:val="both"/>
        <w:rPr>
          <w:lang w:eastAsia="en-US"/>
        </w:rPr>
      </w:pPr>
    </w:p>
    <w:p w:rsidR="00022895" w:rsidRDefault="00022895" w:rsidP="00022895">
      <w:pPr>
        <w:pStyle w:val="ab"/>
        <w:ind w:firstLine="426"/>
        <w:jc w:val="both"/>
        <w:rPr>
          <w:b/>
          <w:lang w:eastAsia="en-US"/>
        </w:rPr>
      </w:pPr>
      <w:r>
        <w:rPr>
          <w:b/>
          <w:lang w:eastAsia="en-US"/>
        </w:rPr>
        <w:t xml:space="preserve">4. </w:t>
      </w:r>
      <w:r w:rsidR="00511F1C" w:rsidRPr="00022895">
        <w:rPr>
          <w:b/>
          <w:lang w:eastAsia="en-US"/>
        </w:rPr>
        <w:t>Итоговое повторение (8</w:t>
      </w:r>
      <w:r>
        <w:rPr>
          <w:b/>
          <w:lang w:eastAsia="en-US"/>
        </w:rPr>
        <w:t xml:space="preserve"> </w:t>
      </w:r>
      <w:r w:rsidR="00511F1C" w:rsidRPr="00022895">
        <w:rPr>
          <w:b/>
          <w:lang w:eastAsia="en-US"/>
        </w:rPr>
        <w:t>ч</w:t>
      </w:r>
      <w:r>
        <w:rPr>
          <w:b/>
          <w:lang w:eastAsia="en-US"/>
        </w:rPr>
        <w:t>.</w:t>
      </w:r>
      <w:r w:rsidR="00511F1C" w:rsidRPr="00022895">
        <w:rPr>
          <w:b/>
          <w:lang w:eastAsia="en-US"/>
        </w:rPr>
        <w:t>)</w:t>
      </w:r>
      <w:r>
        <w:rPr>
          <w:b/>
          <w:lang w:eastAsia="en-US"/>
        </w:rPr>
        <w:t xml:space="preserve"> </w:t>
      </w:r>
    </w:p>
    <w:p w:rsidR="00511F1C" w:rsidRPr="00B4641A" w:rsidRDefault="00511F1C" w:rsidP="00022895">
      <w:pPr>
        <w:pStyle w:val="ab"/>
        <w:ind w:firstLine="426"/>
        <w:jc w:val="both"/>
        <w:rPr>
          <w:lang w:eastAsia="en-US"/>
        </w:rPr>
      </w:pPr>
      <w:r w:rsidRPr="00B4641A">
        <w:rPr>
          <w:lang w:eastAsia="en-US"/>
        </w:rPr>
        <w:t>Нумерация от 1 до 20.</w:t>
      </w:r>
      <w:r w:rsidR="00F145CA">
        <w:rPr>
          <w:lang w:eastAsia="en-US"/>
        </w:rPr>
        <w:t xml:space="preserve"> </w:t>
      </w:r>
      <w:r w:rsidRPr="00B4641A">
        <w:rPr>
          <w:lang w:eastAsia="en-US"/>
        </w:rPr>
        <w:t xml:space="preserve">Решение задач. Геометрические фигуры. Решение задач. Геометрические фигуры. Сложение и вычитание в пределах 20. </w:t>
      </w:r>
    </w:p>
    <w:p w:rsidR="00511F1C" w:rsidRPr="00B4641A" w:rsidRDefault="00511F1C" w:rsidP="00F145CA">
      <w:pPr>
        <w:pStyle w:val="ab"/>
        <w:ind w:firstLine="426"/>
        <w:jc w:val="both"/>
        <w:rPr>
          <w:lang w:eastAsia="en-US"/>
        </w:rPr>
      </w:pPr>
      <w:r w:rsidRPr="00B4641A">
        <w:rPr>
          <w:i/>
          <w:u w:val="single"/>
          <w:lang w:eastAsia="en-US"/>
        </w:rPr>
        <w:t>Контрольные работы</w:t>
      </w:r>
      <w:r w:rsidRPr="00022895">
        <w:rPr>
          <w:lang w:eastAsia="en-US"/>
        </w:rPr>
        <w:t>:</w:t>
      </w:r>
      <w:r w:rsidR="00022895" w:rsidRPr="00022895">
        <w:rPr>
          <w:lang w:eastAsia="en-US"/>
        </w:rPr>
        <w:t xml:space="preserve"> </w:t>
      </w:r>
      <w:r w:rsidRPr="00B4641A">
        <w:rPr>
          <w:lang w:eastAsia="en-US"/>
        </w:rPr>
        <w:t>Контрольная работа за год.</w:t>
      </w:r>
    </w:p>
    <w:p w:rsidR="008C3718" w:rsidRPr="00F145CA" w:rsidRDefault="001F463E" w:rsidP="00F145CA">
      <w:pPr>
        <w:pStyle w:val="ab"/>
        <w:jc w:val="center"/>
        <w:rPr>
          <w:b/>
          <w:sz w:val="28"/>
        </w:rPr>
      </w:pPr>
      <w:r w:rsidRPr="00F145CA">
        <w:rPr>
          <w:b/>
          <w:sz w:val="28"/>
        </w:rPr>
        <w:lastRenderedPageBreak/>
        <w:t>Календарно-тематическое планирование</w:t>
      </w:r>
      <w:r w:rsidR="00F145CA" w:rsidRPr="00F145CA">
        <w:rPr>
          <w:b/>
          <w:sz w:val="28"/>
        </w:rPr>
        <w:t xml:space="preserve"> учебного курса </w:t>
      </w:r>
      <w:r w:rsidR="008366BE" w:rsidRPr="00F145CA">
        <w:rPr>
          <w:b/>
          <w:sz w:val="28"/>
        </w:rPr>
        <w:t>Математика</w:t>
      </w:r>
      <w:r w:rsidR="00F145CA" w:rsidRPr="00F145CA">
        <w:rPr>
          <w:b/>
          <w:sz w:val="28"/>
        </w:rPr>
        <w:t xml:space="preserve">, </w:t>
      </w:r>
      <w:r w:rsidR="008C3718" w:rsidRPr="00F145CA">
        <w:rPr>
          <w:b/>
          <w:sz w:val="28"/>
        </w:rPr>
        <w:t>1 класс, 132 часа</w:t>
      </w:r>
    </w:p>
    <w:tbl>
      <w:tblPr>
        <w:tblpPr w:leftFromText="180" w:rightFromText="180" w:vertAnchor="text" w:horzAnchor="margin" w:tblpXSpec="center" w:tblpY="86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3348"/>
        <w:gridCol w:w="4016"/>
        <w:gridCol w:w="4804"/>
        <w:gridCol w:w="180"/>
        <w:gridCol w:w="56"/>
        <w:gridCol w:w="1564"/>
      </w:tblGrid>
      <w:tr w:rsidR="00F145CA" w:rsidRPr="009E50C2" w:rsidTr="009E50C2">
        <w:trPr>
          <w:trHeight w:val="397"/>
        </w:trPr>
        <w:tc>
          <w:tcPr>
            <w:tcW w:w="720" w:type="dxa"/>
            <w:shd w:val="clear" w:color="auto" w:fill="D9D9D9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b/>
                <w:iCs/>
                <w:color w:val="000000"/>
              </w:rPr>
            </w:pPr>
            <w:r w:rsidRPr="009E50C2">
              <w:rPr>
                <w:b/>
                <w:iCs/>
                <w:color w:val="000000"/>
              </w:rPr>
              <w:t>№</w:t>
            </w:r>
          </w:p>
        </w:tc>
        <w:tc>
          <w:tcPr>
            <w:tcW w:w="900" w:type="dxa"/>
            <w:shd w:val="clear" w:color="auto" w:fill="D9D9D9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b/>
                <w:iCs/>
                <w:color w:val="000000"/>
              </w:rPr>
            </w:pPr>
            <w:r w:rsidRPr="009E50C2">
              <w:rPr>
                <w:b/>
                <w:iCs/>
                <w:color w:val="000000"/>
              </w:rPr>
              <w:t>Дата</w:t>
            </w:r>
          </w:p>
        </w:tc>
        <w:tc>
          <w:tcPr>
            <w:tcW w:w="3348" w:type="dxa"/>
            <w:shd w:val="clear" w:color="auto" w:fill="D9D9D9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b/>
                <w:iCs/>
                <w:color w:val="000000"/>
              </w:rPr>
            </w:pPr>
            <w:r w:rsidRPr="009E50C2">
              <w:rPr>
                <w:b/>
                <w:iCs/>
                <w:color w:val="000000"/>
              </w:rPr>
              <w:t>Тема</w:t>
            </w:r>
            <w:r w:rsidR="00F145CA" w:rsidRPr="009E50C2">
              <w:rPr>
                <w:b/>
                <w:iCs/>
                <w:color w:val="000000"/>
              </w:rPr>
              <w:t xml:space="preserve"> </w:t>
            </w:r>
            <w:r w:rsidRPr="009E50C2">
              <w:rPr>
                <w:b/>
                <w:iCs/>
                <w:color w:val="000000"/>
              </w:rPr>
              <w:t>урока</w:t>
            </w:r>
          </w:p>
        </w:tc>
        <w:tc>
          <w:tcPr>
            <w:tcW w:w="4016" w:type="dxa"/>
            <w:shd w:val="clear" w:color="auto" w:fill="D9D9D9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b/>
                <w:iCs/>
                <w:color w:val="000000"/>
              </w:rPr>
            </w:pPr>
            <w:r w:rsidRPr="009E50C2">
              <w:rPr>
                <w:b/>
                <w:iCs/>
                <w:color w:val="000000"/>
              </w:rPr>
              <w:t>Элементы</w:t>
            </w:r>
            <w:r w:rsidR="00F145CA" w:rsidRPr="009E50C2">
              <w:rPr>
                <w:b/>
                <w:iCs/>
                <w:color w:val="000000"/>
              </w:rPr>
              <w:t xml:space="preserve"> </w:t>
            </w:r>
            <w:r w:rsidRPr="009E50C2">
              <w:rPr>
                <w:b/>
                <w:iCs/>
                <w:color w:val="000000"/>
              </w:rPr>
              <w:t>содержания</w:t>
            </w:r>
          </w:p>
        </w:tc>
        <w:tc>
          <w:tcPr>
            <w:tcW w:w="5040" w:type="dxa"/>
            <w:gridSpan w:val="3"/>
            <w:shd w:val="clear" w:color="auto" w:fill="D9D9D9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b/>
                <w:iCs/>
                <w:color w:val="000000"/>
              </w:rPr>
            </w:pPr>
            <w:r w:rsidRPr="009E50C2">
              <w:rPr>
                <w:b/>
                <w:iCs/>
                <w:color w:val="000000"/>
              </w:rPr>
              <w:t>Характеристика</w:t>
            </w:r>
            <w:r w:rsidR="00F145CA" w:rsidRPr="009E50C2">
              <w:rPr>
                <w:b/>
                <w:iCs/>
                <w:color w:val="000000"/>
              </w:rPr>
              <w:t xml:space="preserve"> </w:t>
            </w:r>
            <w:r w:rsidRPr="009E50C2">
              <w:rPr>
                <w:b/>
                <w:iCs/>
                <w:color w:val="000000"/>
              </w:rPr>
              <w:t>деятельности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b/>
                <w:iCs/>
                <w:color w:val="000000"/>
              </w:rPr>
            </w:pPr>
            <w:r w:rsidRPr="009E50C2">
              <w:rPr>
                <w:b/>
                <w:iCs/>
                <w:color w:val="000000"/>
              </w:rPr>
              <w:t>Контроль</w:t>
            </w:r>
          </w:p>
        </w:tc>
      </w:tr>
      <w:tr w:rsidR="00F145CA" w:rsidRPr="009E50C2" w:rsidTr="009E50C2">
        <w:trPr>
          <w:trHeight w:val="397"/>
        </w:trPr>
        <w:tc>
          <w:tcPr>
            <w:tcW w:w="15588" w:type="dxa"/>
            <w:gridSpan w:val="8"/>
            <w:tcBorders>
              <w:right w:val="single" w:sz="4" w:space="0" w:color="auto"/>
            </w:tcBorders>
            <w:shd w:val="clear" w:color="auto" w:fill="BFBFBF"/>
            <w:vAlign w:val="center"/>
          </w:tcPr>
          <w:p w:rsidR="008C3718" w:rsidRPr="009E50C2" w:rsidRDefault="008C3718" w:rsidP="00F145CA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9E50C2">
              <w:rPr>
                <w:b/>
                <w:i/>
                <w:iCs/>
                <w:color w:val="000000"/>
              </w:rPr>
              <w:t>Подготовка к изучению чисел. Пространственные и временные представления (8 часов)</w:t>
            </w:r>
          </w:p>
        </w:tc>
      </w:tr>
      <w:tr w:rsidR="00F145CA" w:rsidRPr="009E50C2" w:rsidTr="009E50C2">
        <w:trPr>
          <w:trHeight w:val="907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Учебник математики. 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Роль математики в жизни людей и общества.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Счет предметов с использованием количественных и порядковых числительных. </w:t>
            </w:r>
          </w:p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Сравнение групп предметов. Отношения «столько же», «больше», «меньше», «больше (меньше) на…». 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  <w:sz w:val="10"/>
              </w:rPr>
            </w:pP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Местоположение предметов, взаимное расположение предметов на плоскости и в пространстве: </w:t>
            </w:r>
            <w:r w:rsidRPr="009E50C2">
              <w:rPr>
                <w:i/>
                <w:color w:val="000000"/>
              </w:rPr>
              <w:t>выше-ниже, слева-справа, левее-правее, сверху-снизу, между, за</w:t>
            </w:r>
            <w:r w:rsidRPr="009E50C2">
              <w:rPr>
                <w:color w:val="000000"/>
              </w:rPr>
              <w:t>.</w:t>
            </w:r>
          </w:p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Направления движения: </w:t>
            </w:r>
            <w:r w:rsidRPr="009E50C2">
              <w:rPr>
                <w:i/>
                <w:color w:val="000000"/>
              </w:rPr>
              <w:t>вверх, вниз, направо, налево</w:t>
            </w:r>
            <w:r w:rsidRPr="009E50C2">
              <w:rPr>
                <w:color w:val="000000"/>
              </w:rPr>
              <w:t xml:space="preserve">. 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Временные представления: </w:t>
            </w:r>
            <w:r w:rsidRPr="009E50C2">
              <w:rPr>
                <w:i/>
                <w:color w:val="000000"/>
              </w:rPr>
              <w:t>раньше, позже, сначала, потом</w:t>
            </w:r>
            <w:r w:rsidRPr="009E50C2">
              <w:rPr>
                <w:color w:val="000000"/>
              </w:rPr>
              <w:t>.</w:t>
            </w:r>
          </w:p>
        </w:tc>
        <w:tc>
          <w:tcPr>
            <w:tcW w:w="5040" w:type="dxa"/>
            <w:gridSpan w:val="3"/>
            <w:vMerge w:val="restart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Называть числа в порядке их следования при счете.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Отсчитывать из множества предметов заданное количество предметов.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Сравнивать 2 группы предметов: объединяя предметы в пары и опираясь на сравнение чисел в порядке их следования при счете; делать вывод, в каких группах предметов поровну, в какой группе предметов больше (меньше) и на сколько.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Моделировать разнообразные расположения объектов на плоскости и в пространстве по их описанию и описывать расположение объектов с использованием слов: </w:t>
            </w:r>
            <w:r w:rsidRPr="009E50C2">
              <w:rPr>
                <w:i/>
                <w:color w:val="000000"/>
              </w:rPr>
              <w:t>вверху, внизу, слева, справа, за</w:t>
            </w:r>
            <w:r w:rsidRPr="009E50C2">
              <w:rPr>
                <w:color w:val="000000"/>
              </w:rPr>
              <w:t>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Упорядочивать события, располагая их в порядке следования.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Счет предметов.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238DE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Вверху. Внизу. Слева. </w:t>
            </w:r>
            <w:r w:rsidR="00F238DE" w:rsidRPr="009E50C2">
              <w:rPr>
                <w:color w:val="000000"/>
              </w:rPr>
              <w:t>С</w:t>
            </w:r>
            <w:r w:rsidRPr="009E50C2">
              <w:rPr>
                <w:color w:val="000000"/>
              </w:rPr>
              <w:t>права.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Раньше. Позже. Сначала. Потом.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Столько же. Больше. Меньше.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 сколько больше?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 сколько меньше?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1247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Повторение и обобщение изученного по теме «</w:t>
            </w:r>
            <w:r w:rsidRPr="009E50C2">
              <w:rPr>
                <w:i/>
                <w:color w:val="000000"/>
              </w:rPr>
              <w:t>Подготовка к изучению чисел</w:t>
            </w:r>
            <w:r w:rsidRPr="009E50C2">
              <w:rPr>
                <w:color w:val="000000"/>
              </w:rPr>
              <w:t>».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5040" w:type="dxa"/>
            <w:gridSpan w:val="3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proofErr w:type="spellStart"/>
            <w:proofErr w:type="gramStart"/>
            <w:r w:rsidRPr="009E50C2">
              <w:rPr>
                <w:color w:val="000000"/>
              </w:rPr>
              <w:t>Темати</w:t>
            </w:r>
            <w:r w:rsidR="00F238DE" w:rsidRPr="009E50C2">
              <w:rPr>
                <w:color w:val="000000"/>
              </w:rPr>
              <w:t>-</w:t>
            </w:r>
            <w:r w:rsidRPr="009E50C2">
              <w:rPr>
                <w:color w:val="000000"/>
              </w:rPr>
              <w:t>ческий</w:t>
            </w:r>
            <w:proofErr w:type="spellEnd"/>
            <w:proofErr w:type="gramEnd"/>
          </w:p>
        </w:tc>
      </w:tr>
      <w:tr w:rsidR="00F145CA" w:rsidRPr="009E50C2" w:rsidTr="009E50C2">
        <w:trPr>
          <w:trHeight w:val="397"/>
        </w:trPr>
        <w:tc>
          <w:tcPr>
            <w:tcW w:w="15588" w:type="dxa"/>
            <w:gridSpan w:val="8"/>
            <w:shd w:val="clear" w:color="auto" w:fill="BFBFBF"/>
            <w:vAlign w:val="center"/>
          </w:tcPr>
          <w:p w:rsidR="001F463E" w:rsidRPr="009E50C2" w:rsidRDefault="001F463E" w:rsidP="00F145CA">
            <w:pPr>
              <w:pStyle w:val="ab"/>
              <w:jc w:val="center"/>
              <w:rPr>
                <w:b/>
                <w:color w:val="000000"/>
              </w:rPr>
            </w:pPr>
            <w:r w:rsidRPr="009E50C2">
              <w:rPr>
                <w:b/>
                <w:i/>
                <w:iCs/>
                <w:color w:val="000000"/>
              </w:rPr>
              <w:t>Числа от 1 до 0. Нумерация (28 часов)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Много. Один.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F238DE" w:rsidRPr="009E50C2" w:rsidRDefault="00F238DE" w:rsidP="00F145CA">
            <w:pPr>
              <w:pStyle w:val="ab"/>
              <w:jc w:val="center"/>
              <w:rPr>
                <w:color w:val="000000"/>
                <w:sz w:val="12"/>
              </w:rPr>
            </w:pPr>
          </w:p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Названия, обозначение, последовательность чисел. Прибавление к числу по одному и вычитание из числа по одному. 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</w:rPr>
            </w:pP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Принцип построения</w:t>
            </w:r>
          </w:p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натурального ряда чисел. 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Чтение, запись и сравнение чисел.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</w:rPr>
            </w:pPr>
          </w:p>
          <w:p w:rsidR="008366BE" w:rsidRPr="009E50C2" w:rsidRDefault="00F238D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Знаки +, </w:t>
            </w:r>
            <w:proofErr w:type="gramStart"/>
            <w:r w:rsidRPr="009E50C2">
              <w:rPr>
                <w:color w:val="000000"/>
              </w:rPr>
              <w:t xml:space="preserve">– </w:t>
            </w:r>
            <w:r w:rsidR="008366BE" w:rsidRPr="009E50C2">
              <w:rPr>
                <w:color w:val="000000"/>
              </w:rPr>
              <w:t>,</w:t>
            </w:r>
            <w:proofErr w:type="gramEnd"/>
            <w:r w:rsidR="008366BE" w:rsidRPr="009E50C2">
              <w:rPr>
                <w:color w:val="000000"/>
              </w:rPr>
              <w:t xml:space="preserve"> =.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</w:rPr>
            </w:pPr>
          </w:p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Длина. 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</w:rPr>
            </w:pP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Отношения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«длиннее», «короче», «одинаковые по длине».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  <w:sz w:val="14"/>
              </w:rPr>
            </w:pP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Точка.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Кривая и прямая линии.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Отрезок.</w:t>
            </w:r>
            <w:r w:rsidR="003F1F53" w:rsidRPr="009E50C2">
              <w:rPr>
                <w:color w:val="000000"/>
              </w:rPr>
              <w:t xml:space="preserve"> </w:t>
            </w:r>
            <w:r w:rsidRPr="009E50C2">
              <w:rPr>
                <w:color w:val="000000"/>
              </w:rPr>
              <w:t>Луч.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Ломаная линия.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Многоугольник.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Знаки ˃, &lt;, =.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Понятия «равенство», «неравенство».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  <w:sz w:val="14"/>
              </w:rPr>
            </w:pP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 чисел от 2 до 10 из двух слагаемых.</w:t>
            </w:r>
          </w:p>
          <w:p w:rsidR="00F238D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Названия, обозначение, последовательность чисел. Чтение, запись и сравнение чисел. </w:t>
            </w:r>
          </w:p>
          <w:p w:rsidR="00F238DE" w:rsidRPr="009E50C2" w:rsidRDefault="00F238DE" w:rsidP="00F145CA">
            <w:pPr>
              <w:pStyle w:val="ab"/>
              <w:jc w:val="center"/>
              <w:rPr>
                <w:color w:val="000000"/>
                <w:sz w:val="14"/>
              </w:rPr>
            </w:pP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Проект: «</w:t>
            </w:r>
            <w:r w:rsidRPr="009E50C2">
              <w:rPr>
                <w:i/>
                <w:color w:val="000000"/>
              </w:rPr>
              <w:t>Математика вокруг нас. Числа в загадках, пословицах и поговорках</w:t>
            </w:r>
            <w:r w:rsidRPr="009E50C2">
              <w:rPr>
                <w:color w:val="000000"/>
              </w:rPr>
              <w:t>».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Единица длины сантиметр. Измерение отрезков в сантиметрах.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Вычерчивание отрезков заданной длины.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Понятия «увеличить на…, уменьшить на…».</w:t>
            </w:r>
          </w:p>
          <w:p w:rsidR="008366BE" w:rsidRPr="009E50C2" w:rsidRDefault="008366BE" w:rsidP="00F238DE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Задания творческого и поискового характера.</w:t>
            </w:r>
          </w:p>
        </w:tc>
        <w:tc>
          <w:tcPr>
            <w:tcW w:w="480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Воспроизводить последовательность чисел от 1 до 10 как в прямом, так и обратном порядке, начиная с любого числа. Определять место каждого числа в этой последовательности, а также место числа 0 среди изученных чисел.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Считать изученные объекты и устанавливать порядковый номер того или иного объекта при заданном порядке счета.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Писать цифры.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Соотносить цифру и число. Образовывать следующее число прибавлением 1 к предыдущему числу или вычитанием 1 из </w:t>
            </w:r>
            <w:r w:rsidRPr="009E50C2">
              <w:rPr>
                <w:color w:val="000000"/>
              </w:rPr>
              <w:lastRenderedPageBreak/>
              <w:t>следующего за ним в ряду чисел. Выполнять задания творческого и поискового характера, применять знания и способы действий в измененных условий. Упорядочивать объекты по длине. Различать и называть прямую линию, кривую, отрезок, луч, ломаную.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Различать многоугольники. Строить многоугольники из соответствующего количества палочек.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Соотносить реальные предметы и их элементы с изученными геометрическими линиями и фигурами.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Сравнивать любые 2 числа и записывать результат сравнения, используя знаки ˃, &lt;, =. Составлять числовые равенства и неравенства.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Упорядочивать заданные числа по их расположению в натуральном ряду чисел.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Составлять из 2 чисел числа от 2 до 5.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Отбирать загадки, пословицы и поговорки, содержащие числа. Работать в группе. Совместно оценивать результат работы. Измерять отрезки и выражать их длину в сантиметрах.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Чертить отрезки заданной длины. Использовать понятия «увеличит на…, уменьшить на…» при составлении схем и при записи числовых выражений.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задания творческого и поискового характера.</w:t>
            </w:r>
          </w:p>
        </w:tc>
        <w:tc>
          <w:tcPr>
            <w:tcW w:w="236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Число и цифра 2.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Число и цифра 3.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Знаки +, </w:t>
            </w:r>
            <w:r w:rsidR="00F238DE" w:rsidRPr="00F238DE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, =.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Число и цифра 4.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Длиннее, короче.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Число и цифра 5.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от 1 до 5. Состав числа 5.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18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Точка. Кривая линия. Прямая линия. Отрезок. Луч.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19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Ломаная линия.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Знаки ˃, &lt;, =.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Равенство. Неравенство.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Многоугольник.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6 и 7. Письмо цифры 6.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6 и 7. Письмо цифры 7.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8 и 9. Письмо цифры 8.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8 и 9. Письмо цифры 9.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Число 10.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Повторение и обобщение изученного по теме «</w:t>
            </w:r>
            <w:r w:rsidRPr="009E50C2">
              <w:rPr>
                <w:i/>
                <w:color w:val="000000"/>
              </w:rPr>
              <w:t>Числа от</w:t>
            </w:r>
            <w:r w:rsidRPr="009E50C2">
              <w:rPr>
                <w:color w:val="000000"/>
              </w:rPr>
              <w:t xml:space="preserve"> 1 </w:t>
            </w:r>
            <w:r w:rsidRPr="009E50C2">
              <w:rPr>
                <w:i/>
                <w:color w:val="000000"/>
              </w:rPr>
              <w:t>до</w:t>
            </w:r>
            <w:r w:rsidRPr="009E50C2">
              <w:rPr>
                <w:color w:val="000000"/>
              </w:rPr>
              <w:t xml:space="preserve"> 10».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proofErr w:type="spellStart"/>
            <w:proofErr w:type="gramStart"/>
            <w:r w:rsidRPr="009E50C2">
              <w:rPr>
                <w:color w:val="000000"/>
              </w:rPr>
              <w:t>Тематичес</w:t>
            </w:r>
            <w:proofErr w:type="spellEnd"/>
            <w:r w:rsidR="00F238DE" w:rsidRPr="009E50C2">
              <w:rPr>
                <w:color w:val="000000"/>
              </w:rPr>
              <w:t>-</w:t>
            </w:r>
            <w:r w:rsidRPr="009E50C2">
              <w:rPr>
                <w:color w:val="000000"/>
              </w:rPr>
              <w:t>кий</w:t>
            </w:r>
            <w:proofErr w:type="gramEnd"/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Наши проекты.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Сантиметр.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Увеличить на…</w:t>
            </w:r>
          </w:p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Уменьшить на…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51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Число 0.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и вычитание с числом 0.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510"/>
        </w:trPr>
        <w:tc>
          <w:tcPr>
            <w:tcW w:w="72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8366BE" w:rsidRPr="009E50C2" w:rsidRDefault="008366BE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97"/>
        </w:trPr>
        <w:tc>
          <w:tcPr>
            <w:tcW w:w="15588" w:type="dxa"/>
            <w:gridSpan w:val="8"/>
            <w:shd w:val="clear" w:color="auto" w:fill="BFBFBF"/>
            <w:vAlign w:val="center"/>
          </w:tcPr>
          <w:p w:rsidR="001F463E" w:rsidRPr="009E50C2" w:rsidRDefault="001F463E" w:rsidP="00F145CA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9E50C2">
              <w:rPr>
                <w:b/>
                <w:i/>
                <w:iCs/>
                <w:color w:val="000000"/>
              </w:rPr>
              <w:t>Числа от 1 до 10. Сложение и вычитание (59 часов)</w:t>
            </w:r>
          </w:p>
        </w:tc>
      </w:tr>
      <w:tr w:rsidR="003F1F53" w:rsidRPr="009E50C2" w:rsidTr="009E50C2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Защита проектов.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Конкретный смысл и названия действий сложение и вычитание. Названия чисел при сложении. </w:t>
            </w:r>
            <w:r w:rsidRPr="009E50C2">
              <w:rPr>
                <w:color w:val="000000"/>
              </w:rPr>
              <w:lastRenderedPageBreak/>
              <w:t>Названия чисел при вычитании.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Использование  этих терминов при чтении записей.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и вычитание вида ±1, 2, 3, 4, 5, 6, 7, 8, 9.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Приемы вычислений. Переместительное свойство сложения.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Связь между суммой и слагаемыми.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Связь между разностью, уменьшаемым и вычитаемым.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Состав чисел первого десятка.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Таблица сложения и соответствующие случаи вычитания.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Задача.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Структура задачи.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Анализ задачи.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Запись решения и ответ задачи. Задачи, раскрывающие смысл арифметических действий сложение и вычитание. Составление задач на сложение и вычитание по одному и тому же рисунку, по схеме, по решению. Решение задач на увеличение (уменьшение) числа на несколько единиц.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Единица массы - килограмм.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Определение массы предметов с помощью весов, взвешиванием.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Единица вместимости – литр.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 xml:space="preserve">Моделировать действия сложение и вычитание с помощью предметов, рисунков; составлять по рисункам схемы </w:t>
            </w:r>
            <w:r w:rsidRPr="009E50C2">
              <w:rPr>
                <w:color w:val="000000"/>
              </w:rPr>
              <w:lastRenderedPageBreak/>
              <w:t>арифметических действий сложение и вычитание, записывать по ним числовые равенства.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Читать равенства, используя математическую терминологию. Выполнять сложение и вычитание вида ±1, ±2.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Присчитывать и отсчитывать по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Выделять задачи из предложенных текстов.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Моделировать с помощью предметов, рисунков, схем и решать задачи, раскрывающие смысл действий сложение и вычитание; задачи в одно действие на увеличение (уменьшение) числа на несколько единиц.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Объяснять и обосновывать действие, выбранное для решения задачи.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Дополнять условие задачи недостающими данными или вопросом.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сложение и вычитание вида ±3.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Присчитывание и отсчитывание по 3.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Выполнять задания творческого и поискового характера.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Контролировать и оценивать свою работу.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Выполнять вычисления вида ±4.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Решать задачи на разностное сравнение чисел.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Применять переместительное свойство сложения для случаев вида □ + 5, 6, 7, 8, 9.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Проверять правильность выполнения сложения.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Сравнивать разные способы сложения, выбирать наиболее удобный.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задания творческого характера, применять знания и способы действий в измененных условиях.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Использовать математическую терминологию при составлении и чтении математических равенств.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Выполнять вычисления вида 6, 7, 8, 9, 10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 применяя знания состава чисел 6, 7, 8, 9, 10 и знания о связи суммы и слагаемых.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сложение с использованием таблицы сложения чисел в пределах 10.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Наблюдать и объяснять, как связаны между собой 2 простые задачи.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Взвешивать предметы с точностью до килограмма.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Сравнивать предметы по массе. Сравнивать сосуды по вместимости.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Контролировать и оценивать свою работу и ее результаты.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38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Сложение и вычитание вида  +1,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39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Сложение и вычитание вида +1+1,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40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Сложение и вычитание вида +2,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2.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Слагаемые. Сумма.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Задача.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Составление задач по рисунку.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Таблицы сложения и вычитания с числом 2.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Присчитывание и отсчитывание по 2.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Задачи на увеличение (уменьшение) на несколько единиц.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49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Сложение и вычитание вида +3,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3.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Прибавление и вычитание числа 3.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 Сравнение длин отрезков.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Таблицы сложения и вычитания с числом 3.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Присчитывание и отсчитывание по 3.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57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58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59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b/>
                <w:color w:val="000000"/>
              </w:rPr>
            </w:pPr>
            <w:r w:rsidRPr="009E50C2">
              <w:rPr>
                <w:b/>
                <w:color w:val="000000"/>
              </w:rPr>
              <w:t>Проверочная работа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Тематический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3F1F53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и вычитание чисел первого десятка. Состав чисел 7, 8, 9.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Задачи на увеличение числа на несколько единиц.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Задачи на уменьшение числа на несколько единиц.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и вычитание вида +4, -4.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69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На сколько больше?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 сколько меньше?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Таблицы сложения и вычитания с числом 4.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Перестановка слагаемых.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Применение переместительного свойства сложения для случаев вида +5, 6, 7, 8, 9.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Таблицы для случаев вида +5, 6, 7, 8, 9.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77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 чисел в пределах 10.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78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79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Закрепление. 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Закрепление изученного. </w:t>
            </w:r>
            <w:r w:rsidRPr="009E50C2">
              <w:rPr>
                <w:b/>
                <w:color w:val="000000"/>
              </w:rPr>
              <w:t>Проверка знаний</w:t>
            </w:r>
            <w:r w:rsidRPr="009E50C2">
              <w:rPr>
                <w:color w:val="000000"/>
              </w:rPr>
              <w:t>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Связь между суммой и слагаемыми.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Связь между суммой и слагаемыми.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Уменьшаемое. Вычитаемое. Разность.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Вычитание вида 6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 7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Закрепление приема вычислений вида 6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 7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 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Вычитание вида 8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 9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89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Закрепление приема вычислений вида 8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 9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 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Вычитание вида 10 </w:t>
            </w:r>
            <w:r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 Решение задач.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Килограмм.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Литр.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9E50C2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tcBorders>
              <w:top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3F1F53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b/>
                <w:color w:val="000000"/>
              </w:rPr>
              <w:t>Проверочная работа</w:t>
            </w:r>
            <w:r w:rsidRPr="009E50C2">
              <w:rPr>
                <w:color w:val="000000"/>
              </w:rPr>
              <w:t>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804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564" w:type="dxa"/>
            <w:shd w:val="clear" w:color="auto" w:fill="auto"/>
            <w:vAlign w:val="center"/>
          </w:tcPr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  <w:proofErr w:type="spellStart"/>
            <w:proofErr w:type="gramStart"/>
            <w:r w:rsidRPr="009E50C2">
              <w:rPr>
                <w:color w:val="000000"/>
              </w:rPr>
              <w:t>Тематичес</w:t>
            </w:r>
            <w:proofErr w:type="spellEnd"/>
            <w:r w:rsidRPr="009E50C2">
              <w:rPr>
                <w:color w:val="000000"/>
              </w:rPr>
              <w:t>-кий</w:t>
            </w:r>
            <w:proofErr w:type="gramEnd"/>
          </w:p>
        </w:tc>
      </w:tr>
      <w:tr w:rsidR="00F145CA" w:rsidRPr="009E50C2" w:rsidTr="009E50C2">
        <w:trPr>
          <w:trHeight w:val="397"/>
        </w:trPr>
        <w:tc>
          <w:tcPr>
            <w:tcW w:w="15588" w:type="dxa"/>
            <w:gridSpan w:val="8"/>
            <w:shd w:val="clear" w:color="auto" w:fill="BFBFBF"/>
            <w:vAlign w:val="center"/>
          </w:tcPr>
          <w:p w:rsidR="001F463E" w:rsidRPr="009E50C2" w:rsidRDefault="001F463E" w:rsidP="00F145CA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9E50C2">
              <w:rPr>
                <w:b/>
                <w:i/>
                <w:iCs/>
                <w:color w:val="000000"/>
              </w:rPr>
              <w:t>Числа от 1 до 20. Нумерация (14 часов)</w:t>
            </w:r>
          </w:p>
        </w:tc>
      </w:tr>
      <w:tr w:rsidR="00F145CA" w:rsidRPr="009E50C2" w:rsidTr="009E50C2"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Названия и последовательность чисел от 11 до 20.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от 1 до 20.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Названия и последовательность чисел.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Образование чисел второго десятка и нескольких единиц.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Запись и чтение чисел второго десятка.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Единица длины дециметр. Соотношение между дециметром и сантиметром.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Случаи сложения и вычитания,</w:t>
            </w:r>
          </w:p>
          <w:p w:rsidR="003F1F5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основанные на знаниях по нумерации: 10+7, 17</w:t>
            </w:r>
            <w:r w:rsidR="003F1F53"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7, 17</w:t>
            </w:r>
            <w:r w:rsidR="003F1F53"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10. 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Текстовые задачи в 2 действия. План решения задачи.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Запись решения.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 w:val="restart"/>
            <w:shd w:val="clear" w:color="auto" w:fill="auto"/>
            <w:vAlign w:val="center"/>
          </w:tcPr>
          <w:p w:rsidR="003F1F5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 xml:space="preserve">Образовывать числа второго десятка из одного десятка и нескольких единиц. </w:t>
            </w: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3F1F53" w:rsidRPr="009E50C2" w:rsidRDefault="003F1F5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Сравнивать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числа в пределах 20.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Читать и записывать числа второго десятка, объясняя, что обозначает каждая цифра в их записи.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Переводить одни единицы длины в другие: мелкие в более</w:t>
            </w:r>
            <w:r w:rsidR="009E50C2" w:rsidRPr="009E50C2">
              <w:rPr>
                <w:color w:val="000000"/>
              </w:rPr>
              <w:t xml:space="preserve"> </w:t>
            </w:r>
            <w:r w:rsidRPr="009E50C2">
              <w:rPr>
                <w:color w:val="000000"/>
              </w:rPr>
              <w:t>крупные, крупные в более мелкие,</w:t>
            </w:r>
            <w:r w:rsidR="009E50C2" w:rsidRPr="009E50C2">
              <w:rPr>
                <w:color w:val="000000"/>
              </w:rPr>
              <w:t xml:space="preserve"> </w:t>
            </w:r>
            <w:r w:rsidRPr="009E50C2">
              <w:rPr>
                <w:color w:val="000000"/>
              </w:rPr>
              <w:t>используя соотношения между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ними.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9E50C2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вычисления вида 15+1, 16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1, 10+5, 14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4, 18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10, основываясь на знаниях по нумерации.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Составлять план решения задачи в 2 действия.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Решать задачи в 2 действия.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задания творческого и поискового характера.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97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Образование чисел второго десятка.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98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Запись и чтение чисел второго десятка.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99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Дециметр.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и вычитание вида 10+7, 17</w:t>
            </w:r>
            <w:r w:rsidR="003F1F53"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7, 17</w:t>
            </w:r>
            <w:r w:rsidR="003F1F53"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10.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и вычитание вида 10+7, 17</w:t>
            </w:r>
            <w:r w:rsidR="003F1F53"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7, 17</w:t>
            </w:r>
            <w:r w:rsidR="003F1F53" w:rsidRPr="003F1F53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10.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b/>
                <w:color w:val="000000"/>
              </w:rPr>
              <w:t>Проверочная работа</w:t>
            </w:r>
            <w:r w:rsidRPr="009E50C2">
              <w:rPr>
                <w:color w:val="000000"/>
              </w:rPr>
              <w:t>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Тематический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 Работа над ошибками.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Повторение.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Подготовка к решению задач в 2 действия.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Составная задача.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109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Составная задача.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97"/>
        </w:trPr>
        <w:tc>
          <w:tcPr>
            <w:tcW w:w="15588" w:type="dxa"/>
            <w:gridSpan w:val="8"/>
            <w:shd w:val="clear" w:color="auto" w:fill="BFBFBF"/>
            <w:vAlign w:val="center"/>
          </w:tcPr>
          <w:p w:rsidR="001F463E" w:rsidRPr="009E50C2" w:rsidRDefault="001F463E" w:rsidP="00F145CA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9E50C2">
              <w:rPr>
                <w:b/>
                <w:i/>
                <w:iCs/>
                <w:color w:val="000000"/>
              </w:rPr>
              <w:t>Числа от 1</w:t>
            </w:r>
            <w:r w:rsidR="00314AF6" w:rsidRPr="009E50C2">
              <w:rPr>
                <w:b/>
                <w:i/>
                <w:iCs/>
                <w:color w:val="000000"/>
              </w:rPr>
              <w:t xml:space="preserve"> до 20. Сложение и вычитание (19</w:t>
            </w:r>
            <w:r w:rsidRPr="009E50C2">
              <w:rPr>
                <w:b/>
                <w:i/>
                <w:iCs/>
                <w:color w:val="000000"/>
              </w:rPr>
              <w:t xml:space="preserve"> час</w:t>
            </w:r>
            <w:r w:rsidR="00F145CA" w:rsidRPr="009E50C2">
              <w:rPr>
                <w:b/>
                <w:i/>
                <w:iCs/>
                <w:color w:val="000000"/>
              </w:rPr>
              <w:t>ов</w:t>
            </w:r>
            <w:r w:rsidRPr="009E50C2">
              <w:rPr>
                <w:b/>
                <w:i/>
                <w:iCs/>
                <w:color w:val="000000"/>
              </w:rPr>
              <w:t>)</w:t>
            </w:r>
          </w:p>
        </w:tc>
      </w:tr>
      <w:tr w:rsidR="00F145CA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Общий прием сложения однозначных чисел с переходом через десяток.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Рассмотрение каждого случая в порядке постепенного увеличения второго слагаемого (+2, +3, +4, +5, +6, +7, +8, +9).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 чисел второго десятка. Таблица сложения.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Общие приемы вычитания с переходом через десяток:</w:t>
            </w:r>
          </w:p>
          <w:p w:rsidR="009E50C2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1) прием вычитания по частям 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(15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7</w:t>
            </w:r>
            <w:r w:rsidR="009E50C2" w:rsidRPr="009E50C2">
              <w:rPr>
                <w:color w:val="000000"/>
              </w:rPr>
              <w:t xml:space="preserve"> </w:t>
            </w:r>
            <w:r w:rsidRPr="009E50C2">
              <w:rPr>
                <w:color w:val="000000"/>
              </w:rPr>
              <w:t>=</w:t>
            </w:r>
            <w:r w:rsidR="009E50C2" w:rsidRPr="009E50C2">
              <w:rPr>
                <w:color w:val="000000"/>
              </w:rPr>
              <w:t xml:space="preserve"> </w:t>
            </w:r>
            <w:r w:rsidRPr="009E50C2">
              <w:rPr>
                <w:color w:val="000000"/>
              </w:rPr>
              <w:t>15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5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>2);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2) прием, который основывается на знании состава числа и связи между суммой и слагаемыми.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Решение текстовых задач.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9E50C2" w:rsidRPr="009E50C2" w:rsidRDefault="001874F3" w:rsidP="00F145CA">
            <w:pPr>
              <w:pStyle w:val="ab"/>
              <w:jc w:val="center"/>
              <w:rPr>
                <w:i/>
                <w:color w:val="000000"/>
              </w:rPr>
            </w:pPr>
            <w:r w:rsidRPr="009E50C2">
              <w:rPr>
                <w:color w:val="000000"/>
              </w:rPr>
              <w:t>Проект: «</w:t>
            </w:r>
            <w:r w:rsidRPr="009E50C2">
              <w:rPr>
                <w:i/>
                <w:color w:val="000000"/>
              </w:rPr>
              <w:t xml:space="preserve">Математика вокруг нас. </w:t>
            </w:r>
          </w:p>
          <w:p w:rsidR="001874F3" w:rsidRPr="009E50C2" w:rsidRDefault="001874F3" w:rsidP="009E50C2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i/>
                <w:color w:val="000000"/>
              </w:rPr>
              <w:t>Форма, размер, цвет. Узоры и орнаменты</w:t>
            </w:r>
            <w:r w:rsidRPr="009E50C2">
              <w:rPr>
                <w:color w:val="000000"/>
              </w:rPr>
              <w:t>».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 w:val="restart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Моделировать прием выполнения действия сложение и вычитание с переходом через десяток, используя предметы, разрезной материал, счетные палочки, графические схемы.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сложение и вычитание чисел с переходом через десяток в пределах 20.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задания творческого и поискового характера.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Собирать информацию: рисунки, фотографии.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Наблюдать, анализировать, устанавливать правила чередования формы, размера, цвета, закономерность их чередования.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Составлять свои узоры.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Работать в группах.</w:t>
            </w: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Контролировать и оценивать свою работу, ее результат, делать выводы.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9E50C2" w:rsidRPr="009E50C2" w:rsidRDefault="009E50C2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Текущий</w:t>
            </w:r>
          </w:p>
        </w:tc>
      </w:tr>
      <w:tr w:rsidR="00F145CA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однозначных чисел с переходом через десяток вида □ + 2, □ + 3.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85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однозначных чисел с переходом через десяток вида □ + 4.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90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113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однозначных чисел с переходом через десяток вида □ + 5.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90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lastRenderedPageBreak/>
              <w:t>114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однозначных чисел с переходом через десяток вида □ + 6.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90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однозначных чисел с переходом через десяток вида □ + 7.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90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Сложение однозначных чисел с переходом через десяток вида □ + 8, □ + 9.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Таблица сложения.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8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119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907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120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Общие приемы табличного вычитания с переходом через десяток.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121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Вычитание вида 11 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12 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122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Вычитание вида 13</w:t>
            </w:r>
            <w:r w:rsidR="009E50C2" w:rsidRPr="009E50C2">
              <w:rPr>
                <w:color w:val="000000"/>
              </w:rPr>
              <w:t xml:space="preserve"> –</w:t>
            </w:r>
            <w:r w:rsidRPr="009E50C2">
              <w:rPr>
                <w:color w:val="000000"/>
              </w:rPr>
              <w:t xml:space="preserve"> □,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14</w:t>
            </w:r>
            <w:r w:rsidR="009E50C2" w:rsidRPr="009E50C2">
              <w:rPr>
                <w:color w:val="000000"/>
              </w:rPr>
              <w:t xml:space="preserve"> 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123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b/>
                <w:color w:val="000000"/>
              </w:rPr>
              <w:t>Контрольная работа</w:t>
            </w:r>
            <w:r w:rsidRPr="009E50C2">
              <w:rPr>
                <w:color w:val="000000"/>
              </w:rPr>
              <w:t>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Итоговый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124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 xml:space="preserve">Вычитание вида 15, 16 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125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Вычитание вида 17</w:t>
            </w:r>
            <w:r w:rsidR="009E50C2" w:rsidRPr="009E50C2">
              <w:rPr>
                <w:color w:val="000000"/>
              </w:rPr>
              <w:t>–</w:t>
            </w:r>
            <w:r w:rsidRPr="009E50C2">
              <w:rPr>
                <w:color w:val="000000"/>
              </w:rPr>
              <w:t xml:space="preserve"> □,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18</w:t>
            </w:r>
            <w:r w:rsidR="009E50C2" w:rsidRPr="009E50C2">
              <w:rPr>
                <w:color w:val="000000"/>
              </w:rPr>
              <w:t xml:space="preserve"> –</w:t>
            </w:r>
            <w:r w:rsidRPr="009E50C2">
              <w:rPr>
                <w:color w:val="000000"/>
              </w:rPr>
              <w:t xml:space="preserve"> □.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126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624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127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Странички для любознательных.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128</w:t>
            </w:r>
            <w:r w:rsidR="009E50C2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Что узнали. Чему научились.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proofErr w:type="spellStart"/>
            <w:proofErr w:type="gramStart"/>
            <w:r w:rsidRPr="009E50C2">
              <w:rPr>
                <w:color w:val="000000"/>
              </w:rPr>
              <w:t>Тематичес</w:t>
            </w:r>
            <w:proofErr w:type="spellEnd"/>
            <w:r w:rsidR="009E50C2" w:rsidRPr="009E50C2">
              <w:rPr>
                <w:color w:val="000000"/>
              </w:rPr>
              <w:t>-</w:t>
            </w:r>
            <w:r w:rsidRPr="009E50C2">
              <w:rPr>
                <w:color w:val="000000"/>
              </w:rPr>
              <w:t>кий</w:t>
            </w:r>
            <w:proofErr w:type="gramEnd"/>
          </w:p>
        </w:tc>
      </w:tr>
      <w:tr w:rsidR="00F145CA" w:rsidRPr="009E50C2" w:rsidTr="009E50C2">
        <w:trPr>
          <w:trHeight w:val="397"/>
        </w:trPr>
        <w:tc>
          <w:tcPr>
            <w:tcW w:w="15588" w:type="dxa"/>
            <w:gridSpan w:val="8"/>
            <w:shd w:val="clear" w:color="auto" w:fill="BFBFBF"/>
            <w:vAlign w:val="center"/>
          </w:tcPr>
          <w:p w:rsidR="001F463E" w:rsidRPr="009E50C2" w:rsidRDefault="001F463E" w:rsidP="00F145CA">
            <w:pPr>
              <w:pStyle w:val="ab"/>
              <w:jc w:val="center"/>
              <w:rPr>
                <w:b/>
                <w:i/>
                <w:iCs/>
                <w:color w:val="000000"/>
              </w:rPr>
            </w:pPr>
            <w:r w:rsidRPr="009E50C2">
              <w:rPr>
                <w:b/>
                <w:i/>
                <w:iCs/>
                <w:color w:val="000000"/>
              </w:rPr>
              <w:lastRenderedPageBreak/>
              <w:t>Итоговое повторение (4 часа)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129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238DE">
            <w:pPr>
              <w:pStyle w:val="ab"/>
              <w:rPr>
                <w:color w:val="000000"/>
              </w:rPr>
            </w:pPr>
            <w:r w:rsidRPr="009E50C2">
              <w:rPr>
                <w:color w:val="000000"/>
              </w:rPr>
              <w:t>Наши проекты.</w:t>
            </w:r>
          </w:p>
        </w:tc>
        <w:tc>
          <w:tcPr>
            <w:tcW w:w="4016" w:type="dxa"/>
            <w:vMerge w:val="restart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 w:val="restart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Работать в группах.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Контролировать и оценивать свою работу, ее результат, делать выводы.</w:t>
            </w:r>
          </w:p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Выполнять задания творческого и поискового характера.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130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238DE">
            <w:pPr>
              <w:pStyle w:val="ab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131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238DE">
            <w:pPr>
              <w:pStyle w:val="ab"/>
              <w:rPr>
                <w:color w:val="000000"/>
              </w:rPr>
            </w:pPr>
            <w:r w:rsidRPr="009E50C2">
              <w:rPr>
                <w:color w:val="000000"/>
              </w:rPr>
              <w:t>Закрепление изученного.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  <w:tr w:rsidR="00F145CA" w:rsidRPr="009E50C2" w:rsidTr="009E50C2">
        <w:trPr>
          <w:trHeight w:val="340"/>
        </w:trPr>
        <w:tc>
          <w:tcPr>
            <w:tcW w:w="72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132</w:t>
            </w:r>
            <w:r w:rsidR="00F238DE" w:rsidRPr="009E50C2">
              <w:rPr>
                <w:color w:val="000000"/>
              </w:rPr>
              <w:t>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3348" w:type="dxa"/>
            <w:shd w:val="clear" w:color="auto" w:fill="auto"/>
            <w:vAlign w:val="center"/>
          </w:tcPr>
          <w:p w:rsidR="001874F3" w:rsidRPr="009E50C2" w:rsidRDefault="001874F3" w:rsidP="00F238DE">
            <w:pPr>
              <w:pStyle w:val="ab"/>
              <w:rPr>
                <w:color w:val="000000"/>
              </w:rPr>
            </w:pPr>
            <w:r w:rsidRPr="009E50C2">
              <w:rPr>
                <w:color w:val="000000"/>
              </w:rPr>
              <w:t>Что узнали, чему научились в 1 классе?</w:t>
            </w:r>
          </w:p>
        </w:tc>
        <w:tc>
          <w:tcPr>
            <w:tcW w:w="4016" w:type="dxa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4984" w:type="dxa"/>
            <w:gridSpan w:val="2"/>
            <w:vMerge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874F3" w:rsidRPr="009E50C2" w:rsidRDefault="001874F3" w:rsidP="00F145CA">
            <w:pPr>
              <w:pStyle w:val="ab"/>
              <w:jc w:val="center"/>
              <w:rPr>
                <w:color w:val="000000"/>
              </w:rPr>
            </w:pPr>
            <w:r w:rsidRPr="009E50C2">
              <w:rPr>
                <w:color w:val="000000"/>
              </w:rPr>
              <w:t>Текущий</w:t>
            </w:r>
          </w:p>
        </w:tc>
      </w:tr>
    </w:tbl>
    <w:p w:rsidR="001F463E" w:rsidRPr="00B4641A" w:rsidRDefault="001F463E" w:rsidP="00B4641A">
      <w:pPr>
        <w:pStyle w:val="ab"/>
        <w:jc w:val="both"/>
      </w:pPr>
    </w:p>
    <w:p w:rsidR="001F463E" w:rsidRPr="00B4641A" w:rsidRDefault="001F463E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BB6560" w:rsidRPr="00B4641A" w:rsidRDefault="00BB6560" w:rsidP="00B4641A">
      <w:pPr>
        <w:pStyle w:val="ab"/>
        <w:jc w:val="both"/>
      </w:pPr>
    </w:p>
    <w:p w:rsidR="00511F1C" w:rsidRPr="00B4641A" w:rsidRDefault="00511F1C" w:rsidP="00B4641A">
      <w:pPr>
        <w:pStyle w:val="ab"/>
        <w:jc w:val="both"/>
      </w:pPr>
    </w:p>
    <w:p w:rsidR="00511F1C" w:rsidRPr="00B4641A" w:rsidRDefault="00511F1C" w:rsidP="00B4641A">
      <w:pPr>
        <w:pStyle w:val="ab"/>
        <w:jc w:val="both"/>
      </w:pPr>
    </w:p>
    <w:p w:rsidR="00511F1C" w:rsidRPr="00B4641A" w:rsidRDefault="00511F1C" w:rsidP="00B4641A">
      <w:pPr>
        <w:pStyle w:val="ab"/>
        <w:jc w:val="both"/>
      </w:pPr>
    </w:p>
    <w:p w:rsidR="00511F1C" w:rsidRPr="00B4641A" w:rsidRDefault="00511F1C" w:rsidP="00B4641A">
      <w:pPr>
        <w:pStyle w:val="ab"/>
        <w:jc w:val="both"/>
      </w:pPr>
    </w:p>
    <w:p w:rsidR="00511F1C" w:rsidRPr="00B4641A" w:rsidRDefault="00511F1C" w:rsidP="00B4641A">
      <w:pPr>
        <w:pStyle w:val="ab"/>
        <w:jc w:val="both"/>
      </w:pPr>
    </w:p>
    <w:p w:rsidR="001F463E" w:rsidRPr="00B4641A" w:rsidRDefault="001F463E" w:rsidP="00B4641A">
      <w:pPr>
        <w:pStyle w:val="ab"/>
        <w:jc w:val="both"/>
      </w:pPr>
    </w:p>
    <w:sectPr w:rsidR="001F463E" w:rsidRPr="00B4641A" w:rsidSect="00B4641A">
      <w:pgSz w:w="16838" w:h="11906" w:orient="landscape"/>
      <w:pgMar w:top="719" w:right="8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16555"/>
    <w:multiLevelType w:val="hybridMultilevel"/>
    <w:tmpl w:val="35767B82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F1B30"/>
    <w:multiLevelType w:val="hybridMultilevel"/>
    <w:tmpl w:val="6EF2915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80D14F2"/>
    <w:multiLevelType w:val="hybridMultilevel"/>
    <w:tmpl w:val="74E6231C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E0205A6"/>
    <w:multiLevelType w:val="hybridMultilevel"/>
    <w:tmpl w:val="A5869366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3760F"/>
    <w:multiLevelType w:val="hybridMultilevel"/>
    <w:tmpl w:val="DD080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1B7DC3"/>
    <w:multiLevelType w:val="hybridMultilevel"/>
    <w:tmpl w:val="D5A0E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C68F1"/>
    <w:multiLevelType w:val="hybridMultilevel"/>
    <w:tmpl w:val="880253B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901419"/>
    <w:multiLevelType w:val="hybridMultilevel"/>
    <w:tmpl w:val="77849146"/>
    <w:lvl w:ilvl="0" w:tplc="8E748CB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A15461"/>
    <w:multiLevelType w:val="hybridMultilevel"/>
    <w:tmpl w:val="86087B4C"/>
    <w:lvl w:ilvl="0" w:tplc="8E748CB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341E56"/>
    <w:multiLevelType w:val="hybridMultilevel"/>
    <w:tmpl w:val="6DB2E44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E2D0F97"/>
    <w:multiLevelType w:val="hybridMultilevel"/>
    <w:tmpl w:val="AA18E670"/>
    <w:lvl w:ilvl="0" w:tplc="8E748CB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211F8"/>
    <w:multiLevelType w:val="hybridMultilevel"/>
    <w:tmpl w:val="B496507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6732B"/>
    <w:multiLevelType w:val="hybridMultilevel"/>
    <w:tmpl w:val="29FE463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6E17184"/>
    <w:multiLevelType w:val="hybridMultilevel"/>
    <w:tmpl w:val="4C32A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72837"/>
    <w:multiLevelType w:val="hybridMultilevel"/>
    <w:tmpl w:val="0BC8389E"/>
    <w:lvl w:ilvl="0" w:tplc="8E748CB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10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1"/>
  </w:num>
  <w:num w:numId="15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9AF"/>
    <w:rsid w:val="00004969"/>
    <w:rsid w:val="00021D12"/>
    <w:rsid w:val="00022895"/>
    <w:rsid w:val="000838F6"/>
    <w:rsid w:val="001316BF"/>
    <w:rsid w:val="00167042"/>
    <w:rsid w:val="001874F3"/>
    <w:rsid w:val="001C1021"/>
    <w:rsid w:val="001F463E"/>
    <w:rsid w:val="00235DCC"/>
    <w:rsid w:val="002F247E"/>
    <w:rsid w:val="00314AF6"/>
    <w:rsid w:val="00330208"/>
    <w:rsid w:val="003868C0"/>
    <w:rsid w:val="00387C1C"/>
    <w:rsid w:val="003F1F53"/>
    <w:rsid w:val="00511F1C"/>
    <w:rsid w:val="00572AA7"/>
    <w:rsid w:val="005921DF"/>
    <w:rsid w:val="005949AF"/>
    <w:rsid w:val="00601230"/>
    <w:rsid w:val="006353B0"/>
    <w:rsid w:val="0065399E"/>
    <w:rsid w:val="00704DB4"/>
    <w:rsid w:val="00712AAE"/>
    <w:rsid w:val="00763BA5"/>
    <w:rsid w:val="007B4031"/>
    <w:rsid w:val="007D5AD1"/>
    <w:rsid w:val="008366BE"/>
    <w:rsid w:val="008C3718"/>
    <w:rsid w:val="00936E1D"/>
    <w:rsid w:val="009E50C2"/>
    <w:rsid w:val="009F00C0"/>
    <w:rsid w:val="00AA0F19"/>
    <w:rsid w:val="00AC5EF5"/>
    <w:rsid w:val="00B4641A"/>
    <w:rsid w:val="00B86416"/>
    <w:rsid w:val="00BB6560"/>
    <w:rsid w:val="00BF3901"/>
    <w:rsid w:val="00C06487"/>
    <w:rsid w:val="00C455AB"/>
    <w:rsid w:val="00C5316F"/>
    <w:rsid w:val="00CA775A"/>
    <w:rsid w:val="00D23311"/>
    <w:rsid w:val="00D24B70"/>
    <w:rsid w:val="00D65C7D"/>
    <w:rsid w:val="00D9732E"/>
    <w:rsid w:val="00DC3645"/>
    <w:rsid w:val="00E14537"/>
    <w:rsid w:val="00E358E7"/>
    <w:rsid w:val="00E50D07"/>
    <w:rsid w:val="00EB0169"/>
    <w:rsid w:val="00EE01F6"/>
    <w:rsid w:val="00F066E7"/>
    <w:rsid w:val="00F145CA"/>
    <w:rsid w:val="00F238DE"/>
    <w:rsid w:val="00FB3439"/>
    <w:rsid w:val="00FC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40829F-39A3-425A-BE91-8B330215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AF"/>
    <w:rPr>
      <w:rFonts w:eastAsia="Calibri"/>
      <w:sz w:val="24"/>
      <w:szCs w:val="24"/>
    </w:rPr>
  </w:style>
  <w:style w:type="paragraph" w:styleId="1">
    <w:name w:val="heading 1"/>
    <w:basedOn w:val="a"/>
    <w:link w:val="10"/>
    <w:qFormat/>
    <w:rsid w:val="001F463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5949AF"/>
  </w:style>
  <w:style w:type="paragraph" w:customStyle="1" w:styleId="Zag2">
    <w:name w:val="Zag_2"/>
    <w:basedOn w:val="a"/>
    <w:rsid w:val="005949A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a3">
    <w:name w:val="Title"/>
    <w:basedOn w:val="a"/>
    <w:link w:val="a4"/>
    <w:qFormat/>
    <w:rsid w:val="005949A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locked/>
    <w:rsid w:val="005949AF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customStyle="1" w:styleId="3">
    <w:name w:val="Заголовок 3+"/>
    <w:basedOn w:val="a"/>
    <w:rsid w:val="005949AF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paragraph" w:styleId="a5">
    <w:name w:val="Normal (Web)"/>
    <w:basedOn w:val="a"/>
    <w:rsid w:val="005949AF"/>
    <w:pPr>
      <w:widowControl w:val="0"/>
      <w:suppressAutoHyphens/>
      <w:spacing w:before="280" w:after="280"/>
    </w:pPr>
    <w:rPr>
      <w:rFonts w:ascii="Arial" w:eastAsia="Lucida Sans Unicode" w:hAnsi="Arial"/>
      <w:kern w:val="1"/>
      <w:sz w:val="20"/>
    </w:rPr>
  </w:style>
  <w:style w:type="table" w:styleId="a6">
    <w:name w:val="Table Grid"/>
    <w:basedOn w:val="a1"/>
    <w:rsid w:val="001F463E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qFormat/>
    <w:rsid w:val="001F463E"/>
    <w:rPr>
      <w:b/>
      <w:bCs/>
    </w:rPr>
  </w:style>
  <w:style w:type="character" w:styleId="a8">
    <w:name w:val="Emphasis"/>
    <w:qFormat/>
    <w:rsid w:val="001F463E"/>
    <w:rPr>
      <w:rFonts w:ascii="Times New Roman" w:hAnsi="Times New Roman" w:cs="Times New Roman"/>
      <w:b/>
      <w:bCs/>
      <w:i/>
      <w:iCs/>
    </w:rPr>
  </w:style>
  <w:style w:type="paragraph" w:customStyle="1" w:styleId="11">
    <w:name w:val="Абзац списка1"/>
    <w:basedOn w:val="a"/>
    <w:rsid w:val="001F463E"/>
    <w:pPr>
      <w:widowControl w:val="0"/>
      <w:suppressAutoHyphens/>
      <w:ind w:left="720"/>
    </w:pPr>
    <w:rPr>
      <w:rFonts w:ascii="Arial" w:eastAsia="Lucida Sans Unicode" w:hAnsi="Arial"/>
      <w:kern w:val="1"/>
      <w:sz w:val="20"/>
      <w:lang w:val="en-US"/>
    </w:rPr>
  </w:style>
  <w:style w:type="character" w:customStyle="1" w:styleId="10">
    <w:name w:val="Заголовок 1 Знак"/>
    <w:link w:val="1"/>
    <w:rsid w:val="001F463E"/>
    <w:rPr>
      <w:b/>
      <w:bCs/>
      <w:kern w:val="36"/>
      <w:sz w:val="48"/>
      <w:szCs w:val="48"/>
      <w:lang w:val="ru-RU" w:eastAsia="ru-RU" w:bidi="ar-SA"/>
    </w:rPr>
  </w:style>
  <w:style w:type="paragraph" w:styleId="a9">
    <w:name w:val="Balloon Text"/>
    <w:basedOn w:val="a"/>
    <w:link w:val="aa"/>
    <w:rsid w:val="00D24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D24B70"/>
    <w:rPr>
      <w:rFonts w:ascii="Tahoma" w:eastAsia="Calibri" w:hAnsi="Tahoma" w:cs="Tahoma"/>
      <w:sz w:val="16"/>
      <w:szCs w:val="16"/>
    </w:rPr>
  </w:style>
  <w:style w:type="paragraph" w:customStyle="1" w:styleId="c15">
    <w:name w:val="c15"/>
    <w:basedOn w:val="a"/>
    <w:rsid w:val="00511F1C"/>
    <w:pPr>
      <w:spacing w:before="100" w:beforeAutospacing="1" w:after="100" w:afterAutospacing="1"/>
    </w:pPr>
    <w:rPr>
      <w:rFonts w:eastAsia="Times New Roman"/>
    </w:rPr>
  </w:style>
  <w:style w:type="character" w:customStyle="1" w:styleId="c35">
    <w:name w:val="c35"/>
    <w:rsid w:val="00511F1C"/>
  </w:style>
  <w:style w:type="character" w:customStyle="1" w:styleId="c8">
    <w:name w:val="c8"/>
    <w:rsid w:val="00511F1C"/>
  </w:style>
  <w:style w:type="character" w:customStyle="1" w:styleId="c21">
    <w:name w:val="c21"/>
    <w:rsid w:val="00511F1C"/>
  </w:style>
  <w:style w:type="paragraph" w:customStyle="1" w:styleId="c22">
    <w:name w:val="c22"/>
    <w:basedOn w:val="a"/>
    <w:rsid w:val="00511F1C"/>
    <w:pPr>
      <w:spacing w:before="100" w:beforeAutospacing="1" w:after="100" w:afterAutospacing="1"/>
    </w:pPr>
    <w:rPr>
      <w:rFonts w:eastAsia="Times New Roman"/>
    </w:rPr>
  </w:style>
  <w:style w:type="paragraph" w:customStyle="1" w:styleId="c0">
    <w:name w:val="c0"/>
    <w:basedOn w:val="a"/>
    <w:rsid w:val="00511F1C"/>
    <w:pPr>
      <w:spacing w:before="100" w:beforeAutospacing="1" w:after="100" w:afterAutospacing="1"/>
    </w:pPr>
    <w:rPr>
      <w:rFonts w:eastAsia="Times New Roman"/>
    </w:rPr>
  </w:style>
  <w:style w:type="character" w:customStyle="1" w:styleId="c67">
    <w:name w:val="c67"/>
    <w:rsid w:val="00511F1C"/>
  </w:style>
  <w:style w:type="paragraph" w:styleId="ab">
    <w:name w:val="No Spacing"/>
    <w:uiPriority w:val="1"/>
    <w:qFormat/>
    <w:rsid w:val="00B4641A"/>
    <w:rPr>
      <w:rFonts w:eastAsia="Calibri"/>
      <w:sz w:val="24"/>
      <w:szCs w:val="24"/>
    </w:rPr>
  </w:style>
  <w:style w:type="table" w:customStyle="1" w:styleId="30">
    <w:name w:val="Сетка таблицы3"/>
    <w:basedOn w:val="a1"/>
    <w:next w:val="a6"/>
    <w:uiPriority w:val="59"/>
    <w:rsid w:val="00D65C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4990</Words>
  <Characters>28443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Оля-ля</dc:creator>
  <cp:lastModifiedBy>Дом</cp:lastModifiedBy>
  <cp:revision>6</cp:revision>
  <cp:lastPrinted>2016-08-20T14:23:00Z</cp:lastPrinted>
  <dcterms:created xsi:type="dcterms:W3CDTF">2016-08-26T15:47:00Z</dcterms:created>
  <dcterms:modified xsi:type="dcterms:W3CDTF">2017-11-04T04:19:00Z</dcterms:modified>
</cp:coreProperties>
</file>