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3799C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№5</w:t>
      </w:r>
      <w:r w:rsidR="00C56CB7">
        <w:rPr>
          <w:rFonts w:ascii="Times New Roman" w:hAnsi="Times New Roman" w:cs="Times New Roman"/>
          <w:sz w:val="24"/>
          <w:szCs w:val="24"/>
        </w:rPr>
        <w:t>0</w:t>
      </w:r>
      <w:r w:rsidRPr="0043799C">
        <w:rPr>
          <w:rFonts w:ascii="Times New Roman" w:hAnsi="Times New Roman" w:cs="Times New Roman"/>
          <w:sz w:val="24"/>
          <w:szCs w:val="24"/>
        </w:rPr>
        <w:t xml:space="preserve"> комбинированного вида»</w:t>
      </w:r>
    </w:p>
    <w:p w:rsidR="0043799C" w:rsidRP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3799C">
        <w:rPr>
          <w:rFonts w:ascii="Times New Roman" w:hAnsi="Times New Roman" w:cs="Times New Roman"/>
          <w:sz w:val="24"/>
          <w:szCs w:val="24"/>
        </w:rPr>
        <w:t xml:space="preserve"> Рузаевского муниципального района муниципального бюджетного дошкольного образовательного учреждения</w:t>
      </w:r>
    </w:p>
    <w:p w:rsid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3799C">
        <w:rPr>
          <w:rFonts w:ascii="Times New Roman" w:hAnsi="Times New Roman" w:cs="Times New Roman"/>
          <w:sz w:val="24"/>
          <w:szCs w:val="24"/>
        </w:rPr>
        <w:t xml:space="preserve"> «Детский сад «Радуга» комбинированного вида»</w:t>
      </w:r>
    </w:p>
    <w:p w:rsid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3799C" w:rsidRDefault="0043799C" w:rsidP="0043799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3799C" w:rsidRPr="0043799C" w:rsidRDefault="0043799C" w:rsidP="0043799C">
      <w:pPr>
        <w:spacing w:after="0" w:line="240" w:lineRule="atLeast"/>
        <w:jc w:val="center"/>
        <w:rPr>
          <w:rFonts w:ascii="Bookman Old Style" w:hAnsi="Bookman Old Style" w:cs="Times New Roman"/>
          <w:b/>
          <w:i/>
          <w:sz w:val="56"/>
          <w:szCs w:val="56"/>
        </w:rPr>
      </w:pPr>
      <w:r w:rsidRPr="0043799C">
        <w:rPr>
          <w:rFonts w:ascii="Bookman Old Style" w:hAnsi="Bookman Old Style" w:cs="Times New Roman"/>
          <w:b/>
          <w:i/>
          <w:sz w:val="56"/>
          <w:szCs w:val="56"/>
        </w:rPr>
        <w:t>ДИДАКТИЧЕСКОЕ ПОСОБИЕ</w:t>
      </w:r>
    </w:p>
    <w:p w:rsidR="0043799C" w:rsidRPr="0043799C" w:rsidRDefault="0043799C" w:rsidP="0043799C">
      <w:pPr>
        <w:spacing w:after="0" w:line="240" w:lineRule="atLeast"/>
        <w:jc w:val="center"/>
        <w:rPr>
          <w:rFonts w:ascii="Bookman Old Style" w:hAnsi="Bookman Old Style" w:cs="Times New Roman"/>
          <w:b/>
          <w:i/>
          <w:sz w:val="56"/>
          <w:szCs w:val="56"/>
        </w:rPr>
      </w:pPr>
    </w:p>
    <w:p w:rsidR="0043799C" w:rsidRPr="009013CF" w:rsidRDefault="0043799C" w:rsidP="009013CF">
      <w:pPr>
        <w:jc w:val="center"/>
        <w:rPr>
          <w:rFonts w:ascii="Monotype Corsiva" w:hAnsi="Monotype Corsiva" w:cs="Times New Roman"/>
          <w:b/>
          <w:i/>
          <w:color w:val="7030A0"/>
          <w:sz w:val="96"/>
          <w:szCs w:val="96"/>
        </w:rPr>
      </w:pPr>
      <w:r w:rsidRPr="0043799C">
        <w:rPr>
          <w:rFonts w:ascii="Monotype Corsiva" w:hAnsi="Monotype Corsiva" w:cs="Times New Roman"/>
          <w:b/>
          <w:i/>
          <w:color w:val="7030A0"/>
          <w:sz w:val="96"/>
          <w:szCs w:val="96"/>
        </w:rPr>
        <w:t xml:space="preserve">«Домик </w:t>
      </w:r>
      <w:proofErr w:type="spellStart"/>
      <w:r w:rsidRPr="0043799C">
        <w:rPr>
          <w:rFonts w:ascii="Monotype Corsiva" w:hAnsi="Monotype Corsiva" w:cs="Times New Roman"/>
          <w:b/>
          <w:i/>
          <w:color w:val="7030A0"/>
          <w:sz w:val="96"/>
          <w:szCs w:val="96"/>
        </w:rPr>
        <w:t>звуковичков</w:t>
      </w:r>
      <w:proofErr w:type="spellEnd"/>
      <w:r w:rsidRPr="0043799C">
        <w:rPr>
          <w:rFonts w:ascii="Monotype Corsiva" w:hAnsi="Monotype Corsiva" w:cs="Times New Roman"/>
          <w:b/>
          <w:i/>
          <w:color w:val="7030A0"/>
          <w:sz w:val="96"/>
          <w:szCs w:val="96"/>
        </w:rPr>
        <w:t>»</w:t>
      </w:r>
    </w:p>
    <w:p w:rsidR="0043799C" w:rsidRDefault="0043799C" w:rsidP="00F3647D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3799C" w:rsidRDefault="009013CF" w:rsidP="009013CF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4448175" cy="3295492"/>
            <wp:effectExtent l="19050" t="0" r="9525" b="0"/>
            <wp:docPr id="22" name="Рисунок 1" descr="C:\Users\1\AppData\Local\Microsoft\Windows\Temporary Internet Files\Content.Word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3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" t="3632" r="2031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9C" w:rsidRDefault="0043799C" w:rsidP="00F3647D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3799C" w:rsidRDefault="0043799C" w:rsidP="00F3647D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3799C" w:rsidRDefault="0043799C" w:rsidP="00F3647D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3799C" w:rsidRPr="009013CF" w:rsidRDefault="009013CF" w:rsidP="009013CF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13CF">
        <w:rPr>
          <w:rFonts w:ascii="Times New Roman" w:hAnsi="Times New Roman" w:cs="Times New Roman"/>
          <w:b/>
          <w:i/>
          <w:sz w:val="28"/>
          <w:szCs w:val="28"/>
          <w:u w:val="single"/>
        </w:rPr>
        <w:t>Выполнила:</w:t>
      </w:r>
    </w:p>
    <w:p w:rsidR="003D2606" w:rsidRDefault="003D2606" w:rsidP="009013C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799C" w:rsidRPr="009013CF" w:rsidRDefault="009013CF" w:rsidP="009013CF">
      <w:pPr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учитель-логопед Акимова Е.А.</w:t>
      </w:r>
    </w:p>
    <w:p w:rsidR="00F3647D" w:rsidRPr="00F3647D" w:rsidRDefault="00F3647D" w:rsidP="00F3647D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lastRenderedPageBreak/>
        <w:t>ПОСОБИЕ ПО ОБУЧЕНИЮ ГРАМОТЕ</w:t>
      </w:r>
    </w:p>
    <w:p w:rsidR="005C076C" w:rsidRDefault="00F3647D" w:rsidP="00F3647D">
      <w:pPr>
        <w:jc w:val="center"/>
        <w:rPr>
          <w:rFonts w:ascii="Comic Sans MS" w:hAnsi="Comic Sans MS"/>
          <w:b/>
          <w:i/>
          <w:sz w:val="56"/>
          <w:szCs w:val="56"/>
        </w:rPr>
      </w:pPr>
      <w:r w:rsidRPr="00F3647D">
        <w:rPr>
          <w:rFonts w:ascii="Comic Sans MS" w:hAnsi="Comic Sans MS"/>
          <w:b/>
          <w:i/>
          <w:sz w:val="56"/>
          <w:szCs w:val="56"/>
        </w:rPr>
        <w:t xml:space="preserve">«Домик </w:t>
      </w:r>
      <w:proofErr w:type="spellStart"/>
      <w:r w:rsidRPr="00F3647D">
        <w:rPr>
          <w:rFonts w:ascii="Comic Sans MS" w:hAnsi="Comic Sans MS"/>
          <w:b/>
          <w:i/>
          <w:sz w:val="56"/>
          <w:szCs w:val="56"/>
        </w:rPr>
        <w:t>звуковичков</w:t>
      </w:r>
      <w:proofErr w:type="spellEnd"/>
      <w:r w:rsidRPr="00F3647D">
        <w:rPr>
          <w:rFonts w:ascii="Comic Sans MS" w:hAnsi="Comic Sans MS"/>
          <w:b/>
          <w:i/>
          <w:sz w:val="56"/>
          <w:szCs w:val="56"/>
        </w:rPr>
        <w:t>»</w:t>
      </w:r>
    </w:p>
    <w:p w:rsidR="00F3647D" w:rsidRDefault="00F3647D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 Акимова Екатерина Александровна,</w:t>
      </w:r>
      <w:r w:rsidRPr="00F36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№5</w:t>
      </w:r>
      <w:r w:rsidR="00C56CB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вида» Рузаевского муниципального района Муниципального бюджетного дошкольного образовательного учреждения «Детский сад «Радуга» комбинированного вида»,</w:t>
      </w:r>
      <w:r w:rsidRPr="00F36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учитель-логопед.</w:t>
      </w:r>
    </w:p>
    <w:p w:rsidR="00F3647D" w:rsidRDefault="00F3647D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="00A41A9B">
        <w:rPr>
          <w:rFonts w:ascii="Times New Roman" w:hAnsi="Times New Roman" w:cs="Times New Roman"/>
          <w:sz w:val="28"/>
          <w:szCs w:val="28"/>
        </w:rPr>
        <w:t xml:space="preserve"> дидактическое</w:t>
      </w:r>
      <w:r>
        <w:rPr>
          <w:rFonts w:ascii="Times New Roman" w:hAnsi="Times New Roman" w:cs="Times New Roman"/>
          <w:sz w:val="28"/>
          <w:szCs w:val="28"/>
        </w:rPr>
        <w:t xml:space="preserve"> пособие используется в старшем дошкольном возрасте.</w:t>
      </w:r>
    </w:p>
    <w:p w:rsidR="00F3647D" w:rsidRDefault="00F3647D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232C"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познакомить детей со </w:t>
      </w:r>
      <w:r w:rsidRPr="00E4232C">
        <w:rPr>
          <w:rFonts w:ascii="Times New Roman" w:hAnsi="Times New Roman" w:cs="Times New Roman"/>
          <w:b/>
          <w:sz w:val="28"/>
          <w:szCs w:val="28"/>
        </w:rPr>
        <w:t>звуками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4232C">
        <w:rPr>
          <w:rFonts w:ascii="Times New Roman" w:hAnsi="Times New Roman" w:cs="Times New Roman"/>
          <w:b/>
          <w:sz w:val="28"/>
          <w:szCs w:val="28"/>
        </w:rPr>
        <w:t>буквами</w:t>
      </w:r>
      <w:r>
        <w:rPr>
          <w:rFonts w:ascii="Times New Roman" w:hAnsi="Times New Roman" w:cs="Times New Roman"/>
          <w:sz w:val="28"/>
          <w:szCs w:val="28"/>
        </w:rPr>
        <w:t xml:space="preserve">; учить соотносить </w:t>
      </w:r>
      <w:r w:rsidRPr="00E4232C">
        <w:rPr>
          <w:rFonts w:ascii="Times New Roman" w:hAnsi="Times New Roman" w:cs="Times New Roman"/>
          <w:b/>
          <w:sz w:val="28"/>
          <w:szCs w:val="28"/>
        </w:rPr>
        <w:t>звук букве</w:t>
      </w:r>
      <w:r>
        <w:rPr>
          <w:rFonts w:ascii="Times New Roman" w:hAnsi="Times New Roman" w:cs="Times New Roman"/>
          <w:sz w:val="28"/>
          <w:szCs w:val="28"/>
        </w:rPr>
        <w:t xml:space="preserve">; закреплять образы  </w:t>
      </w:r>
      <w:r w:rsidRPr="00E4232C">
        <w:rPr>
          <w:rFonts w:ascii="Times New Roman" w:hAnsi="Times New Roman" w:cs="Times New Roman"/>
          <w:b/>
          <w:sz w:val="28"/>
          <w:szCs w:val="28"/>
        </w:rPr>
        <w:t>букв</w:t>
      </w:r>
      <w:r>
        <w:rPr>
          <w:rFonts w:ascii="Times New Roman" w:hAnsi="Times New Roman" w:cs="Times New Roman"/>
          <w:sz w:val="28"/>
          <w:szCs w:val="28"/>
        </w:rPr>
        <w:t xml:space="preserve">; познакомить с классификацией </w:t>
      </w:r>
      <w:r w:rsidRPr="00E4232C">
        <w:rPr>
          <w:rFonts w:ascii="Times New Roman" w:hAnsi="Times New Roman" w:cs="Times New Roman"/>
          <w:b/>
          <w:sz w:val="28"/>
          <w:szCs w:val="28"/>
        </w:rPr>
        <w:t xml:space="preserve">звуков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4232C">
        <w:rPr>
          <w:rFonts w:ascii="Times New Roman" w:hAnsi="Times New Roman" w:cs="Times New Roman"/>
          <w:i/>
          <w:sz w:val="28"/>
          <w:szCs w:val="28"/>
        </w:rPr>
        <w:t>гласные-согласные, твердые-мягкие, глухие-звонкие</w:t>
      </w:r>
      <w:r>
        <w:rPr>
          <w:rFonts w:ascii="Times New Roman" w:hAnsi="Times New Roman" w:cs="Times New Roman"/>
          <w:sz w:val="28"/>
          <w:szCs w:val="28"/>
        </w:rPr>
        <w:t xml:space="preserve">); учить проводить </w:t>
      </w:r>
      <w:r w:rsidRPr="00E4232C">
        <w:rPr>
          <w:rFonts w:ascii="Times New Roman" w:hAnsi="Times New Roman" w:cs="Times New Roman"/>
          <w:b/>
          <w:sz w:val="28"/>
          <w:szCs w:val="28"/>
        </w:rPr>
        <w:t>звуковой анализ слов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E4232C">
        <w:rPr>
          <w:rFonts w:ascii="Times New Roman" w:hAnsi="Times New Roman" w:cs="Times New Roman"/>
          <w:sz w:val="28"/>
          <w:szCs w:val="28"/>
        </w:rPr>
        <w:t xml:space="preserve"> знакомить с графическим изображением буквы; учить составлять и читать слоги и слова.</w:t>
      </w:r>
    </w:p>
    <w:p w:rsidR="00A41A9B" w:rsidRDefault="00A41A9B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A9B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41A9B" w:rsidRDefault="00A41A9B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-способствует созданию интереса и мотивации к речевой деятельности у детей;</w:t>
      </w:r>
    </w:p>
    <w:p w:rsidR="00A41A9B" w:rsidRDefault="00A41A9B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1A9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развивает зрительно-слуховое внимание, память, фонематическое восприятие;</w:t>
      </w:r>
    </w:p>
    <w:p w:rsidR="00A41A9B" w:rsidRDefault="00A41A9B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совершенствует слоговую структуру слова, через игры и специальные упражнения;</w:t>
      </w:r>
    </w:p>
    <w:p w:rsidR="00A41A9B" w:rsidRDefault="00A41A9B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мелкую моторику в процессе систематических тренировок;</w:t>
      </w:r>
    </w:p>
    <w:p w:rsidR="00A41A9B" w:rsidRDefault="00A41A9B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 произносительные умения и навыки, повышает уровень речевого развития.</w:t>
      </w:r>
    </w:p>
    <w:p w:rsidR="00E52599" w:rsidRDefault="00E52599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дает возможность удерживать внимание длительное время путем смены функций и заданий, активизировать все познавательные процессы. Использование пособия или его элементов позволяет подготовить дошкольников к обучению грамоте в школе. Выполняя те или иные задания, дети учатся читать слоги и слова, определять количество слогов в слове, делать звуковой анализ слогов и слов.</w:t>
      </w:r>
    </w:p>
    <w:p w:rsidR="00E52599" w:rsidRDefault="00E52599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Данное дидактическое пособие может быть использовано как на занятиях по обучению грамоте, так и для индивидуальной работы с ребенком. Оно адресовано учителям-логопедам, воспитателям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логогрупп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сада.</w:t>
      </w:r>
    </w:p>
    <w:p w:rsidR="00E52599" w:rsidRDefault="00E52599" w:rsidP="00F364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состоит из домика с четырьмя дверками:</w:t>
      </w:r>
    </w:p>
    <w:p w:rsidR="00E52599" w:rsidRDefault="00C56CB7" w:rsidP="00E52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1-ая дверь</w:t>
      </w:r>
      <w:r w:rsidR="00E52599">
        <w:rPr>
          <w:rFonts w:ascii="Times New Roman" w:hAnsi="Times New Roman" w:cs="Times New Roman"/>
          <w:sz w:val="28"/>
          <w:szCs w:val="28"/>
        </w:rPr>
        <w:t xml:space="preserve"> – красная – для </w:t>
      </w:r>
      <w:r w:rsidR="00837AFF">
        <w:rPr>
          <w:rFonts w:ascii="Times New Roman" w:hAnsi="Times New Roman" w:cs="Times New Roman"/>
          <w:sz w:val="28"/>
          <w:szCs w:val="28"/>
        </w:rPr>
        <w:t>гласных</w:t>
      </w:r>
      <w:r w:rsidR="00E52599">
        <w:rPr>
          <w:rFonts w:ascii="Times New Roman" w:hAnsi="Times New Roman" w:cs="Times New Roman"/>
          <w:sz w:val="28"/>
          <w:szCs w:val="28"/>
        </w:rPr>
        <w:t xml:space="preserve"> звук</w:t>
      </w:r>
      <w:r w:rsidR="00837AFF">
        <w:rPr>
          <w:rFonts w:ascii="Times New Roman" w:hAnsi="Times New Roman" w:cs="Times New Roman"/>
          <w:sz w:val="28"/>
          <w:szCs w:val="28"/>
        </w:rPr>
        <w:t>ов</w:t>
      </w:r>
      <w:r w:rsidR="00E52599">
        <w:rPr>
          <w:rFonts w:ascii="Times New Roman" w:hAnsi="Times New Roman" w:cs="Times New Roman"/>
          <w:sz w:val="28"/>
          <w:szCs w:val="28"/>
        </w:rPr>
        <w:t>;</w:t>
      </w:r>
    </w:p>
    <w:p w:rsidR="00837AFF" w:rsidRDefault="00837AFF" w:rsidP="00E94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3244867"/>
            <wp:effectExtent l="19050" t="0" r="0" b="0"/>
            <wp:docPr id="1" name="Рисунок 1" descr="C:\Users\1\Desktop\Новая папка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3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89" t="9621" r="25766" b="1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FF" w:rsidRDefault="00C56CB7" w:rsidP="00E52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2-ая дверь</w:t>
      </w:r>
      <w:r w:rsidR="00837AFF">
        <w:rPr>
          <w:rFonts w:ascii="Times New Roman" w:hAnsi="Times New Roman" w:cs="Times New Roman"/>
          <w:sz w:val="28"/>
          <w:szCs w:val="28"/>
        </w:rPr>
        <w:t xml:space="preserve"> – синяя – для твердых согласных звуков</w:t>
      </w:r>
    </w:p>
    <w:p w:rsidR="00837AFF" w:rsidRDefault="00837AFF" w:rsidP="00E94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3145692"/>
            <wp:effectExtent l="19050" t="0" r="0" b="0"/>
            <wp:docPr id="2" name="Рисунок 2" descr="C:\Users\1\Desktop\Новая папка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3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86" t="11325" r="19027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FF" w:rsidRDefault="00C56CB7" w:rsidP="00E52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З-я дверь</w:t>
      </w:r>
      <w:r w:rsidR="00837AFF">
        <w:rPr>
          <w:rFonts w:ascii="Times New Roman" w:hAnsi="Times New Roman" w:cs="Times New Roman"/>
          <w:sz w:val="28"/>
          <w:szCs w:val="28"/>
        </w:rPr>
        <w:t xml:space="preserve"> – зеленая – для мягких согласных звуков</w:t>
      </w:r>
    </w:p>
    <w:p w:rsidR="00837AFF" w:rsidRDefault="00837AFF" w:rsidP="00E94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85364" cy="3048000"/>
            <wp:effectExtent l="19050" t="0" r="0" b="0"/>
            <wp:docPr id="3" name="Рисунок 3" descr="C:\Users\1\Desktop\Новая папка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3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58" t="15385" r="16782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6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FF" w:rsidRDefault="00837AFF" w:rsidP="00E52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домике «живут»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имеют разноцветные </w:t>
      </w:r>
      <w:r w:rsidR="00C56CB7">
        <w:rPr>
          <w:rFonts w:ascii="Times New Roman" w:hAnsi="Times New Roman" w:cs="Times New Roman"/>
          <w:sz w:val="28"/>
          <w:szCs w:val="28"/>
        </w:rPr>
        <w:t>«фарту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C56C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соответствующие группам звуков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гласные-красные, твердые согласные – синие и мягкие согласные – зеленые.</w:t>
      </w:r>
    </w:p>
    <w:p w:rsidR="00E9491A" w:rsidRDefault="00E9491A" w:rsidP="00E94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4758" cy="1971675"/>
            <wp:effectExtent l="19050" t="0" r="0" b="0"/>
            <wp:docPr id="7" name="Рисунок 5" descr="C:\Users\1\Desktop\Новая папка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3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50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5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1A" w:rsidRDefault="00E9491A" w:rsidP="00E949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Сверху на каждом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имеется буква, обозначающая конкретный звук</w:t>
      </w:r>
    </w:p>
    <w:p w:rsidR="00837AFF" w:rsidRDefault="00E9491A" w:rsidP="00E94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1284" cy="2019300"/>
            <wp:effectExtent l="19050" t="0" r="0" b="0"/>
            <wp:docPr id="6" name="Рисунок 4" descr="C:\Users\1\Desktop\Новая папка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_3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103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88" cy="20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9C" w:rsidRDefault="00E9491A" w:rsidP="00E949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 каждого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имеются предметные картинки на отдельно взятый звук</w:t>
      </w:r>
      <w:r w:rsidR="00634234">
        <w:rPr>
          <w:rFonts w:ascii="Times New Roman" w:hAnsi="Times New Roman" w:cs="Times New Roman"/>
          <w:sz w:val="28"/>
          <w:szCs w:val="28"/>
        </w:rPr>
        <w:t>:</w:t>
      </w:r>
    </w:p>
    <w:p w:rsidR="00E9491A" w:rsidRDefault="0043799C" w:rsidP="004379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13000" cy="1809750"/>
            <wp:effectExtent l="19050" t="0" r="6350" b="0"/>
            <wp:docPr id="19" name="Рисунок 6" descr="C:\Users\1\Desktop\Новая папка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_3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31" t="6838" r="2833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1A" w:rsidRDefault="00E9491A" w:rsidP="00E949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4234" w:rsidRDefault="00634234" w:rsidP="00E9491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4234" w:rsidRDefault="00634234" w:rsidP="00E9491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4234" w:rsidRPr="00634234" w:rsidRDefault="00634234" w:rsidP="00E9491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4234" w:rsidRDefault="00634234" w:rsidP="00C56CB7">
      <w:pPr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2598" w:rsidRDefault="00634234" w:rsidP="00C56CB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данного пособия повышает результативность  работы по обучению грамоте дошкольников.</w:t>
      </w:r>
      <w:r w:rsidR="00B625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234" w:rsidRDefault="00B62598" w:rsidP="00C56CB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дошкольников с данным пособием  можно провести в такой форме:</w:t>
      </w:r>
    </w:p>
    <w:p w:rsidR="00B62598" w:rsidRDefault="00B62598" w:rsidP="00C56CB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сейчас с вами познакомимся с волшебным домиком, в котором живут необычные жители «</w:t>
      </w:r>
      <w:proofErr w:type="spellStart"/>
      <w:r w:rsidRPr="00B62598">
        <w:rPr>
          <w:rFonts w:ascii="Times New Roman" w:hAnsi="Times New Roman" w:cs="Times New Roman"/>
          <w:b/>
          <w:i/>
          <w:sz w:val="28"/>
          <w:szCs w:val="28"/>
        </w:rPr>
        <w:t>звуковички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У этого домика несколько входов с разноцветными дверками. За красной дверкой живут </w:t>
      </w:r>
      <w:r w:rsidRPr="00B62598">
        <w:rPr>
          <w:rFonts w:ascii="Times New Roman" w:hAnsi="Times New Roman" w:cs="Times New Roman"/>
          <w:b/>
          <w:i/>
          <w:sz w:val="28"/>
          <w:szCs w:val="28"/>
        </w:rPr>
        <w:t xml:space="preserve">гласные </w:t>
      </w:r>
      <w:proofErr w:type="spellStart"/>
      <w:r w:rsidRPr="00B62598">
        <w:rPr>
          <w:rFonts w:ascii="Times New Roman" w:hAnsi="Times New Roman" w:cs="Times New Roman"/>
          <w:b/>
          <w:i/>
          <w:sz w:val="28"/>
          <w:szCs w:val="28"/>
        </w:rPr>
        <w:t>звуковички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голосистые, мелодичные, они очень любят распевать песенки А-а-а-а, О-о-о-о, И-и-и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Произнося их имена, мы не почувствуем никаких преград, воздух изо рта выходит свободно. Т.к. гласные звуки мы обозначаем фишками красного цвета, то гласные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красных фартучках. В домике с синей дверкой живут старшие братцы </w:t>
      </w:r>
      <w:r w:rsidR="007369A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9AA" w:rsidRPr="007369AA">
        <w:rPr>
          <w:rFonts w:ascii="Times New Roman" w:hAnsi="Times New Roman" w:cs="Times New Roman"/>
          <w:b/>
          <w:i/>
          <w:sz w:val="28"/>
          <w:szCs w:val="28"/>
        </w:rPr>
        <w:t>твердые</w:t>
      </w:r>
      <w:r w:rsidR="007369AA">
        <w:rPr>
          <w:rFonts w:ascii="Times New Roman" w:hAnsi="Times New Roman" w:cs="Times New Roman"/>
          <w:sz w:val="28"/>
          <w:szCs w:val="28"/>
        </w:rPr>
        <w:t xml:space="preserve"> </w:t>
      </w:r>
      <w:r w:rsidRPr="007369AA">
        <w:rPr>
          <w:rFonts w:ascii="Times New Roman" w:hAnsi="Times New Roman" w:cs="Times New Roman"/>
          <w:b/>
          <w:i/>
          <w:sz w:val="28"/>
          <w:szCs w:val="28"/>
        </w:rPr>
        <w:t xml:space="preserve">согласные </w:t>
      </w:r>
      <w:proofErr w:type="spellStart"/>
      <w:r w:rsidRPr="007369AA">
        <w:rPr>
          <w:rFonts w:ascii="Times New Roman" w:hAnsi="Times New Roman" w:cs="Times New Roman"/>
          <w:b/>
          <w:i/>
          <w:sz w:val="28"/>
          <w:szCs w:val="28"/>
        </w:rPr>
        <w:t>звуковички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они не умеют петь, а только р-р-рычат, с-с-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свисят</w:t>
      </w:r>
      <w:proofErr w:type="spellEnd"/>
      <w:r>
        <w:rPr>
          <w:rFonts w:ascii="Times New Roman" w:hAnsi="Times New Roman" w:cs="Times New Roman"/>
          <w:sz w:val="28"/>
          <w:szCs w:val="28"/>
        </w:rPr>
        <w:t>, м-м-мычат, д-д-долбят, п-п-пыхтят, з-з-звенят и т.д. Называя их имена, мы почувствуем во рту много преград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губы, зубы, язык. </w:t>
      </w:r>
      <w:r w:rsidR="007369AA">
        <w:rPr>
          <w:rFonts w:ascii="Times New Roman" w:hAnsi="Times New Roman" w:cs="Times New Roman"/>
          <w:sz w:val="28"/>
          <w:szCs w:val="28"/>
        </w:rPr>
        <w:t xml:space="preserve">Эти братцы в синих фартучках. За зеленой дверкой живут младшие братцы – </w:t>
      </w:r>
      <w:r w:rsidR="007369AA" w:rsidRPr="007369AA">
        <w:rPr>
          <w:rFonts w:ascii="Times New Roman" w:hAnsi="Times New Roman" w:cs="Times New Roman"/>
          <w:b/>
          <w:i/>
          <w:sz w:val="28"/>
          <w:szCs w:val="28"/>
        </w:rPr>
        <w:t>мягкие согласные</w:t>
      </w:r>
      <w:r w:rsidR="007369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369AA">
        <w:rPr>
          <w:rFonts w:ascii="Times New Roman" w:hAnsi="Times New Roman" w:cs="Times New Roman"/>
          <w:b/>
          <w:i/>
          <w:sz w:val="28"/>
          <w:szCs w:val="28"/>
        </w:rPr>
        <w:t>звуковички</w:t>
      </w:r>
      <w:proofErr w:type="spellEnd"/>
      <w:r w:rsidR="007369AA">
        <w:rPr>
          <w:rFonts w:ascii="Times New Roman" w:hAnsi="Times New Roman" w:cs="Times New Roman"/>
          <w:sz w:val="28"/>
          <w:szCs w:val="28"/>
        </w:rPr>
        <w:t xml:space="preserve">. Их имена мы произносим мягко, с улыбкой. Эти </w:t>
      </w:r>
      <w:proofErr w:type="spellStart"/>
      <w:r w:rsidR="007369AA"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 w:rsidR="007369AA">
        <w:rPr>
          <w:rFonts w:ascii="Times New Roman" w:hAnsi="Times New Roman" w:cs="Times New Roman"/>
          <w:sz w:val="28"/>
          <w:szCs w:val="28"/>
        </w:rPr>
        <w:t xml:space="preserve"> в зеленых фартучках.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369AA" w:rsidRDefault="007369AA" w:rsidP="006342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данным пособием дошкольникам можно предложить множество разных игр, вот некоторые из них:</w:t>
      </w:r>
    </w:p>
    <w:p w:rsidR="007369AA" w:rsidRDefault="00C56CB7" w:rsidP="007369A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CB7">
        <w:rPr>
          <w:rFonts w:ascii="Times New Roman" w:hAnsi="Times New Roman" w:cs="Times New Roman"/>
          <w:b/>
          <w:sz w:val="28"/>
          <w:szCs w:val="28"/>
        </w:rPr>
        <w:t>Игра «Разместим</w:t>
      </w:r>
      <w:r w:rsidR="007369AA" w:rsidRPr="00C56C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69AA" w:rsidRPr="00C56CB7">
        <w:rPr>
          <w:rFonts w:ascii="Times New Roman" w:hAnsi="Times New Roman" w:cs="Times New Roman"/>
          <w:b/>
          <w:sz w:val="28"/>
          <w:szCs w:val="28"/>
        </w:rPr>
        <w:t>звуковичков</w:t>
      </w:r>
      <w:proofErr w:type="spellEnd"/>
      <w:r w:rsidR="007369AA" w:rsidRPr="00C56CB7">
        <w:rPr>
          <w:rFonts w:ascii="Times New Roman" w:hAnsi="Times New Roman" w:cs="Times New Roman"/>
          <w:b/>
          <w:sz w:val="28"/>
          <w:szCs w:val="28"/>
        </w:rPr>
        <w:t xml:space="preserve"> по домам»</w:t>
      </w:r>
      <w:r w:rsidR="007369AA">
        <w:rPr>
          <w:rFonts w:ascii="Times New Roman" w:hAnsi="Times New Roman" w:cs="Times New Roman"/>
          <w:sz w:val="28"/>
          <w:szCs w:val="28"/>
        </w:rPr>
        <w:t xml:space="preserve"> Логопед предлагает ребенку распределить </w:t>
      </w:r>
      <w:proofErr w:type="spellStart"/>
      <w:r w:rsidR="007369AA">
        <w:rPr>
          <w:rFonts w:ascii="Times New Roman" w:hAnsi="Times New Roman" w:cs="Times New Roman"/>
          <w:sz w:val="28"/>
          <w:szCs w:val="28"/>
        </w:rPr>
        <w:t>звуковичков</w:t>
      </w:r>
      <w:proofErr w:type="spellEnd"/>
      <w:r w:rsidR="007369AA">
        <w:rPr>
          <w:rFonts w:ascii="Times New Roman" w:hAnsi="Times New Roman" w:cs="Times New Roman"/>
          <w:sz w:val="28"/>
          <w:szCs w:val="28"/>
        </w:rPr>
        <w:t xml:space="preserve"> по своим домикам, объясняя свой </w:t>
      </w:r>
      <w:r w:rsidR="007369AA">
        <w:rPr>
          <w:rFonts w:ascii="Times New Roman" w:hAnsi="Times New Roman" w:cs="Times New Roman"/>
          <w:sz w:val="28"/>
          <w:szCs w:val="28"/>
        </w:rPr>
        <w:lastRenderedPageBreak/>
        <w:t>выбор, тем самым закрепляется характеристика звука.</w:t>
      </w:r>
      <w:r w:rsidR="0043799C" w:rsidRPr="0043799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43799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86103" cy="1809750"/>
            <wp:effectExtent l="19050" t="0" r="9497" b="0"/>
            <wp:docPr id="14" name="Рисунок 8" descr="C:\Users\1\Desktop\Новая папка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_3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33" t="11538" r="6360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99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850874" cy="1653667"/>
            <wp:effectExtent l="0" t="95250" r="0" b="80010"/>
            <wp:docPr id="17" name="Рисунок 10" descr="C:\Users\1\Desktop\Новая папка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3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486" r="37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969" cy="16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9C" w:rsidRDefault="0043799C" w:rsidP="004379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3799C" w:rsidRDefault="00C56CB7" w:rsidP="004379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«Подружим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звуковичков</w:t>
      </w:r>
      <w:proofErr w:type="spellEnd"/>
      <w:r w:rsidR="007369AA" w:rsidRPr="00C56CB7">
        <w:rPr>
          <w:rFonts w:ascii="Times New Roman" w:hAnsi="Times New Roman" w:cs="Times New Roman"/>
          <w:b/>
          <w:sz w:val="28"/>
          <w:szCs w:val="28"/>
        </w:rPr>
        <w:t>»</w:t>
      </w:r>
      <w:r w:rsidR="007369AA" w:rsidRPr="0043799C">
        <w:rPr>
          <w:rFonts w:ascii="Times New Roman" w:hAnsi="Times New Roman" w:cs="Times New Roman"/>
          <w:sz w:val="28"/>
          <w:szCs w:val="28"/>
        </w:rPr>
        <w:t xml:space="preserve">. Логопед предлагает ребенку «подружить» 2- несколько </w:t>
      </w:r>
      <w:proofErr w:type="spellStart"/>
      <w:r w:rsidR="007369AA" w:rsidRPr="0043799C">
        <w:rPr>
          <w:rFonts w:ascii="Times New Roman" w:hAnsi="Times New Roman" w:cs="Times New Roman"/>
          <w:sz w:val="28"/>
          <w:szCs w:val="28"/>
        </w:rPr>
        <w:t>звуковичков</w:t>
      </w:r>
      <w:proofErr w:type="spellEnd"/>
      <w:r w:rsidR="007369AA" w:rsidRPr="0043799C">
        <w:rPr>
          <w:rFonts w:ascii="Times New Roman" w:hAnsi="Times New Roman" w:cs="Times New Roman"/>
          <w:sz w:val="28"/>
          <w:szCs w:val="28"/>
        </w:rPr>
        <w:t>, соединив которые, ребенок получает слог, затем прочитывает его.</w:t>
      </w:r>
      <w:r w:rsidR="0043799C" w:rsidRPr="0043799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369AA" w:rsidRPr="0043799C" w:rsidRDefault="0043799C" w:rsidP="0043799C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5600" cy="1800225"/>
            <wp:effectExtent l="19050" t="0" r="0" b="0"/>
            <wp:docPr id="18" name="Рисунок 7" descr="C:\Users\1\Desktop\Новая папка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3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410" t="32834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AA" w:rsidRPr="0043799C" w:rsidRDefault="007369AA" w:rsidP="004379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CB7">
        <w:rPr>
          <w:rFonts w:ascii="Times New Roman" w:hAnsi="Times New Roman" w:cs="Times New Roman"/>
          <w:b/>
          <w:sz w:val="28"/>
          <w:szCs w:val="28"/>
        </w:rPr>
        <w:t>Игра «Найди братца»</w:t>
      </w:r>
      <w:r w:rsidRPr="0043799C">
        <w:rPr>
          <w:rFonts w:ascii="Times New Roman" w:hAnsi="Times New Roman" w:cs="Times New Roman"/>
          <w:sz w:val="28"/>
          <w:szCs w:val="28"/>
        </w:rPr>
        <w:t xml:space="preserve"> Ребенку предлагается найти </w:t>
      </w:r>
      <w:r w:rsidR="00C56CB7">
        <w:rPr>
          <w:rFonts w:ascii="Times New Roman" w:hAnsi="Times New Roman" w:cs="Times New Roman"/>
          <w:sz w:val="28"/>
          <w:szCs w:val="28"/>
        </w:rPr>
        <w:t>«</w:t>
      </w:r>
      <w:r w:rsidRPr="0043799C">
        <w:rPr>
          <w:rFonts w:ascii="Times New Roman" w:hAnsi="Times New Roman" w:cs="Times New Roman"/>
          <w:sz w:val="28"/>
          <w:szCs w:val="28"/>
        </w:rPr>
        <w:t>братца</w:t>
      </w:r>
      <w:r w:rsidR="00C56CB7">
        <w:rPr>
          <w:rFonts w:ascii="Times New Roman" w:hAnsi="Times New Roman" w:cs="Times New Roman"/>
          <w:sz w:val="28"/>
          <w:szCs w:val="28"/>
        </w:rPr>
        <w:t>»</w:t>
      </w:r>
      <w:r w:rsidRPr="0043799C">
        <w:rPr>
          <w:rFonts w:ascii="Times New Roman" w:hAnsi="Times New Roman" w:cs="Times New Roman"/>
          <w:sz w:val="28"/>
          <w:szCs w:val="28"/>
        </w:rPr>
        <w:t xml:space="preserve"> для определенного </w:t>
      </w:r>
      <w:proofErr w:type="spellStart"/>
      <w:r w:rsidRPr="0043799C">
        <w:rPr>
          <w:rFonts w:ascii="Times New Roman" w:hAnsi="Times New Roman" w:cs="Times New Roman"/>
          <w:sz w:val="28"/>
          <w:szCs w:val="28"/>
        </w:rPr>
        <w:t>звуковичка</w:t>
      </w:r>
      <w:proofErr w:type="spellEnd"/>
      <w:r w:rsidRPr="0043799C">
        <w:rPr>
          <w:rFonts w:ascii="Times New Roman" w:hAnsi="Times New Roman" w:cs="Times New Roman"/>
          <w:sz w:val="28"/>
          <w:szCs w:val="28"/>
        </w:rPr>
        <w:t>.</w:t>
      </w:r>
    </w:p>
    <w:p w:rsidR="0043799C" w:rsidRPr="0043799C" w:rsidRDefault="007369AA" w:rsidP="004379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CB7">
        <w:rPr>
          <w:rFonts w:ascii="Times New Roman" w:hAnsi="Times New Roman" w:cs="Times New Roman"/>
          <w:b/>
          <w:sz w:val="28"/>
          <w:szCs w:val="28"/>
        </w:rPr>
        <w:t>Игра «Кто больше?»</w:t>
      </w:r>
      <w:r w:rsidRPr="0043799C">
        <w:rPr>
          <w:rFonts w:ascii="Times New Roman" w:hAnsi="Times New Roman" w:cs="Times New Roman"/>
          <w:sz w:val="28"/>
          <w:szCs w:val="28"/>
        </w:rPr>
        <w:t xml:space="preserve"> Логопед предлагает группе детей назвать слова</w:t>
      </w:r>
      <w:r w:rsidR="00C56CB7">
        <w:rPr>
          <w:rFonts w:ascii="Times New Roman" w:hAnsi="Times New Roman" w:cs="Times New Roman"/>
          <w:sz w:val="28"/>
          <w:szCs w:val="28"/>
        </w:rPr>
        <w:t xml:space="preserve"> на заданный звук (</w:t>
      </w:r>
      <w:proofErr w:type="spellStart"/>
      <w:r w:rsidR="00C56CB7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="00C56CB7">
        <w:rPr>
          <w:rFonts w:ascii="Times New Roman" w:hAnsi="Times New Roman" w:cs="Times New Roman"/>
          <w:sz w:val="28"/>
          <w:szCs w:val="28"/>
        </w:rPr>
        <w:t>),</w:t>
      </w:r>
      <w:r w:rsidRPr="0043799C">
        <w:rPr>
          <w:rFonts w:ascii="Times New Roman" w:hAnsi="Times New Roman" w:cs="Times New Roman"/>
          <w:sz w:val="28"/>
          <w:szCs w:val="28"/>
        </w:rPr>
        <w:t xml:space="preserve"> при затруднении дети могут воспользоваться картинками-подсказками</w:t>
      </w:r>
      <w:proofErr w:type="gramStart"/>
      <w:r w:rsidRPr="004379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799C">
        <w:rPr>
          <w:rFonts w:ascii="Times New Roman" w:hAnsi="Times New Roman" w:cs="Times New Roman"/>
          <w:sz w:val="28"/>
          <w:szCs w:val="28"/>
        </w:rPr>
        <w:t xml:space="preserve"> которые находятся внутри </w:t>
      </w:r>
      <w:proofErr w:type="spellStart"/>
      <w:r w:rsidRPr="0043799C">
        <w:rPr>
          <w:rFonts w:ascii="Times New Roman" w:hAnsi="Times New Roman" w:cs="Times New Roman"/>
          <w:sz w:val="28"/>
          <w:szCs w:val="28"/>
        </w:rPr>
        <w:t>звуковичка</w:t>
      </w:r>
      <w:proofErr w:type="spellEnd"/>
      <w:r w:rsidRPr="0043799C">
        <w:rPr>
          <w:rFonts w:ascii="Times New Roman" w:hAnsi="Times New Roman" w:cs="Times New Roman"/>
          <w:sz w:val="28"/>
          <w:szCs w:val="28"/>
        </w:rPr>
        <w:t>.</w:t>
      </w:r>
    </w:p>
    <w:p w:rsidR="007369AA" w:rsidRPr="0043799C" w:rsidRDefault="007369AA" w:rsidP="0043799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34234" w:rsidRDefault="0043799C" w:rsidP="0043799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001802" cy="1501352"/>
            <wp:effectExtent l="0" t="247650" r="0" b="232198"/>
            <wp:docPr id="5" name="Рисунок 12" descr="C:\Users\1\Desktop\Новая папка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_3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989" cy="15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009457" cy="1507092"/>
            <wp:effectExtent l="0" t="247650" r="0" b="226695"/>
            <wp:docPr id="10" name="Рисунок 13" descr="C:\Users\1\Desktop\Новая папка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IMG_34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7219" cy="15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B7" w:rsidRDefault="00C56CB7" w:rsidP="0043799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6CB7" w:rsidRDefault="00C56CB7" w:rsidP="0043799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6CB7" w:rsidRPr="00634234" w:rsidRDefault="00C56CB7" w:rsidP="0043799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Д</w:t>
      </w:r>
    </w:p>
    <w:sectPr w:rsidR="00C56CB7" w:rsidRPr="00634234" w:rsidSect="00C56CB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D1" w:rsidRDefault="004550D1" w:rsidP="00C56CB7">
      <w:pPr>
        <w:spacing w:after="0" w:line="240" w:lineRule="auto"/>
      </w:pPr>
      <w:r>
        <w:separator/>
      </w:r>
    </w:p>
  </w:endnote>
  <w:endnote w:type="continuationSeparator" w:id="0">
    <w:p w:rsidR="004550D1" w:rsidRDefault="004550D1" w:rsidP="00C56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D1" w:rsidRDefault="004550D1" w:rsidP="00C56CB7">
      <w:pPr>
        <w:spacing w:after="0" w:line="240" w:lineRule="auto"/>
      </w:pPr>
      <w:r>
        <w:separator/>
      </w:r>
    </w:p>
  </w:footnote>
  <w:footnote w:type="continuationSeparator" w:id="0">
    <w:p w:rsidR="004550D1" w:rsidRDefault="004550D1" w:rsidP="00C56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1EF3"/>
    <w:multiLevelType w:val="hybridMultilevel"/>
    <w:tmpl w:val="BFD6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C611C"/>
    <w:multiLevelType w:val="hybridMultilevel"/>
    <w:tmpl w:val="53485154"/>
    <w:lvl w:ilvl="0" w:tplc="0419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647D"/>
    <w:rsid w:val="003D2606"/>
    <w:rsid w:val="003E06D4"/>
    <w:rsid w:val="0043799C"/>
    <w:rsid w:val="004550D1"/>
    <w:rsid w:val="005C076C"/>
    <w:rsid w:val="00634234"/>
    <w:rsid w:val="007369AA"/>
    <w:rsid w:val="00837AFF"/>
    <w:rsid w:val="009013CF"/>
    <w:rsid w:val="00A41A9B"/>
    <w:rsid w:val="00AB6A04"/>
    <w:rsid w:val="00B62598"/>
    <w:rsid w:val="00C56CB7"/>
    <w:rsid w:val="00E4232C"/>
    <w:rsid w:val="00E52599"/>
    <w:rsid w:val="00E9491A"/>
    <w:rsid w:val="00F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A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9A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56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6CB7"/>
  </w:style>
  <w:style w:type="paragraph" w:styleId="a8">
    <w:name w:val="footer"/>
    <w:basedOn w:val="a"/>
    <w:link w:val="a9"/>
    <w:uiPriority w:val="99"/>
    <w:unhideWhenUsed/>
    <w:rsid w:val="00C56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6C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Денис Денис</cp:lastModifiedBy>
  <cp:revision>8</cp:revision>
  <cp:lastPrinted>2016-11-29T13:30:00Z</cp:lastPrinted>
  <dcterms:created xsi:type="dcterms:W3CDTF">2016-11-27T16:41:00Z</dcterms:created>
  <dcterms:modified xsi:type="dcterms:W3CDTF">2022-02-12T15:58:00Z</dcterms:modified>
</cp:coreProperties>
</file>