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color2="#c2d69b [1942]" type="tile"/>
    </v:background>
  </w:background>
  <w:body>
    <w:p w:rsidR="00482727" w:rsidRPr="0068132C" w:rsidRDefault="00482727" w:rsidP="0068132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t>Педсовет №2</w:t>
      </w:r>
      <w:r w:rsidR="00C3714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82727" w:rsidRDefault="00482727" w:rsidP="0068132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t>Тема: «Ребенок и его здоровье: формирование основ здорового образа жизни у дошкольников через совершенствование ме</w:t>
      </w:r>
      <w:r w:rsidR="005463FD"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t>дико-педагогической модели озд</w:t>
      </w:r>
      <w:r w:rsidR="00104E7A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 w:rsidR="005463FD"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t>ро</w:t>
      </w:r>
      <w:r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t>вления».</w:t>
      </w:r>
    </w:p>
    <w:p w:rsidR="00022312" w:rsidRDefault="00022312" w:rsidP="0068132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2312" w:rsidRDefault="00022312" w:rsidP="0068132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48363" cy="2689412"/>
            <wp:effectExtent l="19050" t="0" r="9187" b="0"/>
            <wp:docPr id="3" name="Рисунок 1" descr="D:\рабочий стол 2\Новая папка\Педсовет фото\IMG_4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\Новая папка\Педсовет фото\IMG_4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68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12" w:rsidRDefault="00022312" w:rsidP="0068132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2312" w:rsidRDefault="00022312" w:rsidP="0068132C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37148" w:rsidRPr="00C37148" w:rsidRDefault="00C37148" w:rsidP="00C37148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371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Дата проведения: 02.12.2015 г.</w:t>
      </w:r>
    </w:p>
    <w:p w:rsidR="00C37148" w:rsidRDefault="00C37148" w:rsidP="00C37148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3714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Присутствовало: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30человек</w:t>
      </w:r>
    </w:p>
    <w:p w:rsidR="00C37148" w:rsidRDefault="00C37148" w:rsidP="00C37148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Выступающие:</w:t>
      </w:r>
    </w:p>
    <w:p w:rsidR="00C37148" w:rsidRPr="00C37148" w:rsidRDefault="00C37148" w:rsidP="00C3714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 Тюнякина О.М. «</w:t>
      </w:r>
      <w:r w:rsidRPr="00C37148">
        <w:rPr>
          <w:rFonts w:ascii="Times New Roman" w:hAnsi="Times New Roman" w:cs="Times New Roman"/>
          <w:b/>
          <w:sz w:val="32"/>
          <w:szCs w:val="32"/>
        </w:rPr>
        <w:t>Формирование основ здорового образа жизни у дошкольников».</w:t>
      </w:r>
    </w:p>
    <w:p w:rsidR="00C37148" w:rsidRPr="0068132C" w:rsidRDefault="00C37148" w:rsidP="00C37148">
      <w:pPr>
        <w:pStyle w:val="a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104E7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Швайла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С.Н. «</w:t>
      </w:r>
      <w:r w:rsidRPr="0068132C">
        <w:rPr>
          <w:rFonts w:ascii="Times New Roman" w:hAnsi="Times New Roman" w:cs="Times New Roman"/>
          <w:b/>
          <w:i/>
          <w:iCs/>
          <w:sz w:val="32"/>
          <w:szCs w:val="32"/>
        </w:rPr>
        <w:t>Пути оптимизации здоровья детей. Анализ по физическому воспитанию детей».</w:t>
      </w:r>
    </w:p>
    <w:p w:rsidR="00C37148" w:rsidRPr="0068132C" w:rsidRDefault="00C37148" w:rsidP="00C37148">
      <w:pPr>
        <w:pStyle w:val="a6"/>
        <w:rPr>
          <w:rFonts w:ascii="Times New Roman" w:hAnsi="Times New Roman" w:cs="Times New Roman"/>
          <w:i/>
          <w:iCs/>
          <w:sz w:val="32"/>
          <w:szCs w:val="32"/>
        </w:rPr>
      </w:pPr>
      <w:r w:rsidRPr="00C3714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3.</w:t>
      </w:r>
      <w:r w:rsidR="00482727" w:rsidRPr="0068132C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Pr="00C3714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Козлова Н.В.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«</w:t>
      </w:r>
      <w:r w:rsidRPr="0068132C">
        <w:rPr>
          <w:rFonts w:ascii="Times New Roman" w:hAnsi="Times New Roman" w:cs="Times New Roman"/>
          <w:b/>
          <w:i/>
          <w:iCs/>
          <w:sz w:val="32"/>
          <w:szCs w:val="32"/>
        </w:rPr>
        <w:t>«Профессиональная деформация педагогов».</w:t>
      </w:r>
    </w:p>
    <w:p w:rsidR="00C37148" w:rsidRDefault="00C37148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82727" w:rsidRPr="00C37148" w:rsidRDefault="00482727" w:rsidP="00C37148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37148">
        <w:rPr>
          <w:rFonts w:ascii="Times New Roman" w:hAnsi="Times New Roman" w:cs="Times New Roman"/>
          <w:b/>
          <w:sz w:val="32"/>
          <w:szCs w:val="32"/>
          <w:lang w:eastAsia="ru-RU"/>
        </w:rPr>
        <w:t>Правила педсовета: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На вопросы по теме отвечать кратко, грамотно, оперируя педагогическими понятиями.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Вносить дополнения и предложения коротко, ясно и убедительно.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Следить за ходом выступлений, выделять главное, анализировать.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t>Ход педсовета.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Выполнение решения предыдущего педсовета.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Слушали: Заведующую СП «Детский сад №11 комбинированного вида» О.Н. Пакалину. Она рассказала, что на предыдущем педсовете были приняты годовые задачи на 2015-2016 учебный год. Задачи, поставленные в годовом плане решаются согласно плана.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Решение: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 Продолжить выполнение годового плана для разрешения поставленных задач.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Вступительное слово заведующей О.Н. Пакалиной о  значении повышения качества физкультурно – оздоровительной работы в ДОУ.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 Здоровье детей – это будущее страны. А здоровье можно предопределить только движением. «Движение – это жизнь, - как говорил великий философ Аристотель, - Ничто так не истощает и не ослабляет человека, как продолжительное физическое бездействие». И это действительно так. Все это может дать ребенку физическое воспитание. Физическое воспитание – это не только занятия физкультурой, а целая система организации двигательной деятельности детей дома и в детском саду. Физические упражнения способствуют не только оптимальному физическому развитию, но и совершенствованию памяти.      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     Ведь совсем не зря А.Шварценеггер говорит: «Основное внимание в детской физической культуре следует сосредоточить на развитии двигательных навыков. Бег, прыжки, метание, хватание руками, пинки ногами – это азбука движений. Мы выяснили, что, когда дети обладают этими навыками, физическая подготовка и спорт становятся второй натурой. Большинство детей еще не овладели этим, поэтому они так неохотно двигаются». 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     В этих словах есть доля правды. 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  Развитие двигательных навыков имеет огромное значение не только для занятий спортом или физической подготовкой. Эти навыки необходимы и в таких, казалось бы, совершенно различных видах деятельности, как работа хирурга, управление самолетом, танцы, занятия лепкой, автогонки. Человек, двигательные навыки которого развиты недостаточно, вряд ли сумеет полностью реализовать свои желания в широком спектре человеческих профессий.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  До того, как ребенку исполнится 6 лет, мы должны сделать все от нас зависящее, чтобы ребенок овладел широкой гаммой двигательных навыков.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     Это – необходимое условие построения фундамента жизни ребенка, которое и обеспечит ему возможность заниматься спортом, и откроет доступ к самым различным видам человеческой деятельности, и просто позволит наслаждаться сильными, уверенными и ловкими движениями собственного тела. Она 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помогла педагогам проанализировать методическую литературу по данному вопросу, отобрать наиболее необходимую и интересную, в которой можно найти большое количество методов и приемов по внедрению физкультурно – оздоровительной работы в воспитательно – образовательный процесс ДОУ.</w:t>
      </w:r>
    </w:p>
    <w:p w:rsidR="00482727" w:rsidRPr="0068132C" w:rsidRDefault="00482727" w:rsidP="00C37148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Решение: Использовать в работе методическую литературу по данному вопросу.</w:t>
      </w:r>
    </w:p>
    <w:p w:rsidR="007B001B" w:rsidRDefault="007C59A5" w:rsidP="00C3714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7148">
        <w:rPr>
          <w:rFonts w:ascii="Times New Roman" w:hAnsi="Times New Roman" w:cs="Times New Roman"/>
          <w:b/>
          <w:sz w:val="32"/>
          <w:szCs w:val="32"/>
        </w:rPr>
        <w:t>3.Выступление инструктора по физической культуре Тюнякиной О.М. Тема «Формирование основ здорового образа жизни у дошкольников».</w:t>
      </w:r>
    </w:p>
    <w:p w:rsidR="00022312" w:rsidRDefault="00022312" w:rsidP="00C3714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2312" w:rsidRDefault="00022312" w:rsidP="00022312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248660" cy="2442210"/>
            <wp:effectExtent l="19050" t="0" r="8890" b="0"/>
            <wp:docPr id="4" name="Рисунок 2" descr="D:\рабочий стол 2\Новая папка\Педсовет фото\IMG_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2\Новая папка\Педсовет фото\IMG_4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12" w:rsidRDefault="00022312" w:rsidP="00C3714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2312" w:rsidRDefault="00022312" w:rsidP="00C3714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22312" w:rsidRDefault="00022312" w:rsidP="00C3714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022312" w:rsidRDefault="00022312" w:rsidP="00C3714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C37148" w:rsidRDefault="00C37148" w:rsidP="00C3714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C37148">
        <w:rPr>
          <w:rFonts w:ascii="Times New Roman" w:hAnsi="Times New Roman" w:cs="Times New Roman"/>
          <w:sz w:val="32"/>
          <w:szCs w:val="32"/>
        </w:rPr>
        <w:t>Решение:</w:t>
      </w:r>
    </w:p>
    <w:p w:rsidR="00892EDC" w:rsidRPr="00C37148" w:rsidRDefault="00892EDC" w:rsidP="00C3714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 со стороны воспитателей спортивной формы и обуви на занятиях физической культуры.</w:t>
      </w:r>
    </w:p>
    <w:p w:rsidR="003454A2" w:rsidRPr="0068132C" w:rsidRDefault="007C59A5" w:rsidP="00C3714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132C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Выступление старшего воспитателя С.Н. </w:t>
      </w:r>
      <w:r w:rsidR="00104E7A">
        <w:rPr>
          <w:rFonts w:ascii="Times New Roman" w:hAnsi="Times New Roman" w:cs="Times New Roman"/>
          <w:b/>
          <w:sz w:val="32"/>
          <w:szCs w:val="32"/>
          <w:lang w:eastAsia="ru-RU"/>
        </w:rPr>
        <w:t>Швайла</w:t>
      </w:r>
      <w:r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68132C" w:rsidRPr="0068132C">
        <w:rPr>
          <w:rFonts w:ascii="Times New Roman" w:hAnsi="Times New Roman" w:cs="Times New Roman"/>
          <w:b/>
          <w:i/>
          <w:iCs/>
          <w:sz w:val="32"/>
          <w:szCs w:val="32"/>
        </w:rPr>
        <w:t>Пути оптимизации здоровья детей. Анализ по физическому воспитанию дете</w:t>
      </w:r>
      <w:r w:rsidRPr="0068132C">
        <w:rPr>
          <w:rFonts w:ascii="Times New Roman" w:hAnsi="Times New Roman" w:cs="Times New Roman"/>
          <w:b/>
          <w:i/>
          <w:iCs/>
          <w:sz w:val="32"/>
          <w:szCs w:val="32"/>
        </w:rPr>
        <w:t>й».</w:t>
      </w:r>
    </w:p>
    <w:p w:rsidR="007C59A5" w:rsidRDefault="0068132C" w:rsidP="00C3714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68132C">
        <w:rPr>
          <w:rFonts w:ascii="Times New Roman" w:hAnsi="Times New Roman" w:cs="Times New Roman"/>
          <w:sz w:val="32"/>
          <w:szCs w:val="32"/>
        </w:rPr>
        <w:t>Решение: применять в своей работе новые пути и методы. Систематическая работа с родителями.</w:t>
      </w:r>
    </w:p>
    <w:p w:rsidR="00022312" w:rsidRPr="0068132C" w:rsidRDefault="00022312" w:rsidP="00C37148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</w:p>
    <w:p w:rsidR="003454A2" w:rsidRDefault="0068132C" w:rsidP="00C37148">
      <w:pPr>
        <w:pStyle w:val="a6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8132C">
        <w:rPr>
          <w:rFonts w:ascii="Times New Roman" w:hAnsi="Times New Roman" w:cs="Times New Roman"/>
          <w:sz w:val="32"/>
          <w:szCs w:val="32"/>
        </w:rPr>
        <w:t>4</w:t>
      </w:r>
      <w:r w:rsidRPr="0068132C">
        <w:rPr>
          <w:rFonts w:ascii="Times New Roman" w:hAnsi="Times New Roman" w:cs="Times New Roman"/>
          <w:b/>
          <w:sz w:val="32"/>
          <w:szCs w:val="32"/>
        </w:rPr>
        <w:t>.</w:t>
      </w:r>
      <w:r w:rsidRPr="0068132C">
        <w:rPr>
          <w:rFonts w:ascii="Times New Roman" w:eastAsia="+mn-ea" w:hAnsi="Times New Roman" w:cs="Times New Roman"/>
          <w:b/>
          <w:i/>
          <w:iCs/>
          <w:color w:val="000000"/>
          <w:kern w:val="24"/>
          <w:sz w:val="32"/>
          <w:szCs w:val="32"/>
        </w:rPr>
        <w:t xml:space="preserve"> </w:t>
      </w:r>
      <w:r w:rsidRPr="0068132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Выступление педагога-психолога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Н.В. Козловой </w:t>
      </w:r>
      <w:r w:rsidRPr="0068132C">
        <w:rPr>
          <w:rFonts w:ascii="Times New Roman" w:hAnsi="Times New Roman" w:cs="Times New Roman"/>
          <w:b/>
          <w:i/>
          <w:iCs/>
          <w:sz w:val="32"/>
          <w:szCs w:val="32"/>
        </w:rPr>
        <w:t>«Профессиональная деформация педагогов».</w:t>
      </w:r>
    </w:p>
    <w:p w:rsidR="00022312" w:rsidRDefault="00022312" w:rsidP="00022312">
      <w:pPr>
        <w:pStyle w:val="a6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48660" cy="2442210"/>
            <wp:effectExtent l="19050" t="0" r="8890" b="0"/>
            <wp:docPr id="5" name="Рисунок 3" descr="D:\рабочий стол 2\Новая папка\Педсовет фото\IMG_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 2\Новая папка\Педсовет фото\IMG_4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12" w:rsidRDefault="00022312" w:rsidP="00C37148">
      <w:pPr>
        <w:pStyle w:val="a6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68132C" w:rsidRPr="0068132C" w:rsidRDefault="0068132C" w:rsidP="0068132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5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. «Педагогическая разминка» Старший воспитатель </w:t>
      </w:r>
      <w:r>
        <w:rPr>
          <w:rFonts w:ascii="Times New Roman" w:hAnsi="Times New Roman" w:cs="Times New Roman"/>
          <w:sz w:val="32"/>
          <w:szCs w:val="32"/>
          <w:lang w:eastAsia="ru-RU"/>
        </w:rPr>
        <w:t>С.Н. Белянина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Даются задания: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Назвать пословицы и поговорки о спорте, смелости и храбрости (по 5 штук)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Примерные пословицы и поговорки: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Кто смел, тот и на коня сел.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Кто смел, тот первый поспел.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Бой отвагу любит!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Смелость города берет!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Любого за пояс заткнет.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Где смелость, там и победа!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Один за всех и все за одного!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Спорт не опасен, если ты мужеством красен!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Берись дружно – не будет трудно.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Сильный скачет, а слабый плачет.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2. Продемонстрировать Физминутки (по 2 штуки)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3. Загадать загадки (по 5 штук)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Примерные загадки: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- Скажи какой железный мяч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Одной рукой толкнул силач? (ядро)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- Взял дубовых два бруска,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Два железных полозка,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На бруски набил я планки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– Дайте снег! Готовы… (санки).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- Это птица – не синица,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Не орел и не баклан,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Это маленькая птица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Называется… (волан).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- Тучек нет на горизонте,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Но раскрылся в небе зонтик,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Через несколько минут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Опустился… (парашют).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- Под гору -  коняшки,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В гору – деревяшки. (лыжи)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- У меня есть два коня,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По воде везут меня,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А вода – то тверда,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Словно каменная. (коньки).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Когда весна берет свое,  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И ручейки бегут звеня,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Я прыгаю через нее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Или она через меня. (скакалка).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- Что это у Галочки?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Ниточка на палочке.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Палочка в руке,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А ниточка в реке (удочка)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- Кто из вас ребята знает,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Что закалке помогает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И полезно нам всегда?(солнце, воздух, вода).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- Стоит мой конь,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Как вкопанный,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Копытами не топает (гимнастический конь).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Продекламировать стихотворения о спорте (по 2 штуки)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Примерные стихи: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Мы зарядку делали, 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Прыгали и бегали.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Стали загорелыми,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Сильными и смелыми.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Мы зимой катались с горки,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Летом плавали в реке,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Чтоб потом у нас пятерки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Зазвенели в дневнике.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Каждый день у нас, ребятки,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Начинается с зарядки.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Даже утром самым хмурым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Веселит нас физкультура.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И конечно очень важно,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Чтоб зарядку делал каждый.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Для занятий, как известно,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Обруч нам необходим.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И красиво, и полезно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Упражненья делать с ним.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Через прыгалку поскачем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По дорожке далеко.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Не сумел бы даже мячик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Так подпрыгнуть высоко.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Мы зарядкой заниматься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Начинаем по утрам.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Пусть болезни нас боятся,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Пусть они не ходят к нам.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Чтоб расти  и закаляться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Не по дням, а по часам,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Физкультурой заниматься,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Заниматься нужно нам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2  задание  - педагогический ситуации.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Примерные педагогические ситуации: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1– Кушай сейчас же! И чтоб ничего на тарелке не оставлять, - настаивает мама. Она очень огорчается, когда трехлетняя дочь отодвигает тарелку с недоеденной пищей.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Очень мало ест, не то, что Игорек, - ест наравне со взрослыми! – вздыхает она. Пусть ест больше, здоровее будет!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Права ли мать, считая, что объем пищи ребенка должен быть не меньше, чем у взрослого? Каков должен быть объем пищи ребенка дошкольного возраста? Какие советы вы можете дать матери?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2 Шестилетний Виталик оправдывает свое опоздание к обеду тем, что он еще не проголодался.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Но ведь тебя звали домой! – говорит мама. – Почему не послушал?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Ну и что? Я еще не хочу есть, ведь только что мне печенье давали.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Вечером Виталика невозможно вызволить от соседа – сверстника. Снова пререкания: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Не хочу спать! Еще рано!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Лишь категорическое вмешательство отца заставляет сына подчиниться родительским требованиям. Со слезами и причитаниями, наспех умытый, Виталик небрежно сбрасывает с 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себя одежду и отправляется в постель. Долго не засыпает, ноет: «Ведь я говорил, что не хочу спать!»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Чем объяснить непослушание Виталика, его нежелание вовремя есть, спать? Приучен ли Виталик к режиму? Какую работу Вы проведете с родителями Виталика?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Валина мама жалуется врачу, что ее дочь часто болеет.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Чуть сквозит, она начинает кашлять. Зимой все дети катаются на санках, лыжах. Румянец во всю щеку! А моя сидит дома бледная, с насморком. Почему одни дети не боятся простуды, а моя то и дело болеет? Наверное, такая уж она слабенькая от природы? Советуют: надо закаливать ребенка. А нам не до закаливания! Пусть здоровых закаливают!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Права ли мать? Можно ли укрепить здоровье ослабленного ребенка? Как донести это до мамы?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Когда Сережины мама и папа работают до поздна, мальчик остается на попечении бабушки. Она старается, чтобы внук не скучал, и разрешает ему смотреть все телевизионные передачи. («Пусть ребенок получит удовольствие!»)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    Приходит время сна, и Сережа со скандалом идет в постель. Долго не засыпает, хнычет. Спит ночью беспокойно… Вот и сегодня утром с трудом встал с постели.   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Настроение понурое, ел плохо, капризничает.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- Уж не заболел ли? – беспокоится бабушка. И прежде чем вести в детский сад, меряет Сереже температуру, на всякий случай одевает его потеплее.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Врач детского сада, осмотрев ребенка, сказал: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- Мальчик здоров.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Бабушка теряется в догадках: что за причина Сережиного самочувствия?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В чем причина пониженного тонуса Сережи? Какие телевизионные передачи можно смотреть ребенку дошкольного возраста? Сколько времени ребенок может проводить у телевизора? Объясните, почему.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Жюри подводит итоги.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3 задание   «Грамматика фантазий»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Представьте себе, что Вы: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мяч и кроссовок – ваш диалог;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- ракетка и волан – ваш диалог.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Жюри выставляет баллы.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Решение педагогического совета.</w:t>
      </w:r>
    </w:p>
    <w:p w:rsidR="0068132C" w:rsidRPr="0068132C" w:rsidRDefault="0068132C" w:rsidP="00892EDC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Всю работу педагогического коллектива направить на укрепление здоровья детей и снижение заболеваемости через включение в работу эффективных форм физкультурно – оздоровительной работы.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                           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>Срок: постоянно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                        </w:t>
      </w:r>
      <w:r>
        <w:rPr>
          <w:rFonts w:ascii="Times New Roman" w:hAnsi="Times New Roman" w:cs="Times New Roman"/>
          <w:sz w:val="32"/>
          <w:szCs w:val="32"/>
          <w:lang w:eastAsia="ru-RU"/>
        </w:rPr>
        <w:t>                     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>Ответственные: все педагоги.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Расширить практику применения нетрадиционных методов оздоровления посредством обновления  воспитательно – образовательного процесса в ДОУ.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                  </w:t>
      </w:r>
      <w:r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>Срок: постоянно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                  </w:t>
      </w:r>
      <w:r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>Ответственные: все педагоги.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Пополнять уголки по физическому воспитанию нетрадиционным оборудованием,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Использовать их постоянно в работе.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                               Срок: постоянно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                                      </w:t>
      </w:r>
      <w:r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>Ответственные: все педагоги.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Организовать к</w:t>
      </w:r>
      <w:r>
        <w:rPr>
          <w:rFonts w:ascii="Times New Roman" w:hAnsi="Times New Roman" w:cs="Times New Roman"/>
          <w:sz w:val="32"/>
          <w:szCs w:val="32"/>
          <w:lang w:eastAsia="ru-RU"/>
        </w:rPr>
        <w:t>онсульта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>ции для родителей с целью оказания помощи в воспитании физически адаптированной личности ребенка, заинтересованного в здоровом образе жизни.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                           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 xml:space="preserve">Срок: </w:t>
      </w:r>
      <w:r>
        <w:rPr>
          <w:rFonts w:ascii="Times New Roman" w:hAnsi="Times New Roman" w:cs="Times New Roman"/>
          <w:sz w:val="32"/>
          <w:szCs w:val="32"/>
          <w:lang w:eastAsia="ru-RU"/>
        </w:rPr>
        <w:t>15.12.2015г.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                                  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                          </w:t>
      </w:r>
      <w:r w:rsidRPr="0068132C">
        <w:rPr>
          <w:rFonts w:ascii="Times New Roman" w:hAnsi="Times New Roman" w:cs="Times New Roman"/>
          <w:sz w:val="32"/>
          <w:szCs w:val="32"/>
          <w:lang w:eastAsia="ru-RU"/>
        </w:rPr>
        <w:t>Ответственные: все педагоги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 w:rsidRPr="0068132C">
        <w:rPr>
          <w:rFonts w:ascii="Times New Roman" w:hAnsi="Times New Roman" w:cs="Times New Roman"/>
          <w:sz w:val="32"/>
          <w:szCs w:val="32"/>
          <w:lang w:eastAsia="ru-RU"/>
        </w:rPr>
        <w:t>     </w:t>
      </w:r>
    </w:p>
    <w:p w:rsidR="0068132C" w:rsidRPr="0068132C" w:rsidRDefault="0068132C" w:rsidP="0068132C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68132C" w:rsidRPr="0068132C" w:rsidSect="00C6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6C2"/>
    <w:multiLevelType w:val="hybridMultilevel"/>
    <w:tmpl w:val="C0F05E4A"/>
    <w:lvl w:ilvl="0" w:tplc="BC7C5D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024D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EC03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94B1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E2E7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AA7D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EE6A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B80E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D847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5E7B8A"/>
    <w:multiLevelType w:val="multilevel"/>
    <w:tmpl w:val="3F724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E2087"/>
    <w:multiLevelType w:val="multilevel"/>
    <w:tmpl w:val="46BC0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80BC7"/>
    <w:multiLevelType w:val="multilevel"/>
    <w:tmpl w:val="F91EA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81B0B"/>
    <w:multiLevelType w:val="multilevel"/>
    <w:tmpl w:val="7256E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65731"/>
    <w:multiLevelType w:val="multilevel"/>
    <w:tmpl w:val="94BEB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424B4"/>
    <w:multiLevelType w:val="multilevel"/>
    <w:tmpl w:val="741E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E1C1D"/>
    <w:multiLevelType w:val="hybridMultilevel"/>
    <w:tmpl w:val="507ADFF8"/>
    <w:lvl w:ilvl="0" w:tplc="EF182A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CEBB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4EF0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E6B4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448F9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EC9B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8E8AA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14E3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E477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95461FC"/>
    <w:multiLevelType w:val="multilevel"/>
    <w:tmpl w:val="BC42E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B0D52"/>
    <w:multiLevelType w:val="hybridMultilevel"/>
    <w:tmpl w:val="494AFFB2"/>
    <w:lvl w:ilvl="0" w:tplc="D472B2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E2A9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EA45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FE3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9600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6C10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F201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6CFF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541E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2001512"/>
    <w:multiLevelType w:val="multilevel"/>
    <w:tmpl w:val="FE0A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8A51E2"/>
    <w:multiLevelType w:val="multilevel"/>
    <w:tmpl w:val="2F8E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E6E52"/>
    <w:multiLevelType w:val="multilevel"/>
    <w:tmpl w:val="04A4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302CE"/>
    <w:multiLevelType w:val="multilevel"/>
    <w:tmpl w:val="85B86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5554E"/>
    <w:multiLevelType w:val="multilevel"/>
    <w:tmpl w:val="A83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34894"/>
    <w:multiLevelType w:val="multilevel"/>
    <w:tmpl w:val="139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5"/>
  </w:num>
  <w:num w:numId="5">
    <w:abstractNumId w:val="14"/>
  </w:num>
  <w:num w:numId="6">
    <w:abstractNumId w:val="7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characterSpacingControl w:val="doNotCompress"/>
  <w:compat/>
  <w:rsids>
    <w:rsidRoot w:val="00482727"/>
    <w:rsid w:val="00022312"/>
    <w:rsid w:val="00035083"/>
    <w:rsid w:val="00096F9E"/>
    <w:rsid w:val="000E48DA"/>
    <w:rsid w:val="00104E7A"/>
    <w:rsid w:val="003454A2"/>
    <w:rsid w:val="00482727"/>
    <w:rsid w:val="005463FD"/>
    <w:rsid w:val="005E4CC8"/>
    <w:rsid w:val="0068132C"/>
    <w:rsid w:val="007C59A5"/>
    <w:rsid w:val="007E633D"/>
    <w:rsid w:val="00892EDC"/>
    <w:rsid w:val="00954030"/>
    <w:rsid w:val="00B302BC"/>
    <w:rsid w:val="00C37148"/>
    <w:rsid w:val="00C634B7"/>
    <w:rsid w:val="00CF5BAC"/>
    <w:rsid w:val="00F52849"/>
    <w:rsid w:val="00F70AB8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33D"/>
    <w:rPr>
      <w:b/>
      <w:bCs/>
    </w:rPr>
  </w:style>
  <w:style w:type="paragraph" w:styleId="a5">
    <w:name w:val="List Paragraph"/>
    <w:basedOn w:val="a"/>
    <w:uiPriority w:val="34"/>
    <w:qFormat/>
    <w:rsid w:val="007C5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8132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1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9</cp:revision>
  <cp:lastPrinted>2015-12-04T06:35:00Z</cp:lastPrinted>
  <dcterms:created xsi:type="dcterms:W3CDTF">2015-11-17T07:18:00Z</dcterms:created>
  <dcterms:modified xsi:type="dcterms:W3CDTF">2016-01-28T05:18:00Z</dcterms:modified>
</cp:coreProperties>
</file>