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A0" w:rsidRPr="00930BA0" w:rsidRDefault="00930BA0" w:rsidP="00930BA0">
      <w:pPr>
        <w:shd w:val="clear" w:color="auto" w:fill="FFFFFF"/>
        <w:spacing w:after="0" w:line="360" w:lineRule="auto"/>
        <w:ind w:firstLine="360"/>
        <w:jc w:val="center"/>
        <w:rPr>
          <w:rFonts w:ascii="Times New Roman" w:eastAsia="Times New Roman" w:hAnsi="Times New Roman" w:cs="Times New Roman"/>
          <w:b/>
          <w:color w:val="111111"/>
          <w:sz w:val="28"/>
          <w:szCs w:val="28"/>
          <w:lang w:eastAsia="ru-RU"/>
        </w:rPr>
      </w:pPr>
      <w:r w:rsidRPr="00930BA0">
        <w:rPr>
          <w:rFonts w:ascii="Times New Roman" w:eastAsia="Times New Roman" w:hAnsi="Times New Roman" w:cs="Times New Roman"/>
          <w:b/>
          <w:color w:val="111111"/>
          <w:sz w:val="28"/>
          <w:szCs w:val="28"/>
          <w:lang w:eastAsia="ru-RU"/>
        </w:rPr>
        <w:t>Развитие коммуникативных навыков у детей 2-3 лет в процессе игровой деятельности</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b/>
          <w:color w:val="111111"/>
          <w:sz w:val="28"/>
          <w:szCs w:val="28"/>
          <w:lang w:eastAsia="ru-RU"/>
        </w:rPr>
      </w:pPr>
      <w:r w:rsidRPr="00930BA0">
        <w:rPr>
          <w:rFonts w:ascii="Times New Roman" w:eastAsia="Times New Roman" w:hAnsi="Times New Roman" w:cs="Times New Roman"/>
          <w:b/>
          <w:color w:val="111111"/>
          <w:sz w:val="28"/>
          <w:szCs w:val="28"/>
          <w:lang w:eastAsia="ru-RU"/>
        </w:rPr>
        <w:t xml:space="preserve">Составитель: </w:t>
      </w:r>
      <w:proofErr w:type="spellStart"/>
      <w:r w:rsidRPr="00930BA0">
        <w:rPr>
          <w:rFonts w:ascii="Times New Roman" w:eastAsia="Times New Roman" w:hAnsi="Times New Roman" w:cs="Times New Roman"/>
          <w:b/>
          <w:color w:val="111111"/>
          <w:sz w:val="28"/>
          <w:szCs w:val="28"/>
          <w:lang w:eastAsia="ru-RU"/>
        </w:rPr>
        <w:t>Лашина</w:t>
      </w:r>
      <w:proofErr w:type="spellEnd"/>
      <w:r w:rsidRPr="00930BA0">
        <w:rPr>
          <w:rFonts w:ascii="Times New Roman" w:eastAsia="Times New Roman" w:hAnsi="Times New Roman" w:cs="Times New Roman"/>
          <w:b/>
          <w:color w:val="111111"/>
          <w:sz w:val="28"/>
          <w:szCs w:val="28"/>
          <w:lang w:eastAsia="ru-RU"/>
        </w:rPr>
        <w:t xml:space="preserve"> О. Е.</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930BA0">
        <w:rPr>
          <w:rFonts w:ascii="Times New Roman" w:eastAsia="Times New Roman" w:hAnsi="Times New Roman" w:cs="Times New Roman"/>
          <w:color w:val="111111"/>
          <w:sz w:val="28"/>
          <w:szCs w:val="28"/>
          <w:lang w:eastAsia="ru-RU"/>
        </w:rPr>
        <w:t>Общение – основное условие </w:t>
      </w:r>
      <w:hyperlink r:id="rId6" w:tooltip="Развитие ребенка. Материалы для педагогов" w:history="1">
        <w:r w:rsidRPr="00930BA0">
          <w:rPr>
            <w:rFonts w:ascii="Times New Roman" w:eastAsia="Times New Roman" w:hAnsi="Times New Roman" w:cs="Times New Roman"/>
            <w:bCs/>
            <w:sz w:val="28"/>
            <w:szCs w:val="28"/>
            <w:bdr w:val="none" w:sz="0" w:space="0" w:color="auto" w:frame="1"/>
            <w:lang w:eastAsia="ru-RU"/>
          </w:rPr>
          <w:t>развития ребёнка</w:t>
        </w:r>
      </w:hyperlink>
      <w:r w:rsidRPr="00930BA0">
        <w:rPr>
          <w:rFonts w:ascii="Times New Roman" w:eastAsia="Times New Roman" w:hAnsi="Times New Roman" w:cs="Times New Roman"/>
          <w:sz w:val="28"/>
          <w:szCs w:val="28"/>
          <w:lang w:eastAsia="ru-RU"/>
        </w:rPr>
        <w:t xml:space="preserve">, важнейший фактор формирования личности, один </w:t>
      </w:r>
      <w:bookmarkStart w:id="0" w:name="_GoBack"/>
      <w:bookmarkEnd w:id="0"/>
      <w:r w:rsidRPr="00930BA0">
        <w:rPr>
          <w:rFonts w:ascii="Times New Roman" w:eastAsia="Times New Roman" w:hAnsi="Times New Roman" w:cs="Times New Roman"/>
          <w:sz w:val="28"/>
          <w:szCs w:val="28"/>
          <w:lang w:eastAsia="ru-RU"/>
        </w:rPr>
        <w:t>из главных видов </w:t>
      </w:r>
      <w:r w:rsidRPr="00930BA0">
        <w:rPr>
          <w:rFonts w:ascii="Times New Roman" w:eastAsia="Times New Roman" w:hAnsi="Times New Roman" w:cs="Times New Roman"/>
          <w:bCs/>
          <w:sz w:val="28"/>
          <w:szCs w:val="28"/>
          <w:bdr w:val="none" w:sz="0" w:space="0" w:color="auto" w:frame="1"/>
          <w:lang w:eastAsia="ru-RU"/>
        </w:rPr>
        <w:t>деятельности человека</w:t>
      </w:r>
      <w:r w:rsidRPr="00930BA0">
        <w:rPr>
          <w:rFonts w:ascii="Times New Roman" w:eastAsia="Times New Roman" w:hAnsi="Times New Roman" w:cs="Times New Roman"/>
          <w:sz w:val="28"/>
          <w:szCs w:val="28"/>
          <w:lang w:eastAsia="ru-RU"/>
        </w:rPr>
        <w:t>, устремлённый на познание и оценку самого себя через посредство других людей. С первых дней жизни ребёнка общение является одним из важнейших факторов его психического </w:t>
      </w:r>
      <w:r w:rsidRPr="00930BA0">
        <w:rPr>
          <w:rFonts w:ascii="Times New Roman" w:eastAsia="Times New Roman" w:hAnsi="Times New Roman" w:cs="Times New Roman"/>
          <w:bCs/>
          <w:sz w:val="28"/>
          <w:szCs w:val="28"/>
          <w:bdr w:val="none" w:sz="0" w:space="0" w:color="auto" w:frame="1"/>
          <w:lang w:eastAsia="ru-RU"/>
        </w:rPr>
        <w:t>развития</w:t>
      </w:r>
      <w:r w:rsidRPr="00930BA0">
        <w:rPr>
          <w:rFonts w:ascii="Times New Roman" w:eastAsia="Times New Roman" w:hAnsi="Times New Roman" w:cs="Times New Roman"/>
          <w:sz w:val="28"/>
          <w:szCs w:val="28"/>
          <w:lang w:eastAsia="ru-RU"/>
        </w:rPr>
        <w:t xml:space="preserve">. </w:t>
      </w:r>
      <w:r w:rsidRPr="00930BA0">
        <w:rPr>
          <w:rFonts w:ascii="Times New Roman" w:eastAsia="Times New Roman" w:hAnsi="Times New Roman" w:cs="Times New Roman"/>
          <w:color w:val="111111"/>
          <w:sz w:val="28"/>
          <w:szCs w:val="28"/>
          <w:lang w:eastAsia="ru-RU"/>
        </w:rPr>
        <w:t>В дошкольном возрасте проявляются различные взаимоотношения – дружеские и конфликтные, здесь выделяются дети, испытывающие трудности в общении. Кроме того, только во взаимоотношениях со сверстниками и взрослыми возможно предупреждение различных отклонений в </w:t>
      </w:r>
      <w:r w:rsidRPr="00930BA0">
        <w:rPr>
          <w:rFonts w:ascii="Times New Roman" w:eastAsia="Times New Roman" w:hAnsi="Times New Roman" w:cs="Times New Roman"/>
          <w:bCs/>
          <w:color w:val="111111"/>
          <w:sz w:val="28"/>
          <w:szCs w:val="28"/>
          <w:bdr w:val="none" w:sz="0" w:space="0" w:color="auto" w:frame="1"/>
          <w:lang w:eastAsia="ru-RU"/>
        </w:rPr>
        <w:t>развитии личности ребёнка</w:t>
      </w:r>
      <w:r w:rsidRPr="00930BA0">
        <w:rPr>
          <w:rFonts w:ascii="Times New Roman" w:eastAsia="Times New Roman" w:hAnsi="Times New Roman" w:cs="Times New Roman"/>
          <w:color w:val="111111"/>
          <w:sz w:val="28"/>
          <w:szCs w:val="28"/>
          <w:lang w:eastAsia="ru-RU"/>
        </w:rPr>
        <w:t>.</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930BA0">
        <w:rPr>
          <w:rFonts w:ascii="Times New Roman" w:eastAsia="Times New Roman" w:hAnsi="Times New Roman" w:cs="Times New Roman"/>
          <w:bCs/>
          <w:color w:val="111111"/>
          <w:sz w:val="28"/>
          <w:szCs w:val="28"/>
          <w:bdr w:val="none" w:sz="0" w:space="0" w:color="auto" w:frame="1"/>
          <w:lang w:eastAsia="ru-RU"/>
        </w:rPr>
        <w:t>Игровая деятельность</w:t>
      </w:r>
      <w:r w:rsidRPr="00930BA0">
        <w:rPr>
          <w:rFonts w:ascii="Times New Roman" w:eastAsia="Times New Roman" w:hAnsi="Times New Roman" w:cs="Times New Roman"/>
          <w:color w:val="111111"/>
          <w:sz w:val="28"/>
          <w:szCs w:val="28"/>
          <w:lang w:eastAsia="ru-RU"/>
        </w:rPr>
        <w:t> оказывает огромное значение в </w:t>
      </w:r>
      <w:r w:rsidRPr="00930BA0">
        <w:rPr>
          <w:rFonts w:ascii="Times New Roman" w:eastAsia="Times New Roman" w:hAnsi="Times New Roman" w:cs="Times New Roman"/>
          <w:bCs/>
          <w:color w:val="111111"/>
          <w:sz w:val="28"/>
          <w:szCs w:val="28"/>
          <w:bdr w:val="none" w:sz="0" w:space="0" w:color="auto" w:frame="1"/>
          <w:lang w:eastAsia="ru-RU"/>
        </w:rPr>
        <w:t>развитии ребёнка</w:t>
      </w:r>
      <w:r w:rsidRPr="00930BA0">
        <w:rPr>
          <w:rFonts w:ascii="Times New Roman" w:eastAsia="Times New Roman" w:hAnsi="Times New Roman" w:cs="Times New Roman"/>
          <w:color w:val="111111"/>
          <w:sz w:val="28"/>
          <w:szCs w:val="28"/>
          <w:lang w:eastAsia="ru-RU"/>
        </w:rPr>
        <w:t>. Она влияет на все стороны его психического </w:t>
      </w:r>
      <w:r w:rsidRPr="00930BA0">
        <w:rPr>
          <w:rFonts w:ascii="Times New Roman" w:eastAsia="Times New Roman" w:hAnsi="Times New Roman" w:cs="Times New Roman"/>
          <w:bCs/>
          <w:color w:val="111111"/>
          <w:sz w:val="28"/>
          <w:szCs w:val="28"/>
          <w:bdr w:val="none" w:sz="0" w:space="0" w:color="auto" w:frame="1"/>
          <w:lang w:eastAsia="ru-RU"/>
        </w:rPr>
        <w:t>развития</w:t>
      </w:r>
      <w:r w:rsidRPr="00930BA0">
        <w:rPr>
          <w:rFonts w:ascii="Times New Roman" w:eastAsia="Times New Roman" w:hAnsi="Times New Roman" w:cs="Times New Roman"/>
          <w:color w:val="111111"/>
          <w:sz w:val="28"/>
          <w:szCs w:val="28"/>
          <w:lang w:eastAsia="ru-RU"/>
        </w:rPr>
        <w:t>.</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930BA0">
        <w:rPr>
          <w:rFonts w:ascii="Times New Roman" w:eastAsia="Times New Roman" w:hAnsi="Times New Roman" w:cs="Times New Roman"/>
          <w:color w:val="111111"/>
          <w:sz w:val="28"/>
          <w:szCs w:val="28"/>
          <w:lang w:eastAsia="ru-RU"/>
        </w:rPr>
        <w:t xml:space="preserve"> Игра — важное средство в познании окружающего мира. Это сложная, внутренне мотивированная, но в то же время лёгкая и радостная для ребёнка </w:t>
      </w:r>
      <w:r w:rsidRPr="00930BA0">
        <w:rPr>
          <w:rFonts w:ascii="Times New Roman" w:eastAsia="Times New Roman" w:hAnsi="Times New Roman" w:cs="Times New Roman"/>
          <w:bCs/>
          <w:color w:val="111111"/>
          <w:sz w:val="28"/>
          <w:szCs w:val="28"/>
          <w:bdr w:val="none" w:sz="0" w:space="0" w:color="auto" w:frame="1"/>
          <w:lang w:eastAsia="ru-RU"/>
        </w:rPr>
        <w:t>деятельность</w:t>
      </w:r>
      <w:r w:rsidRPr="00930BA0">
        <w:rPr>
          <w:rFonts w:ascii="Times New Roman" w:eastAsia="Times New Roman" w:hAnsi="Times New Roman" w:cs="Times New Roman"/>
          <w:color w:val="111111"/>
          <w:sz w:val="28"/>
          <w:szCs w:val="28"/>
          <w:lang w:eastAsia="ru-RU"/>
        </w:rPr>
        <w:t>. Игра способствует поддержанию у него хорошего настроения, обогащению его чувственного опыта, </w:t>
      </w:r>
      <w:r w:rsidRPr="00930BA0">
        <w:rPr>
          <w:rFonts w:ascii="Times New Roman" w:eastAsia="Times New Roman" w:hAnsi="Times New Roman" w:cs="Times New Roman"/>
          <w:bCs/>
          <w:color w:val="111111"/>
          <w:sz w:val="28"/>
          <w:szCs w:val="28"/>
          <w:bdr w:val="none" w:sz="0" w:space="0" w:color="auto" w:frame="1"/>
          <w:lang w:eastAsia="ru-RU"/>
        </w:rPr>
        <w:t>развитию</w:t>
      </w:r>
      <w:r w:rsidRPr="00930BA0">
        <w:rPr>
          <w:rFonts w:ascii="Times New Roman" w:eastAsia="Times New Roman" w:hAnsi="Times New Roman" w:cs="Times New Roman"/>
          <w:color w:val="111111"/>
          <w:sz w:val="28"/>
          <w:szCs w:val="28"/>
          <w:lang w:eastAsia="ru-RU"/>
        </w:rPr>
        <w:t> наглядно — образного мышления, воображения, речи. В игре закладываются основы творчества. Дети с хорошо </w:t>
      </w:r>
      <w:r w:rsidRPr="00930BA0">
        <w:rPr>
          <w:rFonts w:ascii="Times New Roman" w:eastAsia="Times New Roman" w:hAnsi="Times New Roman" w:cs="Times New Roman"/>
          <w:bCs/>
          <w:color w:val="111111"/>
          <w:sz w:val="28"/>
          <w:szCs w:val="28"/>
          <w:bdr w:val="none" w:sz="0" w:space="0" w:color="auto" w:frame="1"/>
          <w:lang w:eastAsia="ru-RU"/>
        </w:rPr>
        <w:t>развитым</w:t>
      </w:r>
      <w:r w:rsidRPr="00930BA0">
        <w:rPr>
          <w:rFonts w:ascii="Times New Roman" w:eastAsia="Times New Roman" w:hAnsi="Times New Roman" w:cs="Times New Roman"/>
          <w:color w:val="111111"/>
          <w:sz w:val="28"/>
          <w:szCs w:val="28"/>
          <w:lang w:eastAsia="ru-RU"/>
        </w:rPr>
        <w:t> воображением обладают более высоким интеллектом, лучше ориентируются в нестандартных ситуациях, успешнее учатся. Игра помогает </w:t>
      </w:r>
      <w:r w:rsidRPr="00930BA0">
        <w:rPr>
          <w:rFonts w:ascii="Times New Roman" w:eastAsia="Times New Roman" w:hAnsi="Times New Roman" w:cs="Times New Roman"/>
          <w:bCs/>
          <w:color w:val="111111"/>
          <w:sz w:val="28"/>
          <w:szCs w:val="28"/>
          <w:bdr w:val="none" w:sz="0" w:space="0" w:color="auto" w:frame="1"/>
          <w:lang w:eastAsia="ru-RU"/>
        </w:rPr>
        <w:t>развитию у детей</w:t>
      </w:r>
      <w:r w:rsidRPr="00930BA0">
        <w:rPr>
          <w:rFonts w:ascii="Times New Roman" w:eastAsia="Times New Roman" w:hAnsi="Times New Roman" w:cs="Times New Roman"/>
          <w:color w:val="111111"/>
          <w:sz w:val="28"/>
          <w:szCs w:val="28"/>
          <w:lang w:eastAsia="ru-RU"/>
        </w:rPr>
        <w:t> произвольного поведения и самостоятельности.</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930BA0">
        <w:rPr>
          <w:rFonts w:ascii="Times New Roman" w:eastAsia="Times New Roman" w:hAnsi="Times New Roman" w:cs="Times New Roman"/>
          <w:color w:val="111111"/>
          <w:sz w:val="28"/>
          <w:szCs w:val="28"/>
          <w:lang w:eastAsia="ru-RU"/>
        </w:rPr>
        <w:t>Игра выступает как форма </w:t>
      </w:r>
      <w:hyperlink r:id="rId7" w:tooltip="Социализация. Социально-личностное и коммуникативное развитие" w:history="1">
        <w:r w:rsidRPr="00930BA0">
          <w:rPr>
            <w:rFonts w:ascii="Times New Roman" w:eastAsia="Times New Roman" w:hAnsi="Times New Roman" w:cs="Times New Roman"/>
            <w:sz w:val="28"/>
            <w:szCs w:val="28"/>
            <w:bdr w:val="none" w:sz="0" w:space="0" w:color="auto" w:frame="1"/>
            <w:lang w:eastAsia="ru-RU"/>
          </w:rPr>
          <w:t>социализации ребенка</w:t>
        </w:r>
      </w:hyperlink>
      <w:r w:rsidRPr="00930BA0">
        <w:rPr>
          <w:rFonts w:ascii="Times New Roman" w:eastAsia="Times New Roman" w:hAnsi="Times New Roman" w:cs="Times New Roman"/>
          <w:sz w:val="28"/>
          <w:szCs w:val="28"/>
          <w:lang w:eastAsia="ru-RU"/>
        </w:rPr>
        <w:t xml:space="preserve">. </w:t>
      </w:r>
      <w:r w:rsidRPr="00930BA0">
        <w:rPr>
          <w:rFonts w:ascii="Times New Roman" w:eastAsia="Times New Roman" w:hAnsi="Times New Roman" w:cs="Times New Roman"/>
          <w:color w:val="111111"/>
          <w:sz w:val="28"/>
          <w:szCs w:val="28"/>
          <w:lang w:eastAsia="ru-RU"/>
        </w:rPr>
        <w:t>В игре ребенок учиться подчинять своё поведение правилам игры, познаёт правила общения со сверстниками и взрослыми, </w:t>
      </w:r>
      <w:r w:rsidRPr="00930BA0">
        <w:rPr>
          <w:rFonts w:ascii="Times New Roman" w:eastAsia="Times New Roman" w:hAnsi="Times New Roman" w:cs="Times New Roman"/>
          <w:bCs/>
          <w:color w:val="111111"/>
          <w:sz w:val="28"/>
          <w:szCs w:val="28"/>
          <w:bdr w:val="none" w:sz="0" w:space="0" w:color="auto" w:frame="1"/>
          <w:lang w:eastAsia="ru-RU"/>
        </w:rPr>
        <w:t>развивает</w:t>
      </w:r>
      <w:r w:rsidRPr="00930BA0">
        <w:rPr>
          <w:rFonts w:ascii="Times New Roman" w:eastAsia="Times New Roman" w:hAnsi="Times New Roman" w:cs="Times New Roman"/>
          <w:color w:val="111111"/>
          <w:sz w:val="28"/>
          <w:szCs w:val="28"/>
          <w:lang w:eastAsia="ru-RU"/>
        </w:rPr>
        <w:t> свои познавательные способности, приобретает </w:t>
      </w:r>
      <w:r w:rsidRPr="00930BA0">
        <w:rPr>
          <w:rFonts w:ascii="Times New Roman" w:eastAsia="Times New Roman" w:hAnsi="Times New Roman" w:cs="Times New Roman"/>
          <w:bCs/>
          <w:color w:val="111111"/>
          <w:sz w:val="28"/>
          <w:szCs w:val="28"/>
          <w:bdr w:val="none" w:sz="0" w:space="0" w:color="auto" w:frame="1"/>
          <w:lang w:eastAsia="ru-RU"/>
        </w:rPr>
        <w:t>навыки общения</w:t>
      </w:r>
      <w:r w:rsidRPr="00930BA0">
        <w:rPr>
          <w:rFonts w:ascii="Times New Roman" w:eastAsia="Times New Roman" w:hAnsi="Times New Roman" w:cs="Times New Roman"/>
          <w:color w:val="111111"/>
          <w:sz w:val="28"/>
          <w:szCs w:val="28"/>
          <w:lang w:eastAsia="ru-RU"/>
        </w:rPr>
        <w:t>. Поэтому работу в этом направлении считаю актуальной, очень важно подобрать игры, занятия и ситуации, которые способны подтолкнуть малыша к общению, </w:t>
      </w:r>
      <w:r w:rsidRPr="00930BA0">
        <w:rPr>
          <w:rFonts w:ascii="Times New Roman" w:eastAsia="Times New Roman" w:hAnsi="Times New Roman" w:cs="Times New Roman"/>
          <w:bCs/>
          <w:color w:val="111111"/>
          <w:sz w:val="28"/>
          <w:szCs w:val="28"/>
          <w:bdr w:val="none" w:sz="0" w:space="0" w:color="auto" w:frame="1"/>
          <w:lang w:eastAsia="ru-RU"/>
        </w:rPr>
        <w:t>развитию речи</w:t>
      </w:r>
      <w:r w:rsidRPr="00930BA0">
        <w:rPr>
          <w:rFonts w:ascii="Times New Roman" w:eastAsia="Times New Roman" w:hAnsi="Times New Roman" w:cs="Times New Roman"/>
          <w:color w:val="111111"/>
          <w:sz w:val="28"/>
          <w:szCs w:val="28"/>
          <w:lang w:eastAsia="ru-RU"/>
        </w:rPr>
        <w:t xml:space="preserve">. </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lastRenderedPageBreak/>
        <w:t> Рассмотрим несколько вариантов игр, направленных на формирование навыков общения у детей раннего возраста. Предложенные игры можно использовать в работе с детьми с особыми образовательными потребностями.</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«Ласковое имя»</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Цель:</w:t>
      </w:r>
      <w:r w:rsidRPr="00930BA0">
        <w:rPr>
          <w:rFonts w:ascii="Times New Roman" w:eastAsia="Times New Roman" w:hAnsi="Times New Roman" w:cs="Times New Roman"/>
          <w:color w:val="000000"/>
          <w:sz w:val="28"/>
          <w:szCs w:val="28"/>
          <w:lang w:eastAsia="ru-RU"/>
        </w:rPr>
        <w:t> учить взаимодействовать друг с другом, называть имя другого ребенка.</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«Кто пришел к нам в гости?»</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Цель:</w:t>
      </w:r>
      <w:r w:rsidRPr="00930BA0">
        <w:rPr>
          <w:rFonts w:ascii="Times New Roman" w:eastAsia="Times New Roman" w:hAnsi="Times New Roman" w:cs="Times New Roman"/>
          <w:color w:val="000000"/>
          <w:sz w:val="28"/>
          <w:szCs w:val="28"/>
          <w:lang w:eastAsia="ru-RU"/>
        </w:rPr>
        <w:t> способствовать развитию самоуважения детей; активизировать доброжелательное отношение детей к сверстникам.</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Взрослый отводит в сторону двоих-троих детей из группы и договаривается с ними о том, что они будут изображать животных, которые придут в гости к ребятам. Дети решают, каких животных они будут изображать.</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 xml:space="preserve">Дети встают в круг. Гости по очереди входят в круг. Взрослый говорит детям: </w:t>
      </w:r>
      <w:proofErr w:type="gramStart"/>
      <w:r w:rsidRPr="00930BA0">
        <w:rPr>
          <w:rFonts w:ascii="Times New Roman" w:eastAsia="Times New Roman" w:hAnsi="Times New Roman" w:cs="Times New Roman"/>
          <w:color w:val="000000"/>
          <w:sz w:val="28"/>
          <w:szCs w:val="28"/>
          <w:lang w:eastAsia="ru-RU"/>
        </w:rPr>
        <w:t xml:space="preserve">«Посмотрите, какой замечательный зверь к нам пришел, какие у него </w:t>
      </w:r>
      <w:proofErr w:type="gramEnd"/>
      <w:r w:rsidRPr="00930BA0">
        <w:rPr>
          <w:rFonts w:ascii="Times New Roman" w:eastAsia="Times New Roman" w:hAnsi="Times New Roman" w:cs="Times New Roman"/>
          <w:color w:val="000000"/>
          <w:sz w:val="28"/>
          <w:szCs w:val="28"/>
          <w:lang w:eastAsia="ru-RU"/>
        </w:rPr>
        <w:t xml:space="preserve">глазки, как он красиво движется и т.п.» Детям необходимо догадаться, </w:t>
      </w:r>
      <w:proofErr w:type="gramStart"/>
      <w:r w:rsidRPr="00930BA0">
        <w:rPr>
          <w:rFonts w:ascii="Times New Roman" w:eastAsia="Times New Roman" w:hAnsi="Times New Roman" w:cs="Times New Roman"/>
          <w:color w:val="000000"/>
          <w:sz w:val="28"/>
          <w:szCs w:val="28"/>
          <w:lang w:eastAsia="ru-RU"/>
        </w:rPr>
        <w:t>какие</w:t>
      </w:r>
      <w:proofErr w:type="gramEnd"/>
      <w:r w:rsidRPr="00930BA0">
        <w:rPr>
          <w:rFonts w:ascii="Times New Roman" w:eastAsia="Times New Roman" w:hAnsi="Times New Roman" w:cs="Times New Roman"/>
          <w:color w:val="000000"/>
          <w:sz w:val="28"/>
          <w:szCs w:val="28"/>
          <w:lang w:eastAsia="ru-RU"/>
        </w:rPr>
        <w:t xml:space="preserve"> звери к ним пришли и </w:t>
      </w:r>
      <w:proofErr w:type="gramStart"/>
      <w:r w:rsidRPr="00930BA0">
        <w:rPr>
          <w:rFonts w:ascii="Times New Roman" w:eastAsia="Times New Roman" w:hAnsi="Times New Roman" w:cs="Times New Roman"/>
          <w:color w:val="000000"/>
          <w:sz w:val="28"/>
          <w:szCs w:val="28"/>
          <w:lang w:eastAsia="ru-RU"/>
        </w:rPr>
        <w:t>какое</w:t>
      </w:r>
      <w:proofErr w:type="gramEnd"/>
      <w:r w:rsidRPr="00930BA0">
        <w:rPr>
          <w:rFonts w:ascii="Times New Roman" w:eastAsia="Times New Roman" w:hAnsi="Times New Roman" w:cs="Times New Roman"/>
          <w:color w:val="000000"/>
          <w:sz w:val="28"/>
          <w:szCs w:val="28"/>
          <w:lang w:eastAsia="ru-RU"/>
        </w:rPr>
        <w:t xml:space="preserve"> у них было настроение.</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«У птички болит крылышко»</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Цель:</w:t>
      </w:r>
      <w:r w:rsidRPr="00930BA0">
        <w:rPr>
          <w:rFonts w:ascii="Times New Roman" w:eastAsia="Times New Roman" w:hAnsi="Times New Roman" w:cs="Times New Roman"/>
          <w:color w:val="000000"/>
          <w:sz w:val="28"/>
          <w:szCs w:val="28"/>
          <w:lang w:eastAsia="ru-RU"/>
        </w:rPr>
        <w:t> способствовать формированию у детей умения любить окружающих.</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другие дети надевают куклу-котенка на руку и тоже «жалеют птичку».</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«Вместе играем»</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lastRenderedPageBreak/>
        <w:t>Цель:</w:t>
      </w:r>
      <w:r w:rsidRPr="00930BA0">
        <w:rPr>
          <w:rFonts w:ascii="Times New Roman" w:eastAsia="Times New Roman" w:hAnsi="Times New Roman" w:cs="Times New Roman"/>
          <w:color w:val="000000"/>
          <w:sz w:val="28"/>
          <w:szCs w:val="28"/>
          <w:lang w:eastAsia="ru-RU"/>
        </w:rPr>
        <w:t> учить детей взаимодействию и вежливому обращению друг с другом.</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Оборудование:</w:t>
      </w:r>
      <w:r w:rsidRPr="00930BA0">
        <w:rPr>
          <w:rFonts w:ascii="Times New Roman" w:eastAsia="Times New Roman" w:hAnsi="Times New Roman" w:cs="Times New Roman"/>
          <w:color w:val="000000"/>
          <w:sz w:val="28"/>
          <w:szCs w:val="28"/>
          <w:lang w:eastAsia="ru-RU"/>
        </w:rPr>
        <w:t> парные игрушки (шарик – желобок, паровозик – вагончик, машинка – кубики).</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Взрослый раздает детям игрушки, расставляет детей парами, предлагает поиграть вместе. Затем он помогает каждому из детей выполнять предметно-игровые действия в соответствии с назначением каждой игрушки. В конце игры взрослый фиксирует, кто с кем играл, называя каждого ребенка по имени: «Аня играла с Дашей – катали шарик, Дима играл с Васей – возили паровозик, Петя играл с Леной – нагружали и возили кубики в машине».</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«Наше солнце»</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Цель:</w:t>
      </w:r>
      <w:r w:rsidRPr="00930BA0">
        <w:rPr>
          <w:rFonts w:ascii="Times New Roman" w:eastAsia="Times New Roman" w:hAnsi="Times New Roman" w:cs="Times New Roman"/>
          <w:color w:val="000000"/>
          <w:sz w:val="28"/>
          <w:szCs w:val="28"/>
          <w:lang w:eastAsia="ru-RU"/>
        </w:rPr>
        <w:t> способствовать объединению и взаимодействию детей в группе.</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 xml:space="preserve">Взрослый рисует на ватмане большой круг. Затем обрисовывает ладони детей, </w:t>
      </w:r>
      <w:proofErr w:type="gramStart"/>
      <w:r w:rsidRPr="00930BA0">
        <w:rPr>
          <w:rFonts w:ascii="Times New Roman" w:eastAsia="Times New Roman" w:hAnsi="Times New Roman" w:cs="Times New Roman"/>
          <w:color w:val="000000"/>
          <w:sz w:val="28"/>
          <w:szCs w:val="28"/>
          <w:lang w:eastAsia="ru-RU"/>
        </w:rPr>
        <w:t>создавая</w:t>
      </w:r>
      <w:proofErr w:type="gramEnd"/>
      <w:r w:rsidRPr="00930BA0">
        <w:rPr>
          <w:rFonts w:ascii="Times New Roman" w:eastAsia="Times New Roman" w:hAnsi="Times New Roman" w:cs="Times New Roman"/>
          <w:color w:val="000000"/>
          <w:sz w:val="28"/>
          <w:szCs w:val="28"/>
          <w:lang w:eastAsia="ru-RU"/>
        </w:rPr>
        <w:t xml:space="preserve"> таким образом лучики солнца. При помощи взрослого дети раскрашивают нарисованные ладошки. В итоге получается красивое разноцветное солнце, которое вывешивается в группе.</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«Кто лучше разбудит»</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Цель:</w:t>
      </w:r>
      <w:r w:rsidRPr="00930BA0">
        <w:rPr>
          <w:rFonts w:ascii="Times New Roman" w:eastAsia="Times New Roman" w:hAnsi="Times New Roman" w:cs="Times New Roman"/>
          <w:color w:val="000000"/>
          <w:sz w:val="28"/>
          <w:szCs w:val="28"/>
          <w:lang w:eastAsia="ru-RU"/>
        </w:rPr>
        <w:t> способствовать формированию у детей умения любить окружающих.</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Один ребенок превращается в кошечку и засыпает – ложиться на коврик в центре группы. Ведущий просит детей по очереди будить «спящую кошечку». Желательно делать это по-разному (разными словами и прикосновениями), но всякий раз ласково. В конце упражнения дети все вместе решают, кто «будил кошечку» наиболее ласково.</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«Покажу, как я люблю»</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Цель:</w:t>
      </w:r>
      <w:r w:rsidRPr="00930BA0">
        <w:rPr>
          <w:rFonts w:ascii="Times New Roman" w:eastAsia="Times New Roman" w:hAnsi="Times New Roman" w:cs="Times New Roman"/>
          <w:color w:val="000000"/>
          <w:sz w:val="28"/>
          <w:szCs w:val="28"/>
          <w:lang w:eastAsia="ru-RU"/>
        </w:rPr>
        <w:t> способствовать формированию у детей умения любить окружающих.</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 xml:space="preserve">Взрослый говорит, что можно показать человеку, что ты его любишь, только прикосновениями, без слов. Далее один из ребят превращается в </w:t>
      </w:r>
      <w:r w:rsidRPr="00930BA0">
        <w:rPr>
          <w:rFonts w:ascii="Times New Roman" w:eastAsia="Times New Roman" w:hAnsi="Times New Roman" w:cs="Times New Roman"/>
          <w:color w:val="000000"/>
          <w:sz w:val="28"/>
          <w:szCs w:val="28"/>
          <w:lang w:eastAsia="ru-RU"/>
        </w:rPr>
        <w:lastRenderedPageBreak/>
        <w:t xml:space="preserve">маму, другой – в ее сыночка, и показывают, как они любят друг друга. </w:t>
      </w:r>
      <w:proofErr w:type="gramStart"/>
      <w:r w:rsidRPr="00930BA0">
        <w:rPr>
          <w:rFonts w:ascii="Times New Roman" w:eastAsia="Times New Roman" w:hAnsi="Times New Roman" w:cs="Times New Roman"/>
          <w:color w:val="000000"/>
          <w:sz w:val="28"/>
          <w:szCs w:val="28"/>
          <w:lang w:eastAsia="ru-RU"/>
        </w:rPr>
        <w:t>Следующая пара – «мама» и «дочка», потом «бабушка» и «внук» и т.п.</w:t>
      </w:r>
      <w:proofErr w:type="gramEnd"/>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«Листочек падает»</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Цель:</w:t>
      </w:r>
      <w:r w:rsidRPr="00930BA0">
        <w:rPr>
          <w:rFonts w:ascii="Times New Roman" w:eastAsia="Times New Roman" w:hAnsi="Times New Roman" w:cs="Times New Roman"/>
          <w:color w:val="000000"/>
          <w:sz w:val="28"/>
          <w:szCs w:val="28"/>
          <w:lang w:eastAsia="ru-RU"/>
        </w:rPr>
        <w:t> развивать у детей умение сотрудничать.</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Взрослый поднимает над столом лист бумаги (на расстоянии около метра), затем отпускает его и обращает внимание детей на то, как плавно он спускается вниз и ложится на стол. После этого ведущий просит детей превратить свои руки в листочки бумаги. Ведущий снова поднимает лист бумаги – дети поднимают руки вверх. Взрослый отпускает лист, он спускается на стол. Детям нужно сделать то же самое, то есть плавно опустить руки на стол одновременно с листом бумаги. Упражнение можно повторить несколько раз. Ведущий подчеркивает умение ребят действовать согласованно, вместе.</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 </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 xml:space="preserve">Игра «Обижаться не могу, </w:t>
      </w:r>
      <w:proofErr w:type="gramStart"/>
      <w:r w:rsidRPr="00930BA0">
        <w:rPr>
          <w:rFonts w:ascii="Times New Roman" w:eastAsia="Times New Roman" w:hAnsi="Times New Roman" w:cs="Times New Roman"/>
          <w:b/>
          <w:bCs/>
          <w:color w:val="000000"/>
          <w:sz w:val="28"/>
          <w:szCs w:val="28"/>
          <w:lang w:eastAsia="ru-RU"/>
        </w:rPr>
        <w:t>ой</w:t>
      </w:r>
      <w:proofErr w:type="gramEnd"/>
      <w:r w:rsidRPr="00930BA0">
        <w:rPr>
          <w:rFonts w:ascii="Times New Roman" w:eastAsia="Times New Roman" w:hAnsi="Times New Roman" w:cs="Times New Roman"/>
          <w:b/>
          <w:bCs/>
          <w:color w:val="000000"/>
          <w:sz w:val="28"/>
          <w:szCs w:val="28"/>
          <w:lang w:eastAsia="ru-RU"/>
        </w:rPr>
        <w:t>, смеюсь, кукареку!»</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Цель:</w:t>
      </w:r>
      <w:r w:rsidRPr="00930BA0">
        <w:rPr>
          <w:rFonts w:ascii="Times New Roman" w:eastAsia="Times New Roman" w:hAnsi="Times New Roman" w:cs="Times New Roman"/>
          <w:color w:val="000000"/>
          <w:sz w:val="28"/>
          <w:szCs w:val="28"/>
          <w:lang w:eastAsia="ru-RU"/>
        </w:rPr>
        <w:t> способствовать уменьшению обидчивости у детей.</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 xml:space="preserve">Один ребенок садится на «волшебный стульчик», другой </w:t>
      </w:r>
      <w:proofErr w:type="gramStart"/>
      <w:r w:rsidRPr="00930BA0">
        <w:rPr>
          <w:rFonts w:ascii="Times New Roman" w:eastAsia="Times New Roman" w:hAnsi="Times New Roman" w:cs="Times New Roman"/>
          <w:color w:val="000000"/>
          <w:sz w:val="28"/>
          <w:szCs w:val="28"/>
          <w:lang w:eastAsia="ru-RU"/>
        </w:rPr>
        <w:t>понарошку</w:t>
      </w:r>
      <w:proofErr w:type="gramEnd"/>
      <w:r w:rsidRPr="00930BA0">
        <w:rPr>
          <w:rFonts w:ascii="Times New Roman" w:eastAsia="Times New Roman" w:hAnsi="Times New Roman" w:cs="Times New Roman"/>
          <w:color w:val="000000"/>
          <w:sz w:val="28"/>
          <w:szCs w:val="28"/>
          <w:lang w:eastAsia="ru-RU"/>
        </w:rPr>
        <w:t xml:space="preserve"> должен обидеть его. Взрослый начинает при этом говорить слова: «Обижаться не могу…» - ребенок продолжает: «Ой, смеюсь, </w:t>
      </w:r>
      <w:proofErr w:type="gramStart"/>
      <w:r w:rsidRPr="00930BA0">
        <w:rPr>
          <w:rFonts w:ascii="Times New Roman" w:eastAsia="Times New Roman" w:hAnsi="Times New Roman" w:cs="Times New Roman"/>
          <w:color w:val="000000"/>
          <w:sz w:val="28"/>
          <w:szCs w:val="28"/>
          <w:lang w:eastAsia="ru-RU"/>
        </w:rPr>
        <w:t>кукареку</w:t>
      </w:r>
      <w:proofErr w:type="gramEnd"/>
      <w:r w:rsidRPr="00930BA0">
        <w:rPr>
          <w:rFonts w:ascii="Times New Roman" w:eastAsia="Times New Roman" w:hAnsi="Times New Roman" w:cs="Times New Roman"/>
          <w:color w:val="000000"/>
          <w:sz w:val="28"/>
          <w:szCs w:val="28"/>
          <w:lang w:eastAsia="ru-RU"/>
        </w:rPr>
        <w:t>!»</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 </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«Звериное пианино»</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Цель:</w:t>
      </w:r>
      <w:r w:rsidRPr="00930BA0">
        <w:rPr>
          <w:rFonts w:ascii="Times New Roman" w:eastAsia="Times New Roman" w:hAnsi="Times New Roman" w:cs="Times New Roman"/>
          <w:color w:val="000000"/>
          <w:sz w:val="28"/>
          <w:szCs w:val="28"/>
          <w:lang w:eastAsia="ru-RU"/>
        </w:rPr>
        <w:t> развивать у детей умение сотрудничать.</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Дети садятся на корточки в одну линию. Они – клавиши пианино, которые звучат голосами разных животных. Ведущий раздает детям карточки с изображениями животных, голосами которых будут звучать «клавиши» (кошка, собака, свинья, мышка и т.д.). Потом взрослый дотрагивается до головок детей, как будто нажимает клавиши. Клавишам нужно звучать голосами соответствующих животных.</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«Паровозик»</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lastRenderedPageBreak/>
        <w:t>Цель:</w:t>
      </w:r>
      <w:r w:rsidRPr="00930BA0">
        <w:rPr>
          <w:rFonts w:ascii="Times New Roman" w:eastAsia="Times New Roman" w:hAnsi="Times New Roman" w:cs="Times New Roman"/>
          <w:color w:val="000000"/>
          <w:sz w:val="28"/>
          <w:szCs w:val="28"/>
          <w:lang w:eastAsia="ru-RU"/>
        </w:rPr>
        <w:t> учить ребенка отзываться на свое имя, запоминать имена сверстников, действовать по показу и словесной инструкции.</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Взрослый объясняет детям, что сейчас они будут играть в паровозик. Главным паровозом будет взрослый, а вагончиками – дети. Он поочередно подзывает к себе детей, эмоционально комментируя происходящее: «Я буду паровозом, а вы вагончиками.</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"Петя, иди ко мне, становись за мной, держи меня за пояс, вот так. Теперь, Ваня, иди сюда, встань за Петей, держи его за пояс". После того как все дети выстроились, «поезд» отправляется в путь. Взрослый, имитируя движение паровоза «</w:t>
      </w:r>
      <w:proofErr w:type="spellStart"/>
      <w:r w:rsidRPr="00930BA0">
        <w:rPr>
          <w:rFonts w:ascii="Times New Roman" w:eastAsia="Times New Roman" w:hAnsi="Times New Roman" w:cs="Times New Roman"/>
          <w:color w:val="000000"/>
          <w:sz w:val="28"/>
          <w:szCs w:val="28"/>
          <w:lang w:eastAsia="ru-RU"/>
        </w:rPr>
        <w:t>Чух</w:t>
      </w:r>
      <w:proofErr w:type="spellEnd"/>
      <w:r w:rsidRPr="00930BA0">
        <w:rPr>
          <w:rFonts w:ascii="Times New Roman" w:eastAsia="Times New Roman" w:hAnsi="Times New Roman" w:cs="Times New Roman"/>
          <w:color w:val="000000"/>
          <w:sz w:val="28"/>
          <w:szCs w:val="28"/>
          <w:lang w:eastAsia="ru-RU"/>
        </w:rPr>
        <w:t xml:space="preserve"> - </w:t>
      </w:r>
      <w:proofErr w:type="spellStart"/>
      <w:r w:rsidRPr="00930BA0">
        <w:rPr>
          <w:rFonts w:ascii="Times New Roman" w:eastAsia="Times New Roman" w:hAnsi="Times New Roman" w:cs="Times New Roman"/>
          <w:color w:val="000000"/>
          <w:sz w:val="28"/>
          <w:szCs w:val="28"/>
          <w:lang w:eastAsia="ru-RU"/>
        </w:rPr>
        <w:t>чух</w:t>
      </w:r>
      <w:proofErr w:type="spellEnd"/>
      <w:r w:rsidRPr="00930BA0">
        <w:rPr>
          <w:rFonts w:ascii="Times New Roman" w:eastAsia="Times New Roman" w:hAnsi="Times New Roman" w:cs="Times New Roman"/>
          <w:color w:val="000000"/>
          <w:sz w:val="28"/>
          <w:szCs w:val="28"/>
          <w:lang w:eastAsia="ru-RU"/>
        </w:rPr>
        <w:t>, у-у-у!», побуждает детей повторить их.</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«Передай мяч»</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Цель:</w:t>
      </w:r>
      <w:r w:rsidRPr="00930BA0">
        <w:rPr>
          <w:rFonts w:ascii="Times New Roman" w:eastAsia="Times New Roman" w:hAnsi="Times New Roman" w:cs="Times New Roman"/>
          <w:color w:val="000000"/>
          <w:sz w:val="28"/>
          <w:szCs w:val="28"/>
          <w:lang w:eastAsia="ru-RU"/>
        </w:rPr>
        <w:t> учить взаимодействовать со сверстниками.</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Дети стоят напротив друг друга. Взрослый показывает детям, как нужно правильно удерживать и передавать мяч другому ребенку, называя его по имени («</w:t>
      </w:r>
      <w:proofErr w:type="gramStart"/>
      <w:r w:rsidRPr="00930BA0">
        <w:rPr>
          <w:rFonts w:ascii="Times New Roman" w:eastAsia="Times New Roman" w:hAnsi="Times New Roman" w:cs="Times New Roman"/>
          <w:color w:val="000000"/>
          <w:sz w:val="28"/>
          <w:szCs w:val="28"/>
          <w:lang w:eastAsia="ru-RU"/>
        </w:rPr>
        <w:t>На</w:t>
      </w:r>
      <w:proofErr w:type="gramEnd"/>
      <w:r w:rsidRPr="00930BA0">
        <w:rPr>
          <w:rFonts w:ascii="Times New Roman" w:eastAsia="Times New Roman" w:hAnsi="Times New Roman" w:cs="Times New Roman"/>
          <w:color w:val="000000"/>
          <w:sz w:val="28"/>
          <w:szCs w:val="28"/>
          <w:lang w:eastAsia="ru-RU"/>
        </w:rPr>
        <w:t>, Петя!»). Игра эмоционально поддерживается взрослым.</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b/>
          <w:bCs/>
          <w:color w:val="000000"/>
          <w:sz w:val="28"/>
          <w:szCs w:val="28"/>
          <w:lang w:eastAsia="ru-RU"/>
        </w:rPr>
        <w:t>Игра «Ласковый ребенок»</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u w:val="single"/>
          <w:lang w:eastAsia="ru-RU"/>
        </w:rPr>
        <w:t>Цель:</w:t>
      </w:r>
      <w:r w:rsidRPr="00930BA0">
        <w:rPr>
          <w:rFonts w:ascii="Times New Roman" w:eastAsia="Times New Roman" w:hAnsi="Times New Roman" w:cs="Times New Roman"/>
          <w:color w:val="000000"/>
          <w:sz w:val="28"/>
          <w:szCs w:val="28"/>
          <w:lang w:eastAsia="ru-RU"/>
        </w:rPr>
        <w:t> продолжать учить детей подражать эмоционально-тактильным и вербальным способам взаимодействия с партнером.</w:t>
      </w:r>
    </w:p>
    <w:p w:rsidR="00930BA0" w:rsidRPr="00930BA0" w:rsidRDefault="00930BA0" w:rsidP="00930BA0">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930BA0">
        <w:rPr>
          <w:rFonts w:ascii="Times New Roman" w:eastAsia="Times New Roman" w:hAnsi="Times New Roman" w:cs="Times New Roman"/>
          <w:color w:val="000000"/>
          <w:sz w:val="28"/>
          <w:szCs w:val="28"/>
          <w:lang w:eastAsia="ru-RU"/>
        </w:rPr>
        <w:t>Дети сидят на стульях полукругом перед взрослым. Он вызывает к себе одного из детей и показывает, как можно его обнять, прислониться, смотреть в глаза, улыбаться. «Ах, какой хороший Саша, иди ко мне. Я тебя обниму, вот так. Посмотрите детки, как я обнимаю Сашу, вот так. Я ласковая». 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 конце игры взрослый подчеркивает, подытоживает все действия ребенка: «Ваня обнял Сашу, посмотрел ему в глазки, улыбнулся. Вот какой Ваня, ласковый ребенок!» Затем взрослый поочередно вызывает оставшихся детей и игра повторяется.</w:t>
      </w:r>
    </w:p>
    <w:p w:rsidR="00AA4092" w:rsidRPr="00930BA0" w:rsidRDefault="00930BA0" w:rsidP="00930BA0">
      <w:pPr>
        <w:spacing w:line="360" w:lineRule="auto"/>
        <w:ind w:firstLine="709"/>
        <w:jc w:val="both"/>
        <w:rPr>
          <w:rFonts w:ascii="Times New Roman" w:hAnsi="Times New Roman" w:cs="Times New Roman"/>
          <w:sz w:val="28"/>
          <w:szCs w:val="28"/>
        </w:rPr>
      </w:pPr>
      <w:r w:rsidRPr="00930BA0">
        <w:rPr>
          <w:rFonts w:ascii="Times New Roman" w:hAnsi="Times New Roman" w:cs="Times New Roman"/>
          <w:color w:val="000000"/>
          <w:sz w:val="28"/>
          <w:szCs w:val="28"/>
          <w:shd w:val="clear" w:color="auto" w:fill="FFFFFF"/>
        </w:rPr>
        <w:t>Таким образом, о</w:t>
      </w:r>
      <w:r w:rsidRPr="00930BA0">
        <w:rPr>
          <w:rFonts w:ascii="Times New Roman" w:hAnsi="Times New Roman" w:cs="Times New Roman"/>
          <w:color w:val="000000"/>
          <w:sz w:val="28"/>
          <w:szCs w:val="28"/>
          <w:shd w:val="clear" w:color="auto" w:fill="FFFFFF"/>
        </w:rPr>
        <w:t xml:space="preserve">бщение является одним из условий психического развития ребенка. Оно сказывается на результатах всех важнейших видов </w:t>
      </w:r>
      <w:r w:rsidRPr="00930BA0">
        <w:rPr>
          <w:rFonts w:ascii="Times New Roman" w:hAnsi="Times New Roman" w:cs="Times New Roman"/>
          <w:color w:val="000000"/>
          <w:sz w:val="28"/>
          <w:szCs w:val="28"/>
          <w:shd w:val="clear" w:color="auto" w:fill="FFFFFF"/>
        </w:rPr>
        <w:lastRenderedPageBreak/>
        <w:t>деятельности: учебу, труд, игру, социальную ориентацию и т.д. Но главным образом общение оказывает влияние на становление личности детей с особыми образовательными потребностями, способствует их социализации и интеграции в группу сверстников. В то же время оно не является врожденным видом деятельности. Поэтому только путем специально организованного обучения и воспитания можно достичь значительных успехов в развитии общения.</w:t>
      </w:r>
    </w:p>
    <w:sectPr w:rsidR="00AA4092" w:rsidRPr="00930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9025D"/>
    <w:multiLevelType w:val="multilevel"/>
    <w:tmpl w:val="BB9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0"/>
    <w:rsid w:val="00930BA0"/>
    <w:rsid w:val="00AA4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5261">
      <w:bodyDiv w:val="1"/>
      <w:marLeft w:val="0"/>
      <w:marRight w:val="0"/>
      <w:marTop w:val="0"/>
      <w:marBottom w:val="0"/>
      <w:divBdr>
        <w:top w:val="none" w:sz="0" w:space="0" w:color="auto"/>
        <w:left w:val="none" w:sz="0" w:space="0" w:color="auto"/>
        <w:bottom w:val="none" w:sz="0" w:space="0" w:color="auto"/>
        <w:right w:val="none" w:sz="0" w:space="0" w:color="auto"/>
      </w:divBdr>
    </w:div>
    <w:div w:id="10422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am.ru/obrazovanie/socializa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razvitie-reben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2023-11-15T11:31:00Z</dcterms:created>
  <dcterms:modified xsi:type="dcterms:W3CDTF">2023-11-15T11:42:00Z</dcterms:modified>
</cp:coreProperties>
</file>