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11" w:rsidRDefault="00B26111" w:rsidP="00B26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ПОЯСНИТЕЛЬНАЯ ЗАПИСКА</w:t>
      </w:r>
    </w:p>
    <w:p w:rsidR="00B26111" w:rsidRDefault="00B26111" w:rsidP="00B2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Последние десятилетия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начало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 ознаменовались глубокими изменениями политического, социально-экономического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 в российском обществе. Эти изменения оказали существенное влияние и на развитие образовательной сферы.</w:t>
      </w:r>
    </w:p>
    <w:p w:rsidR="00B26111" w:rsidRDefault="00B26111" w:rsidP="00B2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Интеграция России в единое европейское общеобразовательное пространство,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целей, задач и содержания обучения иностранным языкам. </w:t>
      </w:r>
    </w:p>
    <w:p w:rsidR="00B26111" w:rsidRDefault="00B26111" w:rsidP="00B2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общения.</w:t>
      </w:r>
    </w:p>
    <w:p w:rsidR="00B26111" w:rsidRDefault="00B26111" w:rsidP="00B261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Предлагаемая Программа предназначена для 11  класса общеобразовательных учреждений и составлена в соответствии с требованиями российских стандартов языкового образования.</w:t>
      </w:r>
    </w:p>
    <w:p w:rsidR="00B26111" w:rsidRDefault="00B26111" w:rsidP="00B26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6111" w:rsidRDefault="00B26111" w:rsidP="00B26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 программа по английскому языку составлена в соответствии с требованиями:</w:t>
      </w:r>
    </w:p>
    <w:p w:rsidR="00B26111" w:rsidRDefault="00B26111" w:rsidP="00B2611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компонента государственного стандарта общего образования второго поколения / Английский язык. Содержание образования. –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«Просвещение», 2012. / </w:t>
      </w:r>
    </w:p>
    <w:p w:rsidR="00B26111" w:rsidRDefault="00B26111" w:rsidP="00B2611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базисного учебного плана («Федеральный базисный учебный план.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Примерная программа основного общего образования по английскому языку для образовательных учреждений Российской Федерации, реализующих программы общего образования»/ Английский язык. </w:t>
      </w:r>
    </w:p>
    <w:p w:rsidR="00B26111" w:rsidRDefault="00B26111" w:rsidP="00B2611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учётом концепции духовно – нравственного воспитания и планируемых результатов освоения основной образовательной  программы среднего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B26111" w:rsidRDefault="00B26111" w:rsidP="00B2611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перечня учебников рекомендованных (допущенных) МОН РФ к использованию в образовательном процессе в общеобразовательных учреждениях в 2021-2022 учебном году.</w:t>
      </w:r>
    </w:p>
    <w:p w:rsidR="00B26111" w:rsidRDefault="00B26111" w:rsidP="00B26111">
      <w:pPr>
        <w:widowControl w:val="0"/>
        <w:autoSpaceDE w:val="0"/>
        <w:autoSpaceDN w:val="0"/>
        <w:adjustRightInd w:val="0"/>
        <w:spacing w:after="0" w:line="240" w:lineRule="auto"/>
        <w:ind w:firstLine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 базируется на авторской программе В.Г. Апалькова, Ю.Е. Ваулиной,  О.Е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Подоляко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английскому языку для 10-11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общеобразовательных учреждений. - Москва: Просвещение, 2012 г</w:t>
      </w:r>
    </w:p>
    <w:p w:rsidR="00B26111" w:rsidRDefault="00B26111" w:rsidP="00B26111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внутрипредметных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межпредметных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связей.</w:t>
      </w:r>
    </w:p>
    <w:p w:rsidR="00B26111" w:rsidRDefault="00B26111" w:rsidP="00B2611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B26111" w:rsidRDefault="00B26111" w:rsidP="00B2611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 завершению обучения в старшей школе на базовом уровне учащиеся достигают уровень, приближающейся к общеевропейскому пороговому уровню (В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) подготовки по английскому языку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.</w:t>
      </w:r>
    </w:p>
    <w:p w:rsidR="00B26111" w:rsidRDefault="00B26111" w:rsidP="00B26111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Учебно-методический комплект</w:t>
      </w:r>
    </w:p>
    <w:p w:rsidR="00B26111" w:rsidRDefault="00B26111" w:rsidP="00B26111">
      <w:pPr>
        <w:spacing w:before="100" w:beforeAutospacing="1" w:after="100" w:afterAutospacing="1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Учебник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11 класса  (Английский в фокусе) издательства «Просвещение» г. Москва, 2018 Автор О.В.Афанасьева, Д. Дули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И.В.Михеева</w:t>
      </w:r>
    </w:p>
    <w:p w:rsidR="00B26111" w:rsidRDefault="00B26111" w:rsidP="00B26111">
      <w:pPr>
        <w:adjustRightInd w:val="0"/>
        <w:spacing w:before="100" w:beforeAutospacing="1"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УМК состоит из: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учебника;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рабочей тетради;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книги для учителя;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книги для чтения;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языкового портфеля;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CD для занятий в классе;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CD для самостоятельных занятий дома;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вебсайтакурса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(companion website) www.spotlightonrussia.ru</w:t>
      </w:r>
    </w:p>
    <w:p w:rsidR="00B26111" w:rsidRDefault="00B26111" w:rsidP="00B26111">
      <w:pPr>
        <w:adjustRightInd w:val="0"/>
        <w:spacing w:after="0" w:line="240" w:lineRule="auto"/>
        <w:ind w:firstLine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сборника контрольных заданий.</w:t>
      </w:r>
    </w:p>
    <w:p w:rsidR="00B26111" w:rsidRDefault="00B26111" w:rsidP="00B26111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Тематическо</w:t>
      </w:r>
      <w:r w:rsidR="00930EB2">
        <w:rPr>
          <w:rFonts w:ascii="Times New Roman" w:eastAsia="Times New Roman" w:hAnsi="Times New Roman" w:cs="Times New Roman"/>
          <w:sz w:val="24"/>
          <w:szCs w:val="24"/>
        </w:rPr>
        <w:t>е планирование рассчитано на 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 в год, 3 часа в неделю в соответствии  с Федеральным базисным учебным планом для общеобразовательных    учреждений.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часов I четверти -   24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8D11E8">
        <w:rPr>
          <w:rFonts w:ascii="Times New Roman" w:eastAsia="Times New Roman" w:hAnsi="Times New Roman" w:cs="Times New Roman"/>
          <w:sz w:val="24"/>
          <w:szCs w:val="24"/>
        </w:rPr>
        <w:t>личество часов II четверти-   22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C41440"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III четверти- 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C41440">
        <w:rPr>
          <w:rFonts w:ascii="Times New Roman" w:eastAsia="Times New Roman" w:hAnsi="Times New Roman" w:cs="Times New Roman"/>
          <w:sz w:val="24"/>
          <w:szCs w:val="24"/>
        </w:rPr>
        <w:t xml:space="preserve">личество часов IV четверти-  </w:t>
      </w:r>
      <w:r w:rsidR="00E939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1440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26111" w:rsidRDefault="00B26111" w:rsidP="00B2611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Курс изучения английского языка в 11 классе завершается проведением итоговой контрольной работы</w:t>
      </w:r>
      <w:r w:rsidR="005404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04C4" w:rsidRDefault="005404C4" w:rsidP="005404C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/>
          <w:bCs/>
          <w:sz w:val="24"/>
          <w:szCs w:val="24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>.</w:t>
      </w:r>
    </w:p>
    <w:p w:rsidR="005404C4" w:rsidRPr="00F46744" w:rsidRDefault="005404C4" w:rsidP="005404C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5404C4" w:rsidRPr="00F46744" w:rsidRDefault="005404C4" w:rsidP="005404C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46744">
        <w:rPr>
          <w:rFonts w:ascii="Times New Roman" w:hAnsi="Times New Roman"/>
          <w:bCs/>
          <w:sz w:val="24"/>
          <w:szCs w:val="24"/>
          <w:lang w:eastAsia="zh-CN"/>
        </w:rPr>
        <w:t>Рабочая программа составлена с учетом количества часов, отводимых на повторение лексик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о-грамматического материала за 10 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 класс. В связи с сокращением количества часов по дисциплине «Иностранный язык» в </w:t>
      </w:r>
      <w:r w:rsidRPr="00F46744">
        <w:rPr>
          <w:rFonts w:ascii="Times New Roman" w:hAnsi="Times New Roman"/>
          <w:bCs/>
          <w:sz w:val="24"/>
          <w:szCs w:val="24"/>
          <w:lang w:val="en-US" w:eastAsia="zh-CN"/>
        </w:rPr>
        <w:t>IV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четверти 2021-20222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 учебного года в программе осуществлены </w:t>
      </w:r>
      <w:r>
        <w:rPr>
          <w:rFonts w:ascii="Times New Roman" w:hAnsi="Times New Roman"/>
          <w:bCs/>
          <w:sz w:val="24"/>
          <w:szCs w:val="24"/>
          <w:lang w:eastAsia="zh-CN"/>
        </w:rPr>
        <w:t>изменения первой темы в 11-</w:t>
      </w:r>
      <w:r w:rsidRPr="00F46744">
        <w:rPr>
          <w:rFonts w:ascii="Times New Roman" w:hAnsi="Times New Roman"/>
          <w:bCs/>
          <w:sz w:val="24"/>
          <w:szCs w:val="24"/>
          <w:lang w:eastAsia="zh-CN"/>
        </w:rPr>
        <w:t>м классе,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eastAsia="zh-CN"/>
        </w:rPr>
        <w:t>направленную</w:t>
      </w:r>
      <w:proofErr w:type="gramEnd"/>
      <w:r w:rsidRPr="00F46744">
        <w:rPr>
          <w:rFonts w:ascii="Times New Roman" w:hAnsi="Times New Roman"/>
          <w:bCs/>
          <w:sz w:val="24"/>
          <w:szCs w:val="24"/>
          <w:lang w:eastAsia="zh-CN"/>
        </w:rPr>
        <w:t xml:space="preserve"> на повторение пройденного материала.</w:t>
      </w:r>
    </w:p>
    <w:p w:rsidR="00400059" w:rsidRDefault="00400059" w:rsidP="00B2611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111" w:rsidRDefault="00B26111" w:rsidP="00B26111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Изучение английского языка в 11 классе направлено на достижение следующих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целей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Дальнейшее развитие иноязычной коммуникативной компетенции (речевой, языковой,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компенсаторной, учебно-познавательной): </w:t>
      </w:r>
    </w:p>
    <w:p w:rsidR="00B26111" w:rsidRDefault="00B26111" w:rsidP="00B26111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чтении, письме);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языковая компетенция – систематизация ранее изученного материала; овладение новыми языковыми средствами в соответствие с отобранными темами и сферами общения: увеличение объема используемых лексических единиц; развитие навыка оперирования языковыми единицами в коммуникативных целях;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компетенция – увеличение объема знаний о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– компенсаторная компетенция – дальнейшее развитие умений выходить из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дств пр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 получении и передаче иноязычной информации;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– 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задач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допороговом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уровне (А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использование двуязычных и одноязычных (толковых) словарей и другой справочной литературы;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развитие умений ориентироваться 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письменном 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аудиотексте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на иностранном языке;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развитие умений обобщать информацию, выделять ее из различных источников;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использование выборочного перевода для достижения понимания текста;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интерпретация языковых средств, отражающих особенности культуры англоязычных стран; 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•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участие в проектной деятельности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характера, в том числе с использованием Интернет.</w:t>
      </w:r>
    </w:p>
    <w:p w:rsidR="00DC575F" w:rsidRDefault="00DC575F" w:rsidP="00DC575F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</w:p>
    <w:p w:rsidR="00DC575F" w:rsidRDefault="00DC575F" w:rsidP="00DC575F">
      <w:pPr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Планируемые 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предметные результаты</w:t>
      </w:r>
    </w:p>
    <w:p w:rsidR="00DC575F" w:rsidRDefault="00DC575F" w:rsidP="00DC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освоения учебного предмета.</w:t>
      </w:r>
    </w:p>
    <w:p w:rsidR="00DC575F" w:rsidRDefault="00DC575F" w:rsidP="00DC575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75F" w:rsidRDefault="00DC575F" w:rsidP="00DC575F">
      <w:pPr>
        <w:shd w:val="clear" w:color="auto" w:fill="FFFFFF"/>
        <w:spacing w:before="163" w:after="0" w:line="240" w:lineRule="auto"/>
        <w:ind w:right="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выпускников старшей школы, формируемые при изучении иностранного языка на базовом уровне: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самосовершенствованию в образовательной области «Иностранный язык», р</w:t>
      </w:r>
      <w:r w:rsidR="005C670C">
        <w:rPr>
          <w:rFonts w:ascii="Times New Roman" w:eastAsia="Times New Roman" w:hAnsi="Times New Roman" w:cs="Times New Roman"/>
          <w:sz w:val="24"/>
          <w:szCs w:val="24"/>
        </w:rPr>
        <w:t>азвитие собственной речевой кул</w:t>
      </w:r>
      <w:r>
        <w:rPr>
          <w:rFonts w:ascii="Times New Roman" w:eastAsia="Times New Roman" w:hAnsi="Times New Roman" w:cs="Times New Roman"/>
          <w:sz w:val="24"/>
          <w:szCs w:val="24"/>
        </w:rPr>
        <w:t>ьтуры в целом, лучшее осознание возможностей самореали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зации средствами иностранного языка, в том числе в будущей профессиональной деятельности;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таких качеств, как воля, целеустремлённость,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инициативность,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трудолюбие, дисци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плинированность, а также умения принимать самостоятельные решения и нести за них ответственность;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развитие умения ориентироваться в современном поли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культурном,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мире, стремление к лучшему осоз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нанию культуры своего народа и готовность содействовать ознакомлению с ней представителей других стран; освоение ценностей 1{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ультуры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страны/стран изучаемого иностранного языка; толерантное отношение к проявлениям иной культуры; осознание себя гражданином своей страны и мира;</w:t>
      </w:r>
      <w:proofErr w:type="gramEnd"/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ские, демократические) ценности, свою позицию гражданина и патриота своей страны.</w:t>
      </w:r>
    </w:p>
    <w:p w:rsidR="00DC575F" w:rsidRDefault="00DC575F" w:rsidP="00DC575F">
      <w:pPr>
        <w:shd w:val="clear" w:color="auto" w:fill="FFFFFF"/>
        <w:spacing w:before="115"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иностранного языка на базовом уровне в старшей школе проявляются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умения планировать своё речевое и неречевое поведение; умения взаимодействовать с окружающими, выпол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няя разные социальные роли;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индивидуальную и совместную с дру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гими учащимися проектную работу, в том числе с выходом в социум;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совершенствовании умений работы с информацией: поиск и выделение нужной информации с использованием разных источников информации, в том числе Интернета, обобщение информации; умение определять тему, прогнозировать содержание текста по заголовку/ключевым словам, формулировать основную мысль,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вьщелять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главные факты, опуская второстепен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ные, устанавливать логическую последовательность основных фактов;</w:t>
      </w:r>
      <w:proofErr w:type="gramEnd"/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справочный материал (грамматиче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и лингвострановедческий справочники, двуязычный и толковый словари,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средства);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умении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рационально планировать свой учебный труд;</w:t>
      </w:r>
    </w:p>
    <w:p w:rsidR="00DC575F" w:rsidRDefault="00DC575F" w:rsidP="00DC575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 самонаблюдения, самоконтроля, само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оценки в процессе коммуникативной деятельности на ино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странном языке.</w:t>
      </w:r>
    </w:p>
    <w:p w:rsidR="00DC575F" w:rsidRDefault="00DC575F" w:rsidP="00DC575F">
      <w:pPr>
        <w:shd w:val="clear" w:color="auto" w:fill="FFFFFF"/>
        <w:spacing w:after="0" w:line="240" w:lineRule="auto"/>
        <w:ind w:right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</w:rPr>
        <w:t>состоят в достижении коммуни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кативной компетентности в иностранном языке на пороговом уровне, позволяющем общаться как с носителями иностранного языка, так и с представителями других стран, использующими данный язык как средство общения.</w:t>
      </w:r>
    </w:p>
    <w:p w:rsidR="00DC575F" w:rsidRDefault="00DC575F" w:rsidP="00DC575F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Коммуникативная компетентность предполагает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её составляющих, как:</w:t>
      </w:r>
    </w:p>
    <w:p w:rsidR="00CB27C0" w:rsidRDefault="00CB27C0" w:rsidP="00CB27C0">
      <w:p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Речевая компетентность.</w:t>
      </w:r>
    </w:p>
    <w:p w:rsidR="00CB27C0" w:rsidRDefault="00CB27C0" w:rsidP="00CB27C0">
      <w:pPr>
        <w:shd w:val="clear" w:color="auto" w:fill="FFFFFF"/>
        <w:spacing w:before="5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Говорение.</w:t>
      </w:r>
    </w:p>
    <w:p w:rsidR="00CB27C0" w:rsidRDefault="00CB27C0" w:rsidP="00CB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Диалогическая речь</w:t>
      </w:r>
    </w:p>
    <w:p w:rsidR="00CB27C0" w:rsidRDefault="00CB27C0" w:rsidP="00CB27C0">
      <w:pPr>
        <w:shd w:val="clear" w:color="auto" w:fill="FFFFFF"/>
        <w:tabs>
          <w:tab w:val="left" w:pos="480"/>
        </w:tabs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вести все виды диалога, включая комбинированный, в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стандартных ситуациях общения в пределах изученной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темати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усвоенного лексико-грамматического материала, соблюдая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нормы речевого этикета, при необходимости уточняя, пер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спращивая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собеседника.</w:t>
      </w:r>
    </w:p>
    <w:p w:rsidR="00CB27C0" w:rsidRDefault="00CB27C0" w:rsidP="00CB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Монологическая речь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рассказывать/сообщать о себе, своём окружении, своей стране/странах изучаемого языка, событиях/явлениях;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передавать основное содержание, основную мысль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читанного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услыщанного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выражать своё отношение, давать оценку;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рассуждать о фактах/событиях, приводя примеры, аргу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менты, делая выводы;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кратко излагать результаты проектно-исследовательской деятельности.</w:t>
      </w:r>
    </w:p>
    <w:p w:rsidR="00CB27C0" w:rsidRDefault="00CB27C0" w:rsidP="00CB27C0">
      <w:pPr>
        <w:shd w:val="clear" w:color="auto" w:fill="FFFFFF"/>
        <w:spacing w:before="3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Аудирование</w:t>
      </w:r>
      <w:proofErr w:type="spellEnd"/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аутентичных  ауди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и  видеотекстов,   относящихся  к  разным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коммуникативным типам речи  (сообщение/рассказ/интервью/ беседа);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краткие, аутентичные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прагматические аудио- и видеотексты (объявления, реклама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т.д.), сообщения, рассказы, беседы на бытовые темы, выделяя нужную/запрашиваемую информацию.</w:t>
      </w:r>
    </w:p>
    <w:p w:rsidR="00CB27C0" w:rsidRDefault="00CB27C0" w:rsidP="00CB27C0">
      <w:pPr>
        <w:shd w:val="clear" w:color="auto" w:fill="FFFFFF"/>
        <w:tabs>
          <w:tab w:val="left" w:pos="480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и стилей с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с выборочным пониманием значимой/нужной/запрашиваемой информации;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читать несложные аутентичные тексты разных жанров и стилей (преимущественно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научно-популярные) с полным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ниманием и с использованием различных приёмов смысловой переработки текста (ключевые слова, выборочный перевод).</w:t>
      </w:r>
    </w:p>
    <w:p w:rsidR="00CB27C0" w:rsidRDefault="00CB27C0" w:rsidP="00CB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Письменная речь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формуляры, составлять CV/резюме;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писать личное письмо заданного объёма в ответ на пись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мо-стимул в соответствии с нормами, принятыми в странах изучаемого языка;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план, тезисы устного или письменного сообще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ния.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Языковая компетентность (владение языковыми средства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ми):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произносить и различать на слух все звуки ино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странного языка; соблюдать правильное ударение в словах и фразах;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ритмико-интонационные особенности предло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жений различных коммуникативных типов (повествовательное, вопросительное, повелительное); правильное членение предло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жений на смысловые группы;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основные значения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ученных лексических единиц (слов, словосочетаний, реплик-клише речевого этикета);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и применять основные способы словообразования (аффиксации, словосложения, конверсии);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явления многозначности слов иностранного язы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 основные морфоло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гические формы и синтаксические конструкции иностранного языка: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видо-временные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формы глаголов, глаголы в страдатель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 залоге и сослагательном наклонении в наиболее употреби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тельных формах, модальные глаголы и их эквиваленты, артик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ли, существительные, прилагательные и наречия (в том числе их степени сравнения), местоимения, числительные, предлоги, союзы;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сложносочинённые и слож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ноподчинённые предложения с разными типами придаточных предложений (цели, условия и др.);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прямую и косвенную речь, соблюдать пра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вила согласования времён;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систематизировать знания о грамматическом строе изуча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емого иностранного языка; знать основные различия систем иностранного и русского/родного языков.</w:t>
      </w:r>
    </w:p>
    <w:p w:rsidR="00CB27C0" w:rsidRDefault="00CB27C0" w:rsidP="00CB2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компетентность: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национально-культурные особенности речевого и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распространённая оценочная лексика), принятая в странах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учаемого языка;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реалии страны/стран изучаемого языка;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образцами художественной, публицисти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ческой и научно-популярной литературы на изучаемом ино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странном языке;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примечательностях, выдающихся людях и их вкладе в мировую культуру);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</w:t>
      </w:r>
    </w:p>
    <w:p w:rsidR="00CB27C0" w:rsidRDefault="00CB27C0" w:rsidP="00CB27C0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важность владения иностранными языками в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временном мире.</w:t>
      </w:r>
    </w:p>
    <w:p w:rsidR="00CB27C0" w:rsidRDefault="00CB27C0" w:rsidP="00CB27C0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Компенсаторная компетентность: </w:t>
      </w:r>
      <w:r>
        <w:rPr>
          <w:rFonts w:ascii="Times New Roman" w:eastAsia="Times New Roman" w:hAnsi="Times New Roman" w:cs="Times New Roman"/>
          <w:sz w:val="24"/>
          <w:szCs w:val="24"/>
        </w:rPr>
        <w:t>уметь выходить из труд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ного положения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 получении и приёме информации за счёт использования кон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текстуальной догадки, игнорирования языковых трудностей, переспроса, словарных замен и т. д.</w:t>
      </w:r>
    </w:p>
    <w:p w:rsidR="00B26111" w:rsidRDefault="00B26111" w:rsidP="00CB27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Требования к уровню подготовки учащихся</w:t>
      </w:r>
    </w:p>
    <w:p w:rsidR="00CB27C0" w:rsidRPr="00CB27C0" w:rsidRDefault="00CB27C0" w:rsidP="00CB27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26111" w:rsidRDefault="00B26111" w:rsidP="00B2611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  <w:lang w:eastAsia="ar-SA"/>
        </w:rPr>
        <w:t>Диалогическая речь</w:t>
      </w: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 xml:space="preserve">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Развитие у школьников диалогической речи на средней ступени предусматривает овладение ими умениями вести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диалог этикетного характера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диалог-расспрос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диалог-побуждение к действию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диалог-обмен мнениями, а также их комбинации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</w:p>
    <w:p w:rsidR="00B26111" w:rsidRDefault="00B26111" w:rsidP="00B26111">
      <w:pPr>
        <w:widowControl w:val="0"/>
        <w:suppressAutoHyphens/>
        <w:spacing w:after="0" w:line="100" w:lineRule="atLeast"/>
        <w:ind w:firstLine="720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Речевые умения при ведении </w:t>
      </w:r>
      <w:r>
        <w:rPr>
          <w:rFonts w:ascii="Times New Roman" w:eastAsia="Lucida Sans Unicode" w:hAnsi="Times New Roman" w:cs="Times New Roman"/>
          <w:b/>
          <w:bCs/>
          <w:iCs/>
          <w:kern w:val="2"/>
          <w:sz w:val="24"/>
          <w:szCs w:val="24"/>
          <w:lang w:eastAsia="ar-SA"/>
        </w:rPr>
        <w:t>диалогов этикетного характера</w:t>
      </w: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:</w:t>
      </w:r>
    </w:p>
    <w:p w:rsidR="00B26111" w:rsidRDefault="00B26111" w:rsidP="00B26111">
      <w:pPr>
        <w:widowControl w:val="0"/>
        <w:numPr>
          <w:ilvl w:val="0"/>
          <w:numId w:val="2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начать, поддержать и закончить разговор;</w:t>
      </w:r>
    </w:p>
    <w:p w:rsidR="00B26111" w:rsidRDefault="00B26111" w:rsidP="00B26111">
      <w:pPr>
        <w:widowControl w:val="0"/>
        <w:numPr>
          <w:ilvl w:val="0"/>
          <w:numId w:val="3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поздравить, выразить пожелания и отреагировать на них;</w:t>
      </w:r>
    </w:p>
    <w:p w:rsidR="00B26111" w:rsidRDefault="00B26111" w:rsidP="00B26111">
      <w:pPr>
        <w:widowControl w:val="0"/>
        <w:suppressAutoHyphens/>
        <w:spacing w:after="0" w:line="100" w:lineRule="atLeast"/>
        <w:ind w:firstLine="72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выразить благодарность;</w:t>
      </w:r>
    </w:p>
    <w:p w:rsidR="00B26111" w:rsidRDefault="00B26111" w:rsidP="00B26111">
      <w:pPr>
        <w:widowControl w:val="0"/>
        <w:numPr>
          <w:ilvl w:val="0"/>
          <w:numId w:val="4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вежливо переспросить, выразить согласие/ отказ.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Объем этикетных диалогов – до 4 реплик со стороны каждого учащегося.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 xml:space="preserve">Монологическая речь. 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Развитие монологической речи на средней ступени         предусматривает овладение учащимися следующими умениями:</w:t>
      </w:r>
    </w:p>
    <w:p w:rsidR="00B26111" w:rsidRDefault="00B26111" w:rsidP="00B26111">
      <w:pPr>
        <w:widowControl w:val="0"/>
        <w:numPr>
          <w:ilvl w:val="0"/>
          <w:numId w:val="5"/>
        </w:num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B26111" w:rsidRDefault="00B26111" w:rsidP="00B26111">
      <w:pPr>
        <w:widowControl w:val="0"/>
        <w:numPr>
          <w:ilvl w:val="0"/>
          <w:numId w:val="6"/>
        </w:num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передавать содержание, основную мысль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прочитанного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с опорой на текст; </w:t>
      </w:r>
    </w:p>
    <w:p w:rsidR="00B26111" w:rsidRDefault="00B26111" w:rsidP="00B26111">
      <w:pPr>
        <w:widowControl w:val="0"/>
        <w:numPr>
          <w:ilvl w:val="0"/>
          <w:numId w:val="7"/>
        </w:num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делать сообщение в связи с прочитанным текстом.</w:t>
      </w:r>
    </w:p>
    <w:p w:rsidR="00B26111" w:rsidRDefault="00B26111" w:rsidP="00B26111">
      <w:pPr>
        <w:widowControl w:val="0"/>
        <w:numPr>
          <w:ilvl w:val="0"/>
          <w:numId w:val="8"/>
        </w:numPr>
        <w:shd w:val="clear" w:color="auto" w:fill="FFFFFF"/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выражать и аргументировать свое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/услышанному.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Объем монологического высказывания – до 12 фраз.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A"/>
          <w:kern w:val="2"/>
          <w:sz w:val="24"/>
          <w:szCs w:val="24"/>
          <w:lang w:eastAsia="ar-SA"/>
        </w:rPr>
        <w:t>Аудирование</w:t>
      </w:r>
      <w:proofErr w:type="spellEnd"/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Владение умениями понимать на слух иноязычный те</w:t>
      </w:r>
      <w:proofErr w:type="gramStart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   При этом предусматривается развитие следующих умений:</w:t>
      </w:r>
    </w:p>
    <w:p w:rsidR="00B26111" w:rsidRDefault="00B26111" w:rsidP="00B26111">
      <w:pPr>
        <w:widowControl w:val="0"/>
        <w:numPr>
          <w:ilvl w:val="0"/>
          <w:numId w:val="9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прогнозировать содержание устного текста по началу сообщения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выделять основную мысль в воспринимаемом на слух тексте;</w:t>
      </w:r>
    </w:p>
    <w:p w:rsidR="00B26111" w:rsidRDefault="00B26111" w:rsidP="00B26111">
      <w:pPr>
        <w:widowControl w:val="0"/>
        <w:numPr>
          <w:ilvl w:val="0"/>
          <w:numId w:val="10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выбирать главные факты, опуская второстепенные;</w:t>
      </w:r>
    </w:p>
    <w:p w:rsidR="00B26111" w:rsidRDefault="00B26111" w:rsidP="00B26111">
      <w:pPr>
        <w:widowControl w:val="0"/>
        <w:numPr>
          <w:ilvl w:val="0"/>
          <w:numId w:val="11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игнорировать незнакомый языковой материал, несущественный для понимания.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Чтение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Чтение с пониманием основного содержания текста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осуществляется на аутентичных материалах, отражающих особенности быта, жизни, культуры стран изучаемого языка.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Умения чтения, подлежащие формированию:</w:t>
      </w:r>
    </w:p>
    <w:p w:rsidR="00B26111" w:rsidRDefault="00B26111" w:rsidP="00B26111">
      <w:pPr>
        <w:widowControl w:val="0"/>
        <w:numPr>
          <w:ilvl w:val="0"/>
          <w:numId w:val="12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определять тему, содержание текста по заголовку;</w:t>
      </w:r>
    </w:p>
    <w:p w:rsidR="00B26111" w:rsidRDefault="00B26111" w:rsidP="00B26111">
      <w:pPr>
        <w:widowControl w:val="0"/>
        <w:numPr>
          <w:ilvl w:val="0"/>
          <w:numId w:val="13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выделять основную мысль;</w:t>
      </w:r>
    </w:p>
    <w:p w:rsidR="00B26111" w:rsidRDefault="00B26111" w:rsidP="00B26111">
      <w:pPr>
        <w:widowControl w:val="0"/>
        <w:numPr>
          <w:ilvl w:val="0"/>
          <w:numId w:val="14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выбирать главные факты из текста, опуская второстепенные;</w:t>
      </w:r>
    </w:p>
    <w:p w:rsidR="00B26111" w:rsidRDefault="00B26111" w:rsidP="00B26111">
      <w:pPr>
        <w:widowControl w:val="0"/>
        <w:numPr>
          <w:ilvl w:val="0"/>
          <w:numId w:val="15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устанавливать логическую последовательность основных фактов/ событий в тексте.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   Объем текста – до 500 слов.</w:t>
      </w:r>
    </w:p>
    <w:p w:rsidR="00B26111" w:rsidRDefault="00B26111" w:rsidP="00B26111">
      <w:pPr>
        <w:widowControl w:val="0"/>
        <w:suppressAutoHyphens/>
        <w:spacing w:after="0"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ar-SA"/>
        </w:rPr>
        <w:t>Чтение с полным пониманием текста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осуществляется на облегченных аутентичных текстах разных жанров.</w:t>
      </w:r>
    </w:p>
    <w:p w:rsidR="00B26111" w:rsidRDefault="00B26111" w:rsidP="00B26111">
      <w:pPr>
        <w:widowControl w:val="0"/>
        <w:suppressAutoHyphens/>
        <w:spacing w:after="0" w:line="100" w:lineRule="atLeast"/>
        <w:ind w:firstLine="720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Умения чтения, подлежащие формированию:</w:t>
      </w:r>
    </w:p>
    <w:p w:rsidR="00B26111" w:rsidRDefault="00B26111" w:rsidP="00B26111">
      <w:pPr>
        <w:widowControl w:val="0"/>
        <w:numPr>
          <w:ilvl w:val="0"/>
          <w:numId w:val="16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</w:t>
      </w:r>
      <w:proofErr w:type="gram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выборочного перевода, использование страноведческого комментария);</w:t>
      </w:r>
    </w:p>
    <w:p w:rsidR="00B26111" w:rsidRDefault="00B26111" w:rsidP="00B26111">
      <w:pPr>
        <w:widowControl w:val="0"/>
        <w:numPr>
          <w:ilvl w:val="0"/>
          <w:numId w:val="17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оценивать полученную информацию, выразить свое мнение;</w:t>
      </w:r>
    </w:p>
    <w:p w:rsidR="00B26111" w:rsidRDefault="00B26111" w:rsidP="00B26111">
      <w:pPr>
        <w:widowControl w:val="0"/>
        <w:numPr>
          <w:ilvl w:val="0"/>
          <w:numId w:val="18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>прокомментировать/объяснить те или иные факты, описанные в тексте.</w:t>
      </w:r>
    </w:p>
    <w:p w:rsidR="00B26111" w:rsidRDefault="00B26111" w:rsidP="00B2611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ar-SA"/>
        </w:rPr>
        <w:t>Письменная</w:t>
      </w:r>
      <w:proofErr w:type="gramEnd"/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речи</w:t>
      </w:r>
    </w:p>
    <w:p w:rsidR="00B26111" w:rsidRDefault="00B26111" w:rsidP="00B26111">
      <w:pPr>
        <w:widowControl w:val="0"/>
        <w:suppressAutoHyphens/>
        <w:spacing w:after="0" w:line="100" w:lineRule="atLeast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ar-SA"/>
        </w:rPr>
        <w:t xml:space="preserve"> Овладение письменной речью предусматривает развитие следующих умений:</w:t>
      </w:r>
    </w:p>
    <w:p w:rsidR="00B26111" w:rsidRDefault="00B26111" w:rsidP="00B26111">
      <w:pPr>
        <w:widowControl w:val="0"/>
        <w:numPr>
          <w:ilvl w:val="0"/>
          <w:numId w:val="19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lastRenderedPageBreak/>
        <w:t>делать выписки из текста;</w:t>
      </w:r>
    </w:p>
    <w:p w:rsidR="00B26111" w:rsidRDefault="00B26111" w:rsidP="00B26111">
      <w:pPr>
        <w:widowControl w:val="0"/>
        <w:numPr>
          <w:ilvl w:val="0"/>
          <w:numId w:val="20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B26111" w:rsidRDefault="00B26111" w:rsidP="00B26111">
      <w:pPr>
        <w:widowControl w:val="0"/>
        <w:numPr>
          <w:ilvl w:val="0"/>
          <w:numId w:val="21"/>
        </w:numPr>
        <w:suppressAutoHyphens/>
        <w:spacing w:after="0" w:line="1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заполнять бланки (указывать имя, фамилию, пол, возраст, гражданство, адрес);</w:t>
      </w:r>
    </w:p>
    <w:p w:rsidR="00930EB2" w:rsidRDefault="00B26111" w:rsidP="00930EB2">
      <w:pPr>
        <w:widowControl w:val="0"/>
        <w:tabs>
          <w:tab w:val="left" w:pos="-5400"/>
          <w:tab w:val="decimal" w:pos="230"/>
        </w:tabs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ar-SA"/>
        </w:rPr>
        <w:t xml:space="preserve">писать личное письмо по образцу/ </w:t>
      </w:r>
      <w:r>
        <w:rPr>
          <w:rFonts w:ascii="Times New Roman" w:eastAsia="Lucida Sans Unicode" w:hAnsi="Times New Roman" w:cs="Times New Roman"/>
          <w:iCs/>
          <w:color w:val="00000A"/>
          <w:kern w:val="2"/>
          <w:sz w:val="24"/>
          <w:szCs w:val="24"/>
          <w:lang w:eastAsia="ar-SA"/>
        </w:rPr>
        <w:t xml:space="preserve">без опоры на образец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ar-SA"/>
        </w:rPr>
        <w:t>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111" w:rsidRDefault="00B26111" w:rsidP="00930EB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Содержание курса</w:t>
      </w:r>
    </w:p>
    <w:p w:rsidR="00B26111" w:rsidRDefault="00B26111" w:rsidP="00B26111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111" w:rsidRDefault="00B26111" w:rsidP="00B26111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B26111" w:rsidRDefault="00B26111" w:rsidP="00B26111">
      <w:pPr>
        <w:autoSpaceDE w:val="0"/>
        <w:autoSpaceDN w:val="0"/>
        <w:adjustRightInd w:val="0"/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Весь учебный материал УМК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Spotlight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 для 11</w:t>
      </w:r>
      <w:r>
        <w:rPr>
          <w:rFonts w:ascii="Cambria Math" w:eastAsia="Times New Roman" w:hAnsi="Cambria Math" w:cs="Cambria Math"/>
          <w:sz w:val="24"/>
          <w:szCs w:val="24"/>
        </w:rPr>
        <w:t>‐</w:t>
      </w:r>
      <w:r>
        <w:rPr>
          <w:rFonts w:ascii="Times New Roman" w:eastAsia="Times New Roman" w:hAnsi="Times New Roman" w:cs="Times New Roman"/>
          <w:sz w:val="24"/>
          <w:szCs w:val="24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B26111" w:rsidRDefault="00B26111" w:rsidP="00B26111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26111" w:rsidRDefault="00B26111" w:rsidP="00B26111">
      <w:pPr>
        <w:pStyle w:val="a8"/>
        <w:numPr>
          <w:ilvl w:val="3"/>
          <w:numId w:val="22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ПРЕДМЕТНОЕ СОДЕРЖАНИЕ РЕЧИ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1. Взаимоотношения.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Родственные узы, семья. Взаимоотношения. </w:t>
      </w:r>
      <w:proofErr w:type="spellStart"/>
      <w:proofErr w:type="gram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Видо-временные</w:t>
      </w:r>
      <w:proofErr w:type="spellEnd"/>
      <w:proofErr w:type="gram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формы глагола в настоящем, будущем, прошедшем времени.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О.Уайлд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«Преданный друг». Описание внешности человека. Многонациональная Британия. Охрана окружающей среды. Практикум по выполнению заданий формата ЕГЭ.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2.Если есть желание, то найдется </w:t>
      </w:r>
      <w:proofErr w:type="spell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возможность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Стресс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и здоровье. Межличностные отношения с друзьями Придаточные определительные предложения.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Ш.Бронте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. «Джейн </w:t>
      </w:r>
      <w:proofErr w:type="spell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Эйер</w:t>
      </w:r>
      <w:proofErr w:type="spell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»</w:t>
      </w:r>
      <w:proofErr w:type="gramStart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.Н</w:t>
      </w:r>
      <w:proofErr w:type="gramEnd"/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еофициальные письма. Электронные письма. Телефон доверия. Упаковка. Практикум по выполнению заданий формата ЕГЭ.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100" w:lineRule="atLeast"/>
        <w:ind w:left="36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3.Ответственность. </w:t>
      </w:r>
      <w:r>
        <w:rPr>
          <w:rFonts w:ascii="Times New Roman" w:hAnsi="Times New Roman"/>
          <w:bCs/>
          <w:sz w:val="24"/>
          <w:szCs w:val="24"/>
        </w:rPr>
        <w:t xml:space="preserve">Жертвы преступлений. Права и обязанности. Инфинитив. Герундий. Ч. Диккенс. «Большие надежды». Эссе «Своё мнение». «Статуя Свободы». «Мои права». Заботишься ли ты об охране </w:t>
      </w:r>
      <w:proofErr w:type="spellStart"/>
      <w:r>
        <w:rPr>
          <w:rFonts w:ascii="Times New Roman" w:hAnsi="Times New Roman"/>
          <w:bCs/>
          <w:sz w:val="24"/>
          <w:szCs w:val="24"/>
        </w:rPr>
        <w:t>окр</w:t>
      </w:r>
      <w:proofErr w:type="spellEnd"/>
      <w:r>
        <w:rPr>
          <w:rFonts w:ascii="Times New Roman" w:hAnsi="Times New Roman"/>
          <w:bCs/>
          <w:sz w:val="24"/>
          <w:szCs w:val="24"/>
        </w:rPr>
        <w:t>. среды? Практикум по выполнению заданий формата ЕГЭ.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100" w:lineRule="atLeast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4.Опасность</w:t>
      </w:r>
      <w:proofErr w:type="gramStart"/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.</w:t>
      </w:r>
      <w:r>
        <w:rPr>
          <w:rFonts w:ascii="Times New Roman" w:hAnsi="Times New Roman"/>
          <w:bCs/>
          <w:sz w:val="24"/>
          <w:szCs w:val="24"/>
        </w:rPr>
        <w:t>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есмотря ни на что. Болезни. Страдательный залог. М. Твен «Приключения Т. </w:t>
      </w:r>
      <w:proofErr w:type="spellStart"/>
      <w:r>
        <w:rPr>
          <w:rFonts w:ascii="Times New Roman" w:hAnsi="Times New Roman"/>
          <w:bCs/>
          <w:sz w:val="24"/>
          <w:szCs w:val="24"/>
        </w:rPr>
        <w:t>Сойера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». Рассказы. «Ф. </w:t>
      </w:r>
      <w:proofErr w:type="spellStart"/>
      <w:r>
        <w:rPr>
          <w:rFonts w:ascii="Times New Roman" w:hAnsi="Times New Roman"/>
          <w:bCs/>
          <w:sz w:val="24"/>
          <w:szCs w:val="24"/>
        </w:rPr>
        <w:t>Найтингейл</w:t>
      </w:r>
      <w:proofErr w:type="spellEnd"/>
      <w:r>
        <w:rPr>
          <w:rFonts w:ascii="Times New Roman" w:hAnsi="Times New Roman"/>
          <w:bCs/>
          <w:sz w:val="24"/>
          <w:szCs w:val="24"/>
        </w:rPr>
        <w:t>». Загрязнение воды. Практикум по выполнению заданий формата ЕГЭ.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5.Кто ты? </w:t>
      </w:r>
      <w:r>
        <w:rPr>
          <w:rFonts w:ascii="Times New Roman" w:hAnsi="Times New Roman"/>
          <w:bCs/>
          <w:sz w:val="24"/>
          <w:szCs w:val="24"/>
        </w:rPr>
        <w:t>Жизнь на улице. Проблемы взаимоотношений с соседями. Модальные глаголы. Т.Харди «</w:t>
      </w:r>
      <w:proofErr w:type="spellStart"/>
      <w:r>
        <w:rPr>
          <w:rFonts w:ascii="Times New Roman" w:hAnsi="Times New Roman"/>
          <w:bCs/>
          <w:sz w:val="24"/>
          <w:szCs w:val="24"/>
        </w:rPr>
        <w:t>Тесс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из рода </w:t>
      </w:r>
      <w:proofErr w:type="spellStart"/>
      <w:r>
        <w:rPr>
          <w:rFonts w:ascii="Times New Roman" w:hAnsi="Times New Roman"/>
          <w:bCs/>
          <w:sz w:val="24"/>
          <w:szCs w:val="24"/>
        </w:rPr>
        <w:t>Д‘Эрбервиль</w:t>
      </w:r>
      <w:proofErr w:type="spellEnd"/>
      <w:r>
        <w:rPr>
          <w:rFonts w:ascii="Times New Roman" w:hAnsi="Times New Roman"/>
          <w:bCs/>
          <w:sz w:val="24"/>
          <w:szCs w:val="24"/>
        </w:rPr>
        <w:t>». Письма-предложения, рекомендации. «Дом». Зелёные пояса. Практикум по выполнению заданий формата ЕГЭ.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6.Общение.</w:t>
      </w:r>
      <w:r>
        <w:rPr>
          <w:rFonts w:ascii="Times New Roman" w:hAnsi="Times New Roman"/>
          <w:bCs/>
          <w:sz w:val="24"/>
          <w:szCs w:val="24"/>
        </w:rPr>
        <w:t xml:space="preserve"> В космосе. СМИ. Косвенная речь. Д. Лондон «Белый Клык». Эссе «За и против». Языки Британских островов. Загрязнение океана. Практикум по выполнению заданий формата ЕГЭ.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100" w:lineRule="atLeast"/>
        <w:ind w:left="36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7.И наступит завтра.</w:t>
      </w:r>
      <w:r>
        <w:rPr>
          <w:rFonts w:ascii="Times New Roman" w:hAnsi="Times New Roman"/>
          <w:bCs/>
          <w:sz w:val="24"/>
          <w:szCs w:val="24"/>
        </w:rPr>
        <w:t xml:space="preserve"> У меня есть мечта. Образование и обучение. Условные предложения. Р. Киплинг «Если…». Официальные письма /Электронные письма. Студенческая жизнь. Диана </w:t>
      </w:r>
      <w:proofErr w:type="spellStart"/>
      <w:r>
        <w:rPr>
          <w:rFonts w:ascii="Times New Roman" w:hAnsi="Times New Roman"/>
          <w:bCs/>
          <w:sz w:val="24"/>
          <w:szCs w:val="24"/>
        </w:rPr>
        <w:t>Фоссей</w:t>
      </w:r>
      <w:proofErr w:type="spellEnd"/>
      <w:r>
        <w:rPr>
          <w:rFonts w:ascii="Times New Roman" w:hAnsi="Times New Roman"/>
          <w:bCs/>
          <w:sz w:val="24"/>
          <w:szCs w:val="24"/>
        </w:rPr>
        <w:t>. Практикум по выполнению заданий формата ЕГЭ.</w:t>
      </w:r>
    </w:p>
    <w:p w:rsidR="00B26111" w:rsidRDefault="00B26111" w:rsidP="00B26111">
      <w:pPr>
        <w:widowControl w:val="0"/>
        <w:tabs>
          <w:tab w:val="left" w:pos="-5400"/>
          <w:tab w:val="decimal" w:pos="230"/>
        </w:tabs>
        <w:suppressAutoHyphens/>
        <w:snapToGri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8.Путешествия. </w:t>
      </w:r>
      <w:r>
        <w:rPr>
          <w:rFonts w:ascii="Times New Roman" w:hAnsi="Times New Roman"/>
          <w:bCs/>
          <w:sz w:val="24"/>
          <w:szCs w:val="24"/>
        </w:rPr>
        <w:t>Загадочные таинственные места. Аэропорты и Воздушные путешествия. Инверсия. Существительные, Наречия. Д. Свифт «Путешествия Гулливера». Любимые места. Статья. США. Заповедные места планеты. Практикум по выполнению заданий формата ЕГЭ.</w:t>
      </w:r>
    </w:p>
    <w:p w:rsidR="00B26111" w:rsidRDefault="00B26111" w:rsidP="00B26111">
      <w:pPr>
        <w:pStyle w:val="a8"/>
        <w:widowControl w:val="0"/>
        <w:tabs>
          <w:tab w:val="left" w:pos="-5400"/>
          <w:tab w:val="decimal" w:pos="230"/>
        </w:tabs>
        <w:suppressAutoHyphens/>
        <w:snapToGrid w:val="0"/>
        <w:spacing w:after="0" w:line="240" w:lineRule="auto"/>
        <w:ind w:left="128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B26111" w:rsidRDefault="00B26111" w:rsidP="00B26111">
      <w:pPr>
        <w:spacing w:after="24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воспитательного аспекта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Средствами учебного предмета продолжается развитие и воспитание школьников, а именно: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-обеспечивается развитие способности и готовности старшеклассников к самостоятельному и непрерывному изучению иностранного языка, к дальнейшему самообразованию с его помощью, к использованию иностранного языка в других областях знаний;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-формируется способность к самооценке через наблюдение за собственной речью на родном и иностранном языках;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=стимулируется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личностное самоопределение учащихся в отношении их будущей профессии, их социальная адаптация; формируются качества гражданина и патриота.</w:t>
      </w:r>
    </w:p>
    <w:p w:rsidR="00E72572" w:rsidRDefault="00E72572" w:rsidP="00E7257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11" w:rsidRDefault="00B26111" w:rsidP="00E725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познавательного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аспекта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характера.</w:t>
      </w:r>
    </w:p>
    <w:p w:rsidR="00B26111" w:rsidRDefault="00B26111" w:rsidP="004E54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аспекта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Учебный аспект направлен на достижение предметных результатов среднего полного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навыки пользования ими.</w:t>
      </w:r>
    </w:p>
    <w:p w:rsidR="00B26111" w:rsidRDefault="00B26111" w:rsidP="00B2611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умения по видам речевой деятельности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Говорение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Диалогическая речь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-участвовать в беседе/дискуссии на знакомую тему,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-осуществлять запрос информации,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-обращаться за разъяснениями,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-выражать свое отношение к высказыванию партнера, свое мнение по обсуждаемой теме.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Монологическая речь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  <w:proofErr w:type="gramEnd"/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-делать сообщения, содержащие наиболее важную информацию по теме/проблеме;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-кратко передавать содержание полученной информации;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-рассказывать о себе, своем окружении, своих планах, обосновывая свои намерения/поступки;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монологического высказывания 12–15 фраз.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-понимания основного содержания несложных звучащих текстов монологического и диалогического характера: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 и радиопередач в рамках изучаемых тем;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-выборочного понимания необходимой информации в объявлениях и информационной рекламе;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-отделять главную информацию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-выявлять наиболее значимые факты;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-определять свое отношение к ним, извлекать из аудио текста необходимую/интересующую информацию.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связей):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умений: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-выделять основные факты;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-отделять главную информацию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второстепенной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-предвосхищать возможные события/факты;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-раскрывать причинно-следственные связи между фактами;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-понимать аргументацию;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-извлекать необходимую/интересующую информацию;</w:t>
      </w:r>
    </w:p>
    <w:p w:rsidR="00B26111" w:rsidRDefault="00B26111" w:rsidP="00B261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-определять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65C" w:rsidRDefault="00BC665C" w:rsidP="00BC665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11" w:rsidRDefault="00B26111" w:rsidP="00BC665C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Письменная речь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B26111" w:rsidRDefault="00B26111" w:rsidP="00B26111">
      <w:pPr>
        <w:spacing w:after="240" w:line="240" w:lineRule="auto"/>
        <w:ind w:left="7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Языковые средства и навыки пользования ими.</w:t>
      </w:r>
    </w:p>
    <w:p w:rsidR="004E542D" w:rsidRDefault="00B26111" w:rsidP="004E54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обучения по УМК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B26111" w:rsidRPr="004E542D" w:rsidRDefault="00B26111" w:rsidP="004E54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Орфография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Фонетическая сторона речи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слухопроизносительных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Лексическая сторона речи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B26111" w:rsidRDefault="00B26111" w:rsidP="00B26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Conditional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I, II ,III.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…”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(I wish I had my own room),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конструкцией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“so/such + that” (I was so busy that forgot to phone to my parents),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эмфатическихконструкцийтипа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It’s him who …, It’s time you did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26111" w:rsidRDefault="00B26111" w:rsidP="00B26111">
      <w:pPr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PastSimple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PastPerfect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модальных глаголов и их эквивалентов.</w:t>
      </w:r>
    </w:p>
    <w:p w:rsidR="00B26111" w:rsidRDefault="00B26111" w:rsidP="00B26111">
      <w:pPr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PresentPerfectContinuous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PastPerfectContinuous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страдательного залога: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PresentSimplePassive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FutureSimplePassive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PastSimplePassive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PresentPerfectPassive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111" w:rsidRDefault="00B26111" w:rsidP="00B26111">
      <w:pPr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Знание признаков и навыки распознавания при чтении глаголов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PastPerfectPassive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FuturePerfectPassive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неличных форм глагола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без различения их функций.</w:t>
      </w:r>
    </w:p>
    <w:p w:rsidR="00B26111" w:rsidRDefault="00B26111" w:rsidP="00B26111">
      <w:pPr>
        <w:spacing w:after="24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навыков распознавания и употребления в речи различных грамматических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я выражения будущего времени: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SimpleFuture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tobegoingto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PresentContinuous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); количественных и порядковых числительных.</w:t>
      </w:r>
    </w:p>
    <w:p w:rsidR="00B26111" w:rsidRDefault="00B26111" w:rsidP="00B26111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firstly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finally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atlast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intheend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BC665C" w:rsidRDefault="00BC665C" w:rsidP="00BC665C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«5» ставится ученику, который понял основные факты, сумел выделить отдельную, значимую для себя информацию;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«4» ставится ученику, который понял не все основные факты, использовал только 2/3 информации;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«3» свидетельствует, что ученик понял только 50% текста. Отдельные факты понял неправильно;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«2» ставится, если ученик понял менее 50% текста и выделил из него менее половины основных фактов.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«5» ставится ученику, если он в целом справился с поставленными речевыми задачами. Его высказывание было связным и логически последовательным, практически отсутствовали ошибки или они были незначительными. Объем высказывания соответствовал тому, что задано программой на данном году обучения;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«4» ставится ученику, если он в целом справился с поставленными речевыми задачами. Его высказывание было связным и последовательным. Однако были сделаны отдельные ошибки, темп речи был несколько замедлен;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«3» ставится ученику,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 высказывания не достиг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нормы, ученик допускал языковые ошибки, нарушалась последовательность высказывания;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 «2» ставится ученику, если высказывание было небольшим по объему, наблюдалась узость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вокабуляра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допускалось большое количество ошибок.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«5» ставится ученику, если он понял основное содержание текста, может выделить основную мысль, определить основные факты;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«4» ставится ученику, если он понял основное содержание текста, может выделить основную мысль, определить отдельные факты. Однако у него недостаточно развита языковая догадка, и он затрудняется в понимании некоторых незнакомых слов, он вынужден чаще обращаться к словарю;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оценка «3» ставится ученику, который не совсем точно понял содержание прочитанного, умеет выделить в тексте только небольшое количество фактов, совсем не развита языковая догадка;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«2» выставляется ученику в том случае, если он не понял текст или понял содержание текста неправильно.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Письмо: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«5» выставляется, если соблюдены основные правила оформления текста, очень незначительное количество орфографических и лексико-грамматических ошибок. Соблюдается правильный порядок слов. Соблюдается деление текста на предложения;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«4»  ставится ученику, если он допустил орфографические и лексико-грамматические ошибки, которые препятствуют пониманию написанного, использовал достаточный объем лексики, но допускал отдельные неточности в употреблении слов или ограниченный запас слов;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«3» ставится ученику, если мысли не всегда изложены логично, деление текста на абзацы недостаточно последовательно или вообще отсутствует. Много ошибок в формате письма. Ученик использовал ограниченный запас слов, не всегда соблюдал нормы иностранного языка;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«2» выставляется, если отсутствует логика в построении высказывания, формат письма не соблюдается. Ученик не смог правильно использовать свой лексический запас для выражения своих мыслей или не обладает необходимым запасом слов. Грамматические правила не соблюдаются.</w:t>
      </w:r>
    </w:p>
    <w:p w:rsidR="00BC665C" w:rsidRDefault="00BC665C" w:rsidP="00BC665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6111" w:rsidRDefault="00B26111" w:rsidP="00C209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Материально –техническое обеспечение учебного предмета</w:t>
      </w:r>
    </w:p>
    <w:p w:rsidR="00B26111" w:rsidRDefault="00B26111" w:rsidP="00B261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6111" w:rsidRDefault="00B26111" w:rsidP="00B2611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Экранно-звуковые пособия </w:t>
      </w:r>
    </w:p>
    <w:p w:rsidR="00B26111" w:rsidRDefault="00B26111" w:rsidP="00B2611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Мультимедиа проектор </w:t>
      </w:r>
    </w:p>
    <w:p w:rsidR="00B26111" w:rsidRDefault="00B26111" w:rsidP="00B2611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</w:t>
      </w:r>
    </w:p>
    <w:p w:rsidR="00B26111" w:rsidRDefault="00B26111" w:rsidP="00B2611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B26111" w:rsidRDefault="00B26111" w:rsidP="00B26111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F3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Грамматические таблицы. 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F3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Тематические плакаты.  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AF35C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Карты </w:t>
      </w:r>
    </w:p>
    <w:p w:rsidR="00B26111" w:rsidRDefault="00B26111" w:rsidP="00B26111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Дидактический материал (карточки)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6111" w:rsidRDefault="00B26111" w:rsidP="00E7257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обеспечение: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образования (Приложение к приказу Минобразования России от 5 марта 2004 года № 1089);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Примерная программа среднего (полного) образования по английскому языку. Английский язык. Содержание образования.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Граф, 2008;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Ваулина Ю.Е., Эванс В., Дули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О.Е. УМК «Английский в фокусе» для 11 класса.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ExpressPublishing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Просвещение, 2010.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Ваулина Ю.Е. Книга для чтения к учебнику «Spotlight-11» для 11 класса общеобразовательных школ/Ю.Е. Ваулина.- М: Просвещение, 2009.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Ваулина Ю.Е. Рабочая тетрадь к учебнику «Spotlight-11» для 11 класса общеобразовательных школ/Ю.Е. Ваулина.- М: Просвещение, 2009.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Ваулина Ю.Е. Сборник контрольных заданий к учебнику «Spotlight-11» для 11 класса общеобразовательных школ/Ю.Е. Ваулина.- М: Просвещение, 2009.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Интернет-страница курса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hyperlink r:id="rId5" w:history="1">
        <w:r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www.spotlightonrussia.ru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Цифровые образовательные ресурсы.</w:t>
      </w:r>
    </w:p>
    <w:p w:rsidR="00B26111" w:rsidRDefault="00B26111" w:rsidP="00B26111">
      <w:pPr>
        <w:numPr>
          <w:ilvl w:val="0"/>
          <w:numId w:val="24"/>
        </w:num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 и DVD диски к урокам</w:t>
      </w: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6111" w:rsidRDefault="00B26111" w:rsidP="00B261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784" w:rsidRDefault="009A4784" w:rsidP="009A4784">
      <w:pPr>
        <w:spacing w:after="0" w:line="240" w:lineRule="auto"/>
        <w:ind w:left="360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обучения – базовый.</w:t>
      </w:r>
    </w:p>
    <w:p w:rsidR="009A4784" w:rsidRDefault="009A4784" w:rsidP="009A4784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9A4784" w:rsidRDefault="009A4784" w:rsidP="009A4784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реализации рабочей программы – один учебный год.</w:t>
      </w:r>
    </w:p>
    <w:p w:rsidR="009A4784" w:rsidRDefault="009A4784" w:rsidP="009A4784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111" w:rsidRDefault="00B26111" w:rsidP="00B2611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52D6" w:rsidRDefault="005952D6"/>
    <w:sectPr w:rsidR="005952D6" w:rsidSect="00A0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74E4B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</w:abstractNum>
  <w:abstractNum w:abstractNumId="21">
    <w:nsid w:val="08AB4221"/>
    <w:multiLevelType w:val="hybridMultilevel"/>
    <w:tmpl w:val="F89AE522"/>
    <w:lvl w:ilvl="0" w:tplc="BD8C57FC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782196"/>
    <w:multiLevelType w:val="hybridMultilevel"/>
    <w:tmpl w:val="6F92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2DED"/>
    <w:multiLevelType w:val="hybridMultilevel"/>
    <w:tmpl w:val="34D6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D25CAB"/>
    <w:multiLevelType w:val="hybridMultilevel"/>
    <w:tmpl w:val="2C643FF6"/>
    <w:lvl w:ilvl="0" w:tplc="041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111"/>
    <w:rsid w:val="003E546A"/>
    <w:rsid w:val="00400059"/>
    <w:rsid w:val="004E542D"/>
    <w:rsid w:val="00507886"/>
    <w:rsid w:val="005404C4"/>
    <w:rsid w:val="005952D6"/>
    <w:rsid w:val="005C670C"/>
    <w:rsid w:val="007901F5"/>
    <w:rsid w:val="008D11E8"/>
    <w:rsid w:val="00930EB2"/>
    <w:rsid w:val="009A4784"/>
    <w:rsid w:val="009D1C32"/>
    <w:rsid w:val="009E574C"/>
    <w:rsid w:val="00A0021F"/>
    <w:rsid w:val="00AF35CC"/>
    <w:rsid w:val="00B26111"/>
    <w:rsid w:val="00BC665C"/>
    <w:rsid w:val="00BD3504"/>
    <w:rsid w:val="00C2099A"/>
    <w:rsid w:val="00C41440"/>
    <w:rsid w:val="00CB27C0"/>
    <w:rsid w:val="00DC575F"/>
    <w:rsid w:val="00E72572"/>
    <w:rsid w:val="00E9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1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26111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261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26111"/>
    <w:rPr>
      <w:rFonts w:eastAsiaTheme="minorHAnsi"/>
      <w:lang w:eastAsia="en-US"/>
    </w:rPr>
  </w:style>
  <w:style w:type="paragraph" w:styleId="a7">
    <w:name w:val="No Spacing"/>
    <w:uiPriority w:val="1"/>
    <w:qFormat/>
    <w:rsid w:val="00B26111"/>
    <w:pPr>
      <w:spacing w:after="0" w:line="240" w:lineRule="auto"/>
    </w:pPr>
    <w:rPr>
      <w:rFonts w:eastAsiaTheme="minorHAnsi"/>
      <w:lang w:eastAsia="en-US"/>
    </w:rPr>
  </w:style>
  <w:style w:type="paragraph" w:styleId="a8">
    <w:name w:val="List Paragraph"/>
    <w:basedOn w:val="a"/>
    <w:uiPriority w:val="34"/>
    <w:qFormat/>
    <w:rsid w:val="00B26111"/>
    <w:pPr>
      <w:ind w:left="720"/>
      <w:contextualSpacing/>
    </w:pPr>
    <w:rPr>
      <w:rFonts w:eastAsiaTheme="minorHAnsi"/>
      <w:lang w:eastAsia="en-US"/>
    </w:rPr>
  </w:style>
  <w:style w:type="table" w:customStyle="1" w:styleId="21">
    <w:name w:val="Сетка таблицы21"/>
    <w:basedOn w:val="a1"/>
    <w:uiPriority w:val="59"/>
    <w:rsid w:val="00B26111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B2611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261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otlighton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4889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20</cp:revision>
  <dcterms:created xsi:type="dcterms:W3CDTF">2021-09-11T11:02:00Z</dcterms:created>
  <dcterms:modified xsi:type="dcterms:W3CDTF">2021-09-11T12:00:00Z</dcterms:modified>
</cp:coreProperties>
</file>