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4785"/>
        <w:gridCol w:w="4786"/>
      </w:tblGrid>
      <w:tr w:rsidR="007A36C7" w:rsidRPr="00A35036" w:rsidTr="000454BE">
        <w:tc>
          <w:tcPr>
            <w:tcW w:w="4785" w:type="dxa"/>
            <w:shd w:val="clear" w:color="auto" w:fill="auto"/>
          </w:tcPr>
          <w:p w:rsidR="007A36C7" w:rsidRPr="00A35036" w:rsidRDefault="007A36C7" w:rsidP="000454BE">
            <w:pPr>
              <w:pStyle w:val="a3"/>
              <w:spacing w:after="0"/>
              <w:ind w:firstLine="33"/>
              <w:jc w:val="center"/>
            </w:pPr>
            <w:r>
              <w:t>П</w:t>
            </w:r>
            <w:r w:rsidRPr="00A35036">
              <w:t>ринято</w:t>
            </w:r>
            <w:r>
              <w:t xml:space="preserve"> на заседании</w:t>
            </w:r>
          </w:p>
          <w:p w:rsidR="007A36C7" w:rsidRPr="00A35036" w:rsidRDefault="007A36C7" w:rsidP="000454BE">
            <w:pPr>
              <w:pStyle w:val="a3"/>
              <w:spacing w:after="0"/>
              <w:ind w:firstLine="33"/>
              <w:jc w:val="center"/>
            </w:pPr>
            <w:r w:rsidRPr="00A35036">
              <w:t>педагогическ</w:t>
            </w:r>
            <w:r>
              <w:t>ого</w:t>
            </w:r>
            <w:r w:rsidRPr="00A35036">
              <w:t xml:space="preserve"> </w:t>
            </w:r>
            <w:r>
              <w:t>С</w:t>
            </w:r>
            <w:r w:rsidRPr="00A35036">
              <w:t>овет</w:t>
            </w:r>
            <w:r>
              <w:t>а</w:t>
            </w:r>
            <w:r w:rsidRPr="00A35036">
              <w:t xml:space="preserve"> </w:t>
            </w:r>
          </w:p>
          <w:p w:rsidR="007A36C7" w:rsidRPr="00A35036" w:rsidRDefault="007A36C7" w:rsidP="000454BE">
            <w:pPr>
              <w:pStyle w:val="a3"/>
              <w:spacing w:after="0"/>
              <w:ind w:firstLine="33"/>
              <w:jc w:val="center"/>
            </w:pPr>
            <w:r>
              <w:t>29</w:t>
            </w:r>
            <w:r w:rsidRPr="00A35036">
              <w:t>.</w:t>
            </w:r>
            <w:r>
              <w:t xml:space="preserve">августа </w:t>
            </w:r>
            <w:r w:rsidRPr="00A35036">
              <w:t>201</w:t>
            </w:r>
            <w:r>
              <w:t>4</w:t>
            </w:r>
            <w:r w:rsidRPr="00A35036">
              <w:t xml:space="preserve"> г</w:t>
            </w:r>
            <w:r>
              <w:t>.</w:t>
            </w:r>
          </w:p>
          <w:p w:rsidR="007A36C7" w:rsidRPr="00ED7756" w:rsidRDefault="007A36C7" w:rsidP="000454BE">
            <w:pPr>
              <w:pStyle w:val="a3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7A36C7" w:rsidRPr="00A35036" w:rsidRDefault="007A36C7" w:rsidP="000454BE">
            <w:pPr>
              <w:pStyle w:val="a3"/>
              <w:spacing w:after="0"/>
              <w:ind w:firstLine="709"/>
              <w:jc w:val="center"/>
            </w:pPr>
          </w:p>
          <w:p w:rsidR="007A36C7" w:rsidRPr="00A35036" w:rsidRDefault="007A36C7" w:rsidP="000454BE">
            <w:pPr>
              <w:pStyle w:val="a3"/>
              <w:spacing w:after="0"/>
              <w:ind w:firstLine="709"/>
              <w:jc w:val="center"/>
            </w:pPr>
            <w:r>
              <w:t>Утвер</w:t>
            </w:r>
            <w:r w:rsidR="00F113BF">
              <w:t>ж</w:t>
            </w:r>
            <w:r>
              <w:t>даю</w:t>
            </w:r>
          </w:p>
          <w:p w:rsidR="007A36C7" w:rsidRPr="00A35036" w:rsidRDefault="007A36C7" w:rsidP="000454BE">
            <w:pPr>
              <w:pStyle w:val="a3"/>
              <w:spacing w:after="0"/>
              <w:ind w:firstLine="709"/>
              <w:jc w:val="center"/>
            </w:pPr>
            <w:r w:rsidRPr="00A35036">
              <w:t>Директор МОУ СОШ №3</w:t>
            </w:r>
          </w:p>
          <w:p w:rsidR="007A36C7" w:rsidRPr="00A35036" w:rsidRDefault="007A36C7" w:rsidP="000454BE">
            <w:pPr>
              <w:pStyle w:val="a3"/>
              <w:spacing w:after="0"/>
              <w:ind w:firstLine="709"/>
              <w:jc w:val="center"/>
            </w:pPr>
            <w:r w:rsidRPr="00A35036">
              <w:t xml:space="preserve">_________ </w:t>
            </w:r>
            <w:r>
              <w:t>Р.А.Титова</w:t>
            </w:r>
            <w:bookmarkStart w:id="0" w:name="_GoBack"/>
            <w:bookmarkEnd w:id="0"/>
          </w:p>
          <w:p w:rsidR="007A36C7" w:rsidRPr="00ED7756" w:rsidRDefault="007A36C7" w:rsidP="000454BE">
            <w:pPr>
              <w:pStyle w:val="a3"/>
              <w:spacing w:after="0"/>
              <w:rPr>
                <w:b/>
                <w:bCs/>
                <w:color w:val="000000"/>
              </w:rPr>
            </w:pPr>
          </w:p>
        </w:tc>
      </w:tr>
    </w:tbl>
    <w:p w:rsidR="007A36C7" w:rsidRDefault="007A36C7" w:rsidP="007A36C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C7" w:rsidRDefault="007A36C7" w:rsidP="007A36C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6C7" w:rsidRPr="007A36C7" w:rsidRDefault="007A36C7" w:rsidP="007A36C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36C7" w:rsidRPr="007A36C7" w:rsidRDefault="007A36C7" w:rsidP="007A36C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spellStart"/>
      <w:r w:rsidRPr="007A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внутришкольной</w:t>
      </w:r>
      <w:proofErr w:type="spellEnd"/>
      <w:r w:rsidRPr="007A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системе оценки качества образования в МОУ </w:t>
      </w:r>
    </w:p>
    <w:p w:rsidR="007A36C7" w:rsidRPr="007A36C7" w:rsidRDefault="007A36C7" w:rsidP="007A36C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№3» г.о</w:t>
      </w:r>
      <w:proofErr w:type="gramStart"/>
      <w:r w:rsidRPr="007A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7A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аранск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1.1.​ 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системе оценки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1.2.​ Положение представляет собой нормативный документ, разработанный в соответствие с 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1.3.​ 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1.4.​ Основными пользователями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системы оценки качества образования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являются: учителя, обучающиеся и их родители (законные представители), Совет школы, экспертные комиссии при проведении процедур лицензирования, аккредитации школы, аттестации работников образовательного учреждения.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1.5.​ 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1.6.​ 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</w:t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договорами, в том числе на педагогических работников, работающих по совместительству.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1.7.​ В настоящем Положении используются следующие термины: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– признак, на основании которого производится оценка, классификация оцениваемого объекта.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– метод регистрации состояния качества образования, а также оценка уровня образовательных достижений с помощью контрольно-измерительных материалов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Оценка качества образования осуществляется посредством: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системы </w:t>
      </w:r>
      <w:proofErr w:type="spell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общественной экспертизы качества образования;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лицензирования;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государственной аккредитации;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государственной (итоговой) аттестации выпускников;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мониторинга качества образования.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качестве источников  данных для оценки качества образования используются: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образовательная статистика;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промежуточная и итоговая аттестация;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мониторинговые исследования;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социологические опросы;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отчеты работников школы;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посещение уроков и внеклассных мероприятий.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Основные цели, задачи и принципы системы оценки качества образования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системы оценки качества образования являются: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предоставления всем участникам образовательного процесса и общественности достоверной информации о качестве образования;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прогнозирование развития образовательной системы школы.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2.2​ Задачами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формирование единого понимания критериев качества образования и подходов к его измерению;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изучение и самооценка состояния развития и эффективности деятельности школы;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определение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требованиям;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обеспечение доступности качественного образования;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оценка уровня индивидуальных образовательных достижений обучающихся;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выявление факторов, влияющих на качество образования;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определение рейтинга и стимулирующих доплат педагогам;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основу системы оценки качества образования положены следующие принципы: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объективности, достоверности, полноты и системности информации о качестве образования;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доступности информации о состоянии и качестве образования для различных групп потребителей;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proofErr w:type="spell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proofErr w:type="spell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взаимного дополнения оценочных процедур, установление между ними взаимосвязей и взаимозависимости;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соблюдения морально-этических норм при проведении процедур оценки качества образования в школе.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Организационная и функциональная структура системы оценки качества образования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Организационная структура, занимающаяся </w:t>
      </w:r>
      <w:proofErr w:type="spell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Совет школы, Методический совет, методические объединения учителей-предметников, временные структуры (педагогический консилиум, комиссии и др.). 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  школы: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организует изучение информационных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Методический совет школы и методические объединения учителей-предметников: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участвуют в разработке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проводят экспертизу организации, содержания и результатов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  и формируют предложения по их совершенствованию;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Совет школы: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содействует определению стратегических направлений развития системы образования в школе;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содействует реализации принципа общественного участия в управлении образованием в школе;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принимает участие в формировании информационных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 школы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принимает участие в обсуждении системы показателей, характеризующих состояние и динамику развития системы образования;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принимает участие в экспертизе качества образовательных результатов, условий организации учебного процесса в школе;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Педагогический совет школы: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содействует организации работы по повышению квалификации педагогических работников, развитию их творческих инициатив;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принимает решение о перечне учебных предметов, выносимых на промежуточную аттестацию по результатам учебного года.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Реализация школьной системы оценки качества образования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Реализация школьной системы оценки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Предметом системы оценки качества образования являются: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государственному и социальному стандартам);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качество основных и дополнительных образовательных программ, принятых и реализуемых в школе, условия их реализации;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воспитательная работа;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профессиональная компетентность педагогов, их деятельность по обеспечению требуемого качества результатов образования;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эффективность управления качеством образования и открытость деятельности школы;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состояние здоровья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Реализация школьной СОКО осуществляется посредством существующих процедур и экспертной оценки качества образования.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Содержание процедуры оценки качества образовательных результатов обучающихся включает в себя: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единый государственный экзамен для выпускников 11-ых классов;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государственную (итоговую) аттестацию выпускников 9-ых классов в новой и традиционной формах;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промежуточную и текущую аттестацию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мониторинговые исследования качества знаний обучающихся 4-ых классов по русскому языку, математике и чтению;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участие и результативность в школьных, районных, областных и др. предметных олимпиадах, конкурсах, соревнованиях;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мониторинговое исследование обучающихся 1-ых классов «Готовность к обучению в школе и адаптация»;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мониторинговое исследование обученности и адаптации обучающихся 5-ых и 10-ых классов;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Содержание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результаты лицензирования и государственной аккредитации;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эффективность механизмов самооценки и внешней оценки деятельности путем анализа ежегодных публичных докладов;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программно-информационное обеспечение, наличие Интернета, эффективность его использования в учебном процессе;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оснащенность учебных кабинетов современным оборудованием, средствами обучения и мебелью;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обеспеченность методической и учебной литературой;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оценку состояния условий обучения нормативам и требованиям СанПиН 2.4.2.2821-10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диагностика уровня тревожности обучающихся 1, 5, 10 классов в период       адаптации;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оценку отсева обучающихся на всех ступенях обучения и сохранение контингента обучающихся;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анализ результатов дальнейшего трудоустройства выпускников;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оценку открытости школы для родителей и общественных организаций анкетирование  родителей.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Содержание процедуры оценки системы дополнительного образования включает в себя: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степень соответствия программ дополнительного образования нормативным требованиям;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реализация направленности программ дополнительного образования, заявленной в лицензии;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доля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(%), охваченных дополнительным образованием.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Содержание процедуры оценки качества воспитательной работы включает в себя: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степень вовлеченности в воспитательный процесс педагогического коллектива и родителей;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качество планирования воспитательной работы;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охват обучающихся таким содержанием деятельности, которая соответствует их интересам и потребностям;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наличие детского самоуправления;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удовлетворенность обучающихся и родителей воспитательным процессом;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исследование уровня воспитанности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положительная динамика количества правонарушений и преступлений обучающихся.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аттестацию педагогов;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знание и использование современных педагогических методик и технологий;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образовательные достижения учащихся;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подготовку и участие в качестве экспертов ЕГЭ, аттестационных комиссий, жюри и т.д.;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участие в профессиональных конкурсах разного уровня.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Содержание процедуры оценки здоровья учащихся включает в себя: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наличие медицинского кабинета и его оснащенность;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регулярность и качество проведения санитарно-эпидемиологических профилактических мероприятий;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оценку заболеваемости обучающихся, педагогических и других работников школы;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оценку эффективности оздоровительной работы (</w:t>
      </w:r>
      <w:proofErr w:type="spell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оценку состояния физкультурно-оздоровительной работы;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диагностика состояния здоровья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достижений результатов деятельности школы</w:t>
      </w:r>
      <w:proofErr w:type="gramEnd"/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6C7" w:rsidRPr="007A36C7" w:rsidRDefault="007A36C7" w:rsidP="004F4A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2581"/>
        <w:gridCol w:w="1324"/>
        <w:gridCol w:w="1654"/>
        <w:gridCol w:w="1830"/>
      </w:tblGrid>
      <w:tr w:rsidR="007A36C7" w:rsidRPr="007A36C7" w:rsidTr="004F4A7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A36C7" w:rsidRPr="007A36C7" w:rsidTr="004F4A7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учатся на «4» и «5»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конкурсах, олимпиадах, научно-практических конференциях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второгодников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9 </w:t>
            </w: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классов, получивших документ об образовании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9 классов, получивших документ об образовании особого образца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11 классов, получивших документ об образовании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11 классов, получивших документ об образовании особого образца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продолживших обучение в 10 классе в своей школе 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УВР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7A36C7" w:rsidRPr="007A36C7" w:rsidTr="004F4A7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Внешняя оценка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выпускников средней школы (результаты ЕГЭ по предметам)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аттестации выпускников 9 класса (результаты ГИА-9)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участвующих в районных предметных олимпиадах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победивших в районных предметных олимпиадах </w:t>
            </w:r>
            <w:proofErr w:type="gramEnd"/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принимавших участие в районных мероприятиях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УВР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  <w:p w:rsidR="007A36C7" w:rsidRPr="007A36C7" w:rsidRDefault="007A36C7" w:rsidP="004F4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</w:tr>
      <w:tr w:rsidR="007A36C7" w:rsidRPr="007A36C7" w:rsidTr="004F4A7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Здоровье </w:t>
            </w:r>
            <w:proofErr w:type="gramStart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занимаются спортом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занимаются в спортивных секциях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фельдшер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секций,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7A36C7" w:rsidRPr="007A36C7" w:rsidTr="004F4A7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  <w:proofErr w:type="gramStart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специальные учебные заведения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ВУЗы на контрактной основе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ВУЗы на бюджетной основе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ПДН, КДН к общей численности обучающихся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  <w:p w:rsidR="007A36C7" w:rsidRPr="007A36C7" w:rsidRDefault="007A36C7" w:rsidP="004F4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педагогического сопровождения</w:t>
            </w:r>
          </w:p>
        </w:tc>
      </w:tr>
      <w:tr w:rsidR="007A36C7" w:rsidRPr="007A36C7" w:rsidTr="004F4A7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родителей к участию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школой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участвующих в «жизни школы»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УВР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A36C7" w:rsidRPr="007A36C7" w:rsidTr="004F4A7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потенциал учителей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современные педагогические технологии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ИКТ на уроках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</w:t>
            </w: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работников, имеющих первую квалификационную категорию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имеющих высшую квалификационную категорию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прошедших курсы повышения квалификации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выступавших на конференциях, на предметных ассоциациях и т.п. 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принимавших участие в конкурсах «Педагог года», «Классный руководитель года» и др. 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A36C7" w:rsidRPr="007A36C7" w:rsidTr="004F4A70">
        <w:trPr>
          <w:tblCellSpacing w:w="0" w:type="dxa"/>
        </w:trPr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нормам и требованиям СанПиН 2.4.2.2821-10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дополнительного образования, количество программ дополнительного образования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медицинского кабинета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7A36C7" w:rsidRPr="007A36C7" w:rsidRDefault="007A36C7" w:rsidP="004F4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Общественное участие в оценке и контроле качества образования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основным потребителям результатов СОКО;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средствам массовой информации через публичный доклад директора школы; 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размещение аналитических материалов, результатов оценки качества образования на официальном сайте школы.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p w:rsidR="007A36C7" w:rsidRPr="007A36C7" w:rsidRDefault="007A36C7" w:rsidP="007A3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A36C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FD289B" w:rsidRPr="007A36C7" w:rsidRDefault="00FD289B" w:rsidP="007A36C7">
      <w:pPr>
        <w:spacing w:after="0" w:line="360" w:lineRule="auto"/>
        <w:ind w:firstLine="709"/>
        <w:jc w:val="both"/>
      </w:pPr>
    </w:p>
    <w:sectPr w:rsidR="00FD289B" w:rsidRPr="007A36C7" w:rsidSect="00DC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C7"/>
    <w:rsid w:val="004F4A70"/>
    <w:rsid w:val="007A36C7"/>
    <w:rsid w:val="00DC197B"/>
    <w:rsid w:val="00EA15F3"/>
    <w:rsid w:val="00F113BF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36C7"/>
  </w:style>
  <w:style w:type="paragraph" w:customStyle="1" w:styleId="p2">
    <w:name w:val="p2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A36C7"/>
  </w:style>
  <w:style w:type="character" w:customStyle="1" w:styleId="s3">
    <w:name w:val="s3"/>
    <w:basedOn w:val="a0"/>
    <w:rsid w:val="007A36C7"/>
  </w:style>
  <w:style w:type="character" w:customStyle="1" w:styleId="s4">
    <w:name w:val="s4"/>
    <w:basedOn w:val="a0"/>
    <w:rsid w:val="007A36C7"/>
  </w:style>
  <w:style w:type="character" w:customStyle="1" w:styleId="s5">
    <w:name w:val="s5"/>
    <w:basedOn w:val="a0"/>
    <w:rsid w:val="007A36C7"/>
  </w:style>
  <w:style w:type="paragraph" w:customStyle="1" w:styleId="p5">
    <w:name w:val="p5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A36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36C7"/>
  </w:style>
  <w:style w:type="paragraph" w:customStyle="1" w:styleId="p2">
    <w:name w:val="p2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A36C7"/>
  </w:style>
  <w:style w:type="character" w:customStyle="1" w:styleId="s3">
    <w:name w:val="s3"/>
    <w:basedOn w:val="a0"/>
    <w:rsid w:val="007A36C7"/>
  </w:style>
  <w:style w:type="character" w:customStyle="1" w:styleId="s4">
    <w:name w:val="s4"/>
    <w:basedOn w:val="a0"/>
    <w:rsid w:val="007A36C7"/>
  </w:style>
  <w:style w:type="character" w:customStyle="1" w:styleId="s5">
    <w:name w:val="s5"/>
    <w:basedOn w:val="a0"/>
    <w:rsid w:val="007A36C7"/>
  </w:style>
  <w:style w:type="paragraph" w:customStyle="1" w:styleId="p5">
    <w:name w:val="p5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A36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3624</Words>
  <Characters>20658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kna</cp:lastModifiedBy>
  <cp:revision>3</cp:revision>
  <dcterms:created xsi:type="dcterms:W3CDTF">2016-01-04T16:11:00Z</dcterms:created>
  <dcterms:modified xsi:type="dcterms:W3CDTF">2016-02-08T11:29:00Z</dcterms:modified>
</cp:coreProperties>
</file>