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B4" w:rsidRDefault="00D202B4" w:rsidP="00AF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2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202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Консультация для воспитателей </w:t>
      </w:r>
    </w:p>
    <w:p w:rsidR="00D202B4" w:rsidRPr="00D202B4" w:rsidRDefault="00D202B4" w:rsidP="00AF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методы и приемы физического воспитания детей  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Физическое воспитание для детей то же, что и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больше успехов он достигнет в общем развитии; в науке; в умении работать и быть полезным для общества человеком.</w:t>
      </w:r>
    </w:p>
    <w:p w:rsidR="00AF1C2F" w:rsidRPr="00AF1C2F" w:rsidRDefault="00D202B4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F1C2F" w:rsidRPr="00AF1C2F">
        <w:rPr>
          <w:rFonts w:ascii="Times New Roman" w:hAnsi="Times New Roman" w:cs="Times New Roman"/>
          <w:sz w:val="28"/>
          <w:szCs w:val="28"/>
          <w:lang w:eastAsia="ru-RU"/>
        </w:rPr>
        <w:t>Ни в каком другом возрасте физическое воспитание не связано так тесно с общим воспитанием, как первые семь лет. В период дошкольного де</w:t>
      </w:r>
      <w:r w:rsidR="00AF1C2F">
        <w:rPr>
          <w:rFonts w:ascii="Times New Roman" w:hAnsi="Times New Roman" w:cs="Times New Roman"/>
          <w:sz w:val="28"/>
          <w:szCs w:val="28"/>
          <w:lang w:eastAsia="ru-RU"/>
        </w:rPr>
        <w:t xml:space="preserve">тства </w:t>
      </w:r>
      <w:r w:rsidR="00AF1C2F" w:rsidRPr="00AF1C2F">
        <w:rPr>
          <w:rFonts w:ascii="Times New Roman" w:hAnsi="Times New Roman" w:cs="Times New Roman"/>
          <w:sz w:val="28"/>
          <w:szCs w:val="28"/>
          <w:lang w:eastAsia="ru-RU"/>
        </w:rPr>
        <w:t>у ребенка закладываются основы здоровья, долголетия, всесторонней двигательной подготовленности и га</w:t>
      </w:r>
      <w:r w:rsidR="00AF1C2F">
        <w:rPr>
          <w:rFonts w:ascii="Times New Roman" w:hAnsi="Times New Roman" w:cs="Times New Roman"/>
          <w:sz w:val="28"/>
          <w:szCs w:val="28"/>
          <w:lang w:eastAsia="ru-RU"/>
        </w:rPr>
        <w:t>рмоничного физического развития</w:t>
      </w:r>
      <w:r w:rsidR="00AF1C2F"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D202B4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F1C2F" w:rsidRPr="00AF1C2F">
        <w:rPr>
          <w:rFonts w:ascii="Times New Roman" w:hAnsi="Times New Roman" w:cs="Times New Roman"/>
          <w:sz w:val="28"/>
          <w:szCs w:val="28"/>
          <w:lang w:eastAsia="ru-RU"/>
        </w:rPr>
        <w:t>Растить детей здоровыми, сильными, жизнерадостными – задача не только родителей, но и каждого дошкольного учреждения, так как дети в них проводят большую часть дня. В детских садах предусмотрены занятия по физической культуре, которые следует строить в соответствии с психологическими особенностями конкретного возраста, доступности и целесообразности упражнений. Комплексы упражнений должны быть увлекательными, а также должны предусматривать физиологическо -педагогические оправданные нагрузки, удовлетворяющие потребность ребенка в движении.</w:t>
      </w:r>
    </w:p>
    <w:p w:rsidR="00AF1C2F" w:rsidRPr="00AF1C2F" w:rsidRDefault="00D202B4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F1C2F" w:rsidRPr="00AF1C2F">
        <w:rPr>
          <w:rFonts w:ascii="Times New Roman" w:hAnsi="Times New Roman" w:cs="Times New Roman"/>
          <w:sz w:val="28"/>
          <w:szCs w:val="28"/>
          <w:lang w:eastAsia="ru-RU"/>
        </w:rPr>
        <w:t>Болезненный, физически плохо развитый ребенок обычно отстает от здоровых детей в учебе. У него хуже память, его внимание быстрее утомляется, и поэтому он не может хорошо учиться, а родители и даже педагоги нередко ошибаются, считая ребенка лентяем. Эта слабость вызывает также и самые различные расстройства в деятельности организма, ведет не только к понижению способностей, но и расшатывает волю ребенка (В.А.Доскин, Л.Г.Голубева, 2002).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Правильно организованное физическое воспитание способствует формированию хорошего телосложения, профилактике заболеваний, улучшению деятельности внутренних органов и систем детского организма.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Положительные эмоции, эмоциональная насыщенность занятий являются основными условиями при обучении детей движениям. Подражание -рождает эмоции, которые активизируют ребенка. Кроме того, заинтересованность положительно действует на двигательную активность детей, особенно мало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подвижных и инертных.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Вот почему справедливо отмечал выдающийся советский педагог В.А. Сухомлинский: «Я не боюсь еще раз повторить: забота о здоровье – это важнейший труд воспитателя». Поэтому крайне важно правильно поставить физическое воспитание именно в этом возрасте, что позволит организму малыша накопить силы и обеспечить в будущем не только полноценное физическое, но и умственное развитие. А такие важные данные человека как сила, воля, выдержка, здоровье, жизнерадостность, физическая активность прививаются именно в детском возрасте.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Цель работы – проанализировать особенности физического воспитания детей в ДОУ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Исходя из поставленной цели, были намечены следующие задачи: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Проанализировать специальную методическую литературу по данной теме;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Изучить средства, методы и формы организации физического воспитания для дошкольного возраста;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Выявить специфику организации физкультурных занятий с детьми дошкольного возраста.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AF1C2F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Методы и приемы физического воспитания детей дошкольного возраста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 xml:space="preserve"> – система действий педагога в процессе обучения движениям, в зависимости от содержания учебного процесса, конкретных задач и услов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обучения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 –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 xml:space="preserve"> составная часть, детально дополняющая и конкретизирующая метод. Они направлены на оптимизацию усвоения движений, осознание двигательной задачи, индивидуальное развитие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 методов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Словесный метод.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обращен к сознанию детей, помогает осмысленно поставить перед ребенком двигательную задачу, раскрыть содержание и структуру движения.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1. объяснение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2. пояснение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3. указания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4. подача команд, распоряжений, сигналов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5. вопросы к детям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6. образный сюжетный рассказ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7. беседа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8. словесная инструкция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Наглядный метод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создать зрительное, слуховое, мышечное представлен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о движении.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Наглядно- зрительные приемы: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показ физических упражнений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использование наглядных пособий (картины, рисунки, фотографии)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имитация (подражание)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зрительное ориентиры (предметы, разметка поля)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Наглядно-слуховые приемы: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музыка, песни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Тактильно-мышечные приемы: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непосредственная помощь воспитателя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Практический метод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закреплять на практике знания, умения и навыки основных движений, способствует созданию мышечных представлений о движении.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повторение упражнений без изменения и с изменениями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повторение упражнений в игровой форме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проведение упражнений в соревнователь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ной форме 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воспитание дошкольников – сложный процесс. Несмотря на то что усвоение техники выполнения физических упражнений первоначально осуществляется на специально организованных физкультурных занятиях,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привычка действовать определенным способом успешно складывается только в том случае, если физические упражнения в дальнейшем включены в целостный двигател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 xml:space="preserve">ьный режим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Двигательный режим современных дошкольных учреждений включает в себя наряду с традиционными формами (утренняя гимнастика, физкультурные занятия, подвижные игры др.) нетрадиционные формы и средства – ритмическую и художественную гимнастику, занятия на тренажерах, день здоров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ья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Физкультурное занятие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и задачи</w:t>
      </w:r>
      <w:r w:rsidRPr="00AF1C2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формировать двигательные умения и навыки; развивать физические качества; удовлетворять естественную биологическую потребность в движении; обеспечивать развитие и тренировку всех систем и функций организма ребенка через специально организованные, оптимальные для данного возраста физические нагрузки; дать возможность каждому ребенку продемонстрировать свои двигательные умения сверстникам и поучиться у них; создать условия для разностороннего р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 xml:space="preserve">азвития детей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Характеристика: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Физкультурное занятие – это ведущая форма организационного, систематического обучения детей двигательным умениям и навыкам. Для проведения занятия воспитатель подбирает физические упражнения, определяет последовательность их выполнения, составляет план-конспект, продумывает методику проведения, готовит оборудование, размещает его, следит за созданием санитарно-гигиенических условий, за одеждой детей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 xml:space="preserve">. Занятие проводится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(2раза в зале, 1 раз на воздухе). Летом все занятия на воздухе.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занятиям:</w:t>
      </w: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каждое предыдущее занятие связано с последующим и составляет систему; важно обеспечить оптимальную двигательную деятельность детей; должно соответствовать возрасту, уровню подготовленности детей; следует использовать физкультурно-оздоровительное оборудование и музыкальное сопровождение.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Типы физкультурных занятий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 - тренировочное занятие: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формирование двигательных умений и навыков, развитие физических качеств, совершенствование умений и навыков. 50% всех занятий.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Сюжетное физкультурное занятие: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построено на одном сюжете («Зоопарк», «Космонавты» и т.д.). решаются задачи совершенствования двигательных умений и навыков, воспитание интереса к занятиям физическими упражнениями.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занятие: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построено на основе разнообразных подвижных игр, игр-эстафет, игр-аттракционов. Совершенствуются двигательные умения и навыки, развиваются физические качества, воспитывается интерес к занятиям, физическим упражнениям, двигательная самостоятельность и т.д.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Комплексное занятие: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направлено на синтез различных видов деятельности. Решаются задачи физического, психического, нравственного развития.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Физкультурно-познавательные занятия: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занятия носят комплексный характер, решают задачи, например, эколого-физического, нравственно-физического, умственного и физического развития ребенка и т.д.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Тематическое физкультурное занятие: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посвящено, как правило, какому-либо одному виду спортивных игр или упражнений: катанию на коньках, лыжах, элементам игры в волейбол, хоккей и т.д. разучиваются новые виды спортивных упражнений и игр и закрепляются навыки в уже освоенных движениях.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Контрольные занятия: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проводятся в конце квартала и направлено на количественную и качественную оценку двигательной подготовленности детей в основных движениях и физическ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их качеств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современными и народными танцами, ритмической гимнастикой, на т</w:t>
      </w:r>
      <w:r w:rsidR="00213D5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ренажерах</w:t>
      </w: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повышают интерес к систематическим занятиям физическими упражнениями, развивают двигательную самостоятельность, совершенствуют уме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 xml:space="preserve">ния и навыки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Физкультурные занятия на воздухе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Значение: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способствуют развитию сердечно-сосудистой, дыхательной, мышечной и других систем организма, закаливанию, повышают сопротивляемость простудным заболеваниям, формируют ориентировку в пространстве, закрепляют навыки в естественных условиях.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Структура занятия традиционная: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вводно-подготовительная, основная и заключительная часть.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Содержание частей занятия Вводная часть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Построение (в теплое время года); в холодное время года – ходьба, бег;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Виды ходьбы;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3-5 дыхательных упражнений;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Медленный бег (1,5-3мин. в зависимости от возрастных особенностей);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Ходьба обычная с перестроением на выполнение общеразвивающих упражнений.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упражнений или бессюжетная подвижная игра;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Бег со средней скоростью (от 40сек. до 2 минут);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Бег заканчивается ходьбой и перестроением для выполнения основных движений2 или для освоения спортивных упражнений;</w:t>
      </w:r>
    </w:p>
    <w:p w:rsidR="00AF1C2F" w:rsidRPr="00AF1C2F" w:rsidRDefault="00213D53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движение </w:t>
      </w:r>
      <w:r w:rsidR="00AF1C2F" w:rsidRPr="00AF1C2F">
        <w:rPr>
          <w:rFonts w:ascii="Times New Roman" w:hAnsi="Times New Roman" w:cs="Times New Roman"/>
          <w:sz w:val="28"/>
          <w:szCs w:val="28"/>
          <w:lang w:eastAsia="ru-RU"/>
        </w:rPr>
        <w:t>новое или более трудное по координации) или спортивное упражнение (элементы спортивных игр);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Бег со средней скоростью (1-1,5 мин);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Медленный бег или пробежка в среднем темпе;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Сюжетная подвижная игра или игра-эстафета.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Медленный бег;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Ходьба с дыхательными упражнениями.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Утренняя гимнастика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Значение: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 xml:space="preserve"> вовлекать весь организм ребенка в деятельное состояние, углубляет дыхание, усиливает кровообращение, содействует обмену веществ,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поднимает эмоциональный тонус, воспитывает внимание, целеустремленность, вызывает эмоции и радостные ощущения, повышает жизнедеятельность организма, дает наибольший оздоровительный эффект.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Условия, место и время проведения: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проводится ежедневно до завтрака, в течение 10-12 ми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нут на воздухе или в помещении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проведения утренней гимнастики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Традиционная с использованием общеразвивающих упражнений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Во водной части организуется непродолжительная ходьба и легкий бег, после чего дети строятся для выполнения общеразвивающих упражнений.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 основную часть включаются общеразвивающие упражнения (в количестве 3-7 в зависимости от возраста детей) или другие виды физических упражнений: танцевально-ритмические, хороводные, и подвижные игры. В конце основной части даются интенсивные упражнения для нагрузки (прыжки, бег).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 заключительной части проводится ходьба или малоподвижная игра.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Игрового характера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Могут быть включены 2-3 подвижные игры разной степени интенсивности или 5-7 общеразвивающих упражнений имитационного характера тина «Снежинки кружатся», «Бабочки летают». Можно создать целый сюжет из имитационных движений.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использованием полосы препятствий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полосы препятствий позволяет предлагать упражнения с постепенным увеличением нагрузки, усложнять двигательные задания, включать разные виды движений с увеличением числа повторов и темпа, чередовать 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физкультурные пособия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Физкультминутки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Это кратко временные физические упражнения, 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предыдущей деятельности, и даю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 xml:space="preserve">т отдых тем, которые работали)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Значение: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улучшаю кровообращение, снимают утомление мышц, нервной системы, активизируют мышление детей, создают положительные эмоции и повышают интерес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 xml:space="preserve"> к занятиям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Длительность физкультминуток: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1,5 – 2 минуты; рекомендуется проводить начиная со средней группы.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формы проведения физкультминуток: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В форме общеразвивающих упражнений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– подбираются по тем же признакам, что и для утренней гимнастики. Используются 3-4 упражнения для разных групп мышц, закончить физкультминутку можно прыжками, бегом на месте или ходьбой;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форме подвижной игры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– подбираются игры средней подвижности, не требующие большого пространства, с несложными, хорошо знакомыми детям правилами;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 форме дидактической игры с движениями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– хорошо вписываются в занятия по ознакомлению с природой, по звуковой (фонетической) культуре речи, по математике;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форме танцевальных движений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– используются между структурными частями занятия под звукозапись, пения воспита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теля или самих детей.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форме выполнения движений под текст стихотворения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– при подборе стихотворения обращается внимание на следующее: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текст стихотворений должен быть высокохудожественным.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Используются стихи известных авторов, потешки, загадки, считалки;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преимущество отдается стихам с четким ритмом;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содержание текста стихотворения должно сочетаться с темпом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занятия, его программной задачей;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форме любого двигательного действия и задания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отгадывание загадок не словами, а движениями;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- использование различных имитационных движений: спортсменов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(лыжник, конькобежец, боксер, гимнаст), отдельных трудовых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действий (рубим дрова, заводим мотор, едем на машине).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проведению физкультминуток: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проводятся на начальном этапе утомления (8-13-15-я минуты занятия в зависимости от возраста, вида деятельности, сложности учебного материала);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упражнения должны быть просты по структуре, интересны и хорошо знакомы детям;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упражнения должны быть удобны для выполнения на ограниченной площади;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содержание физкультминуток должно органически сочетаться с программным содержанием занятия;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комплексы физкультминуток подбираются в зависимости от вида занятий, их содержания;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комплекс физкультминутки обычно состоит из 2-4 упражнений: для рук и плечевого пояса, для тулови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ща, для ног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Физкультурная пауза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Назначение: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физкультурная пауза предотвращает развитие утомления у детей и снимает эмоциональное напряжение в процессе занятий с умственной нагрузкой, что способствует более быстрому восприятию программного материала, увеличению двигательной актив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ности детей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Содержание двигательной активности: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состоит из трех-четыр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ех игровых упражнений типа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 xml:space="preserve"> «Удочка», «Перетягивание каната», «Бой петухов», а также произвольных движений детей с использованием разнообразных физкультурных пособий (скакалки, кегли, мячи, обручи, ракетки).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упражнениям: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 xml:space="preserve"> упражнения должны быть хорошо знакомы детям, просты по содержанию, с небольшим количеством правил, не длительны по времени (не более 10-12 минут), доступны. Они должны 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предоставлять возможность детям в любой момент войти в игру и выйти из нее. В конце физкультурной паузы надо предложить детям различные дыхательные упражнения.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Длительность физкультурной паузы: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проводится во время перерыва между занятиями. Продолжительность составляет не белее 10 минут.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Физкультурный досуг –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одна из наиболее эффектных форм акт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ивного отдыха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Значение: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повышает интерес к занятиям, оказывает благотворное воздействие на организм ребенка, закрепляет двигательные умения и навыки, развивает быстроту, ловкость, выдержку, внимание, смелость, упорство. Развивает организованность, способствует воспитанию чувства коллективи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зма, дружбы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воспитателя при проведении досуга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Младший дошкольный возраст.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Необходимо привлекать детей к посильному участию в коллективных и индивидуальных двигательных действиях, обогащать их яркими впечатлениями.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Средний дошкольный возраст.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Необходимо приучать детей к самостоятельному участию в совместных упражнениях, при этом побуждать каждого ребенка к проявлению своих возможностей.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Старший дошкольный возраст.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Необходимо развивать у детей умение творчески использовать свой двигательный опыт в условиях эмоционального обращения со сверстниками, приучать проявлять инициативу в разнообразных видах деятельности.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физкультурных досугов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</w:t>
      </w: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строится на хорошо знакомых играх и игровых упражнениях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(проводится во всех возрастных группах):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игры малой и средней подвижности (2-3 раза);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аттракционы, двигательные задания в игровой форме;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игра соревновательного характера или игра большой подвижности;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игра малой подвижности.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</w:t>
      </w: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строится на упражнениях в основных видах движений и спортивных упражнениях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(проводится со II полугодия в средней группе); в основу организации должен быть положен принцип индивидуально-дифференцированного подхода: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до начала и после выполнения проводятся подвижные игры;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одна подгруппа детей выполняет упражнения, направленные на развитие внимания, точности выполнения движений. Вторая – развитие скорости, быстроты реакции.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</w:t>
      </w: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«Веселые старты» строится в основном на играх – эстафетах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(Проводится в старшей и подготовительной группах):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игра – эстафета (не должна быть более трех этапов);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аттракционы, не несущие большой нагрузки;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конкурс считалок, загадок, пословиц;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эстафета.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Четвертый</w:t>
      </w: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строится на элементах одной их спортивных игр: баскетбола, футбола, хоккея, настольного тенниса, городков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(проводится в старшей и подготовительной группах;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деление группы на две равные по силам команды;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перед началом игры команды и капитаны приветствуют друг друга;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обмен вымпелами, выбор площадки или корзины;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выполнение движений начинается по свистку судьи. В каждом виде движения подсчитываются очки и вывешиваются на табло;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Пятый</w:t>
      </w:r>
      <w:r w:rsidRPr="00AF1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музыкально-спортивный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(проводится в старшей и подготовительной группах):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дети под музыку выполняют произвольные упражнения с разными физкультурными пособиями (лентами, скакалками, обручами, мячами);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воспитатель напоминает детям разные движе</w:t>
      </w:r>
      <w:r w:rsidR="00213D53">
        <w:rPr>
          <w:rFonts w:ascii="Times New Roman" w:hAnsi="Times New Roman" w:cs="Times New Roman"/>
          <w:sz w:val="28"/>
          <w:szCs w:val="28"/>
          <w:lang w:eastAsia="ru-RU"/>
        </w:rPr>
        <w:t>ния, показыв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проведение подвижной игры;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предлагается прослушать мелодичную музыку;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после прослушивания воспитатель предлагает придумать композицию, состоящую из разных произвольных движений;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дети двигаются под музыку.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проведения физкультурного досуга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Проводится во всех возрастных группах, начиная со второй младшей группы.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Организуется 1-2 раза в месяц во второй половине дня.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Предназначается для одной – двух групп дошкольного учреждения.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Проводится воспитателем в обычной обстановке, с обычными атрибутами, как в помещении, так и на воздухе.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Длительность: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младшая и средняя группа – 20 – 30 мин;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старшая группа – 35 – 40 мин;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 – 40 – 50 мин.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 младшем и среднем дошкольном возрасте в содержание досугов может быть введен сказочный персонаж или можно использовать занимательный сюжет.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Физкультурный досуг целесообразно посвящать временам года, интересным спортивным событиям, общественным праздникам.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Используется музыкальное сопровождение.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Физкультурные праздники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Назначение:</w:t>
      </w: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способствуют совершенствованию двигательных умений детей, формированию у них интереса и потребности в занятиях физическими упражнениями.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Длительность: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1ч – 1ч20мин, проводится начиная со средней группы, 2-3 раза в год.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Место проведения: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на участке дошкольного учреждения, в ближайшем парке, лесу, на поляне, на стадионе.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Подготовка праздника: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ее осуществляет педагогический коллектив дошкольного учреждения, родители. Активными участника подготовки к празднику должны быть дети старших групп.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Необходимо для праздника: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определить задачи праздника, дату, время, место его проведения;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составить сценарий, подготовить красочное оформление площадки (зала);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продумать музыкальное сопровождение;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подготовить показательные выступления: парад участников, конкурсы, игры, соревнования;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подготовить сюрпризы;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выделить ответственных за подготовку и проведение праздника;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определить количество участников каждой возрастной группы дошкольного учреждения;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обозначить порядок проведения итогов конкурсов и соревнований, поощрение участников праздника.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Содержание праздника:</w:t>
      </w: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включаются подвижные и спортивные игры, Народные игры, игры с пением, эстафеты, танцы, аттракционы, общеразвивающие упражнения, упражнения с элементами акробатики, музыкально-ритмические движения. Используются игровые приемы, игровые упражнения, загадки.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организации праздника: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сценарий должен соответствовать девизу праздника (основной идее);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программа должна соответствовать возрасту детей;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литературное содержание должно быть методически ценным;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необходимо музыкальное сопровождение;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содержание праздника должно быть доступно, оригинально, интересно, способствовать активизации детей;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оформление праздника должно быть красочным;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обязательное участие родителей – показатель эффективной работы дошкольного учреждения.</w:t>
      </w:r>
    </w:p>
    <w:p w:rsidR="00AF1C2F" w:rsidRPr="00AF1C2F" w:rsidRDefault="00F73A9C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Дни здоровья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Значение.</w:t>
      </w: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Содействуют оздоровлению детей, предупреждают утомление.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и содержания. 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 xml:space="preserve">В эти дни отменяются все виды учебных занятий. Двигательный режим насыщается играми, музыкальными развлечениями, походами, спортивными играми и упражнениями, соревнованиями, физкультурными занятиями, трудом на природе, художественным творчеством, проводятся досуги, туристические походы;. Приглашаются родители. Дни здоровья проводятся не реже одного </w:t>
      </w:r>
      <w:r w:rsidR="00F73A9C">
        <w:rPr>
          <w:rFonts w:ascii="Times New Roman" w:hAnsi="Times New Roman" w:cs="Times New Roman"/>
          <w:sz w:val="28"/>
          <w:szCs w:val="28"/>
          <w:lang w:eastAsia="ru-RU"/>
        </w:rPr>
        <w:t xml:space="preserve">раза в квартал; 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Самостоятельная двигательная деятельность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Значение.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Способствует укреплению здоровья, укреплению физического развития, деятельности сердечно-сосудистой, дыхательной систем, аппарата кровообращения, развитию моторики, физических качеств, повышению работоспособности детей.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Руководство самостоятельной двигательной деятельностью: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физкультурно-игровой среды: достаточное место для движений; оптимальное количество, разнообразие, сменяемость пособий;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время для самостоятельной двигательной деятельности детей должно быть закреплено в режиме дня (в обязательном порядке во время утреннего приема, до и между занятиями, на прогулке, после сна, в вечернее время);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воспитатель должен владеть специальными (опосредованными)методами активизации движений детей.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Задания на дом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Цель:</w:t>
      </w:r>
      <w:r w:rsidRPr="00AF1C2F">
        <w:rPr>
          <w:rFonts w:ascii="Times New Roman" w:hAnsi="Times New Roman" w:cs="Times New Roman"/>
          <w:sz w:val="28"/>
          <w:szCs w:val="28"/>
          <w:lang w:eastAsia="ru-RU"/>
        </w:rPr>
        <w:t> воспитание здорового образа жизни семьи, совершенствование умений и навыков детей.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Анализируя содержание занятия и время можно судить о правильности подбора упражнений, их сочетании. Все это поможет в дальнейшем более четко организовать занятие.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На любом занятии в любой деятельности дети совершают различного рода движения. Качественное выполнение определенного вида движений – одна из задач занятий по физической культуре. В основу проверки основных видов движений положен анализ элементов движений, характерных для данного вида. Но притом необходимо учитывать возрастные особенности и возможности детей при выполнении движений.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Основной особенностью физического воспитания дошкольников является игровая форма проведения физкультурных занятий. Она является одной из интересных и распространенных форм детской деятельности. Основное воспитательно-развивающее значение игровых занятий в том, что они служат естественной формой передачи детям необходимого объема знаний в области физической культуры. С целью оптимизации двигательной активности детей в условиях дошкольных учреждений большое внимание уделяется вопросам организации и руководства подвижными играми на занятиях по физической культуре.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В процессе игр дети совершают множество движений. При этом проявляется их быстрота реакции, ловкость, выносливость, смелость, решительность, находчивость и самостоятельность. Единство оздоровительных, образовательных и воспитательных задач, многообразие средств и методов, разнообразие форм организации физкультурных занятий – все это благоприятно сказывается на физическое воспитание детей дошкольного возраста.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Приобщение ребенка к физкультуре с ранних лет, важно не только с точки зрения укрепления здоровья, но и для развития физических качеств, для выработки привычек занятиям спорта.</w:t>
      </w:r>
    </w:p>
    <w:p w:rsidR="00AF1C2F" w:rsidRPr="00AF1C2F" w:rsidRDefault="00AF1C2F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C2F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это важнейший период формирование человеческой личности, период, когда закладываются основы физического здоровья. То, что упущено в детстве, трудно наверстать. Это обязывает дошкольных работников углубленно работать над проблемами физического воспитания детей.</w:t>
      </w:r>
    </w:p>
    <w:p w:rsidR="00253F9A" w:rsidRPr="00AF1C2F" w:rsidRDefault="00253F9A" w:rsidP="00AF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53F9A" w:rsidRPr="00AF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3C0C"/>
    <w:multiLevelType w:val="multilevel"/>
    <w:tmpl w:val="BAC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1923"/>
    <w:multiLevelType w:val="multilevel"/>
    <w:tmpl w:val="378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F4F0D"/>
    <w:multiLevelType w:val="multilevel"/>
    <w:tmpl w:val="F8A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E7F6A"/>
    <w:multiLevelType w:val="multilevel"/>
    <w:tmpl w:val="94EE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09CD"/>
    <w:multiLevelType w:val="multilevel"/>
    <w:tmpl w:val="4F36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311FB"/>
    <w:multiLevelType w:val="multilevel"/>
    <w:tmpl w:val="D56A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144D1"/>
    <w:multiLevelType w:val="multilevel"/>
    <w:tmpl w:val="ABC05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B6E50"/>
    <w:multiLevelType w:val="multilevel"/>
    <w:tmpl w:val="7FCE8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D5440"/>
    <w:multiLevelType w:val="multilevel"/>
    <w:tmpl w:val="BF2A5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B495D"/>
    <w:multiLevelType w:val="multilevel"/>
    <w:tmpl w:val="603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F10A8"/>
    <w:multiLevelType w:val="multilevel"/>
    <w:tmpl w:val="61F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825E8"/>
    <w:multiLevelType w:val="multilevel"/>
    <w:tmpl w:val="F216F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F3DFB"/>
    <w:multiLevelType w:val="multilevel"/>
    <w:tmpl w:val="F43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76A8F"/>
    <w:multiLevelType w:val="multilevel"/>
    <w:tmpl w:val="7D8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F0954"/>
    <w:multiLevelType w:val="multilevel"/>
    <w:tmpl w:val="282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01669"/>
    <w:multiLevelType w:val="multilevel"/>
    <w:tmpl w:val="F278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B0D7A"/>
    <w:multiLevelType w:val="multilevel"/>
    <w:tmpl w:val="8D2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40C7"/>
    <w:multiLevelType w:val="multilevel"/>
    <w:tmpl w:val="B9E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C4C4C"/>
    <w:multiLevelType w:val="multilevel"/>
    <w:tmpl w:val="7C7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55415"/>
    <w:multiLevelType w:val="multilevel"/>
    <w:tmpl w:val="C3A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8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  <w:num w:numId="16">
    <w:abstractNumId w:val="19"/>
  </w:num>
  <w:num w:numId="17">
    <w:abstractNumId w:val="9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F"/>
    <w:rsid w:val="00213D53"/>
    <w:rsid w:val="00253F9A"/>
    <w:rsid w:val="00AF1C2F"/>
    <w:rsid w:val="00D202B4"/>
    <w:rsid w:val="00F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5D5E-E4C0-46D8-A857-9352CF4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2022-10-31T04:18:00Z</dcterms:created>
  <dcterms:modified xsi:type="dcterms:W3CDTF">2022-11-20T13:44:00Z</dcterms:modified>
</cp:coreProperties>
</file>