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8E46" w14:textId="77777777" w:rsidR="004F6E88" w:rsidRDefault="004F6E88" w:rsidP="00680404">
      <w:pPr>
        <w:pStyle w:val="a3"/>
        <w:shd w:val="clear" w:color="auto" w:fill="FFFFFF" w:themeFill="background1"/>
        <w:spacing w:before="0" w:beforeAutospacing="0" w:after="0" w:afterAutospacing="0" w:line="294" w:lineRule="atLeast"/>
        <w:jc w:val="center"/>
        <w:rPr>
          <w:b/>
          <w:bCs/>
          <w:color w:val="181818"/>
          <w:sz w:val="44"/>
          <w:szCs w:val="44"/>
        </w:rPr>
      </w:pPr>
    </w:p>
    <w:p w14:paraId="1BACEFF8" w14:textId="77777777" w:rsidR="004F6E88" w:rsidRDefault="004F6E88" w:rsidP="00680404">
      <w:pPr>
        <w:pStyle w:val="a3"/>
        <w:shd w:val="clear" w:color="auto" w:fill="FFFFFF" w:themeFill="background1"/>
        <w:spacing w:before="0" w:beforeAutospacing="0" w:after="0" w:afterAutospacing="0" w:line="294" w:lineRule="atLeast"/>
        <w:jc w:val="center"/>
        <w:rPr>
          <w:b/>
          <w:bCs/>
          <w:color w:val="181818"/>
          <w:sz w:val="44"/>
          <w:szCs w:val="44"/>
        </w:rPr>
      </w:pPr>
    </w:p>
    <w:p w14:paraId="5371771C" w14:textId="6749F79B" w:rsidR="00680404" w:rsidRPr="004F6E88" w:rsidRDefault="00680404" w:rsidP="00680404">
      <w:pPr>
        <w:pStyle w:val="a3"/>
        <w:shd w:val="clear" w:color="auto" w:fill="FFFFFF" w:themeFill="background1"/>
        <w:spacing w:before="0" w:beforeAutospacing="0" w:after="0" w:afterAutospacing="0" w:line="294" w:lineRule="atLeast"/>
        <w:jc w:val="center"/>
        <w:rPr>
          <w:b/>
          <w:bCs/>
          <w:color w:val="181818"/>
          <w:sz w:val="44"/>
          <w:szCs w:val="44"/>
        </w:rPr>
      </w:pPr>
      <w:r w:rsidRPr="004F6E88">
        <w:rPr>
          <w:b/>
          <w:bCs/>
          <w:color w:val="181818"/>
          <w:sz w:val="44"/>
          <w:szCs w:val="44"/>
        </w:rPr>
        <w:t>Сообщение</w:t>
      </w:r>
    </w:p>
    <w:p w14:paraId="42F346A3" w14:textId="77777777" w:rsidR="00680404" w:rsidRPr="004F6E88" w:rsidRDefault="00680404" w:rsidP="00680404">
      <w:pPr>
        <w:pStyle w:val="a3"/>
        <w:shd w:val="clear" w:color="auto" w:fill="FFFFFF" w:themeFill="background1"/>
        <w:spacing w:before="0" w:beforeAutospacing="0" w:after="0" w:afterAutospacing="0" w:line="294" w:lineRule="atLeast"/>
        <w:jc w:val="center"/>
        <w:rPr>
          <w:color w:val="181818"/>
          <w:sz w:val="44"/>
          <w:szCs w:val="44"/>
        </w:rPr>
      </w:pPr>
    </w:p>
    <w:p w14:paraId="09E9B069" w14:textId="77777777" w:rsidR="00680404" w:rsidRPr="004F6E88" w:rsidRDefault="00680404" w:rsidP="00680404">
      <w:pPr>
        <w:pStyle w:val="a3"/>
        <w:shd w:val="clear" w:color="auto" w:fill="FFFFFF" w:themeFill="background1"/>
        <w:spacing w:before="0" w:beforeAutospacing="0" w:after="0" w:afterAutospacing="0" w:line="294" w:lineRule="atLeast"/>
        <w:jc w:val="center"/>
        <w:rPr>
          <w:color w:val="181818"/>
          <w:sz w:val="44"/>
          <w:szCs w:val="44"/>
        </w:rPr>
      </w:pPr>
      <w:r w:rsidRPr="004F6E88">
        <w:rPr>
          <w:color w:val="181818"/>
          <w:sz w:val="44"/>
          <w:szCs w:val="44"/>
        </w:rPr>
        <w:t>По теме:</w:t>
      </w:r>
    </w:p>
    <w:p w14:paraId="652173C6" w14:textId="77777777" w:rsidR="00680404" w:rsidRPr="004F6E88" w:rsidRDefault="00680404" w:rsidP="00680404">
      <w:pPr>
        <w:pStyle w:val="a3"/>
        <w:shd w:val="clear" w:color="auto" w:fill="FFFFFF" w:themeFill="background1"/>
        <w:spacing w:before="0" w:beforeAutospacing="0" w:after="0" w:afterAutospacing="0" w:line="294" w:lineRule="atLeast"/>
        <w:jc w:val="center"/>
        <w:rPr>
          <w:color w:val="181818"/>
          <w:sz w:val="44"/>
          <w:szCs w:val="44"/>
        </w:rPr>
      </w:pPr>
    </w:p>
    <w:p w14:paraId="4F6365A5" w14:textId="77777777" w:rsidR="00680404" w:rsidRPr="004F6E88" w:rsidRDefault="00680404" w:rsidP="00680404">
      <w:pPr>
        <w:pStyle w:val="a3"/>
        <w:shd w:val="clear" w:color="auto" w:fill="FFFFFF" w:themeFill="background1"/>
        <w:spacing w:before="0" w:beforeAutospacing="0" w:after="0" w:afterAutospacing="0" w:line="294" w:lineRule="atLeast"/>
        <w:jc w:val="center"/>
        <w:rPr>
          <w:color w:val="181818"/>
          <w:sz w:val="44"/>
          <w:szCs w:val="44"/>
        </w:rPr>
      </w:pPr>
      <w:r w:rsidRPr="004F6E88">
        <w:rPr>
          <w:color w:val="181818"/>
          <w:sz w:val="44"/>
          <w:szCs w:val="44"/>
        </w:rPr>
        <w:t>«</w:t>
      </w:r>
      <w:r w:rsidRPr="004F6E88">
        <w:rPr>
          <w:color w:val="000000"/>
          <w:sz w:val="44"/>
          <w:szCs w:val="44"/>
        </w:rPr>
        <w:t>Творческие способности и одаренность</w:t>
      </w:r>
      <w:r w:rsidRPr="004F6E88">
        <w:rPr>
          <w:color w:val="181818"/>
          <w:sz w:val="44"/>
          <w:szCs w:val="44"/>
        </w:rPr>
        <w:t>»</w:t>
      </w:r>
    </w:p>
    <w:p w14:paraId="333F484E" w14:textId="77777777" w:rsidR="00680404" w:rsidRPr="004F6E88" w:rsidRDefault="00680404" w:rsidP="00680404">
      <w:pPr>
        <w:pStyle w:val="a3"/>
        <w:shd w:val="clear" w:color="auto" w:fill="FFFFFF" w:themeFill="background1"/>
        <w:spacing w:before="0" w:beforeAutospacing="0" w:after="0" w:afterAutospacing="0" w:line="294" w:lineRule="atLeast"/>
        <w:jc w:val="center"/>
        <w:rPr>
          <w:color w:val="181818"/>
          <w:sz w:val="44"/>
          <w:szCs w:val="44"/>
        </w:rPr>
      </w:pPr>
    </w:p>
    <w:p w14:paraId="1DC59841" w14:textId="77777777" w:rsidR="00680404" w:rsidRPr="00680404" w:rsidRDefault="00680404" w:rsidP="00680404">
      <w:pPr>
        <w:pStyle w:val="a3"/>
        <w:shd w:val="clear" w:color="auto" w:fill="FFFFFF" w:themeFill="background1"/>
        <w:spacing w:before="0" w:beforeAutospacing="0" w:after="0" w:afterAutospacing="0" w:line="294" w:lineRule="atLeast"/>
        <w:jc w:val="center"/>
        <w:rPr>
          <w:color w:val="181818"/>
          <w:sz w:val="28"/>
          <w:szCs w:val="28"/>
        </w:rPr>
      </w:pPr>
    </w:p>
    <w:p w14:paraId="406EA6C4" w14:textId="77777777" w:rsidR="00680404" w:rsidRPr="00680404" w:rsidRDefault="00680404" w:rsidP="00680404">
      <w:pPr>
        <w:pStyle w:val="a3"/>
        <w:shd w:val="clear" w:color="auto" w:fill="FFFFFF" w:themeFill="background1"/>
        <w:spacing w:before="0" w:beforeAutospacing="0" w:after="0" w:afterAutospacing="0" w:line="294" w:lineRule="atLeast"/>
        <w:jc w:val="center"/>
        <w:rPr>
          <w:color w:val="181818"/>
          <w:sz w:val="28"/>
          <w:szCs w:val="28"/>
        </w:rPr>
      </w:pPr>
    </w:p>
    <w:p w14:paraId="2C0C971C" w14:textId="77777777" w:rsidR="00680404" w:rsidRPr="00680404" w:rsidRDefault="00680404" w:rsidP="00680404">
      <w:pPr>
        <w:pStyle w:val="a3"/>
        <w:shd w:val="clear" w:color="auto" w:fill="FFFFFF" w:themeFill="background1"/>
        <w:spacing w:before="0" w:beforeAutospacing="0" w:after="0" w:afterAutospacing="0" w:line="294" w:lineRule="atLeast"/>
        <w:jc w:val="center"/>
        <w:rPr>
          <w:color w:val="181818"/>
          <w:sz w:val="28"/>
          <w:szCs w:val="28"/>
        </w:rPr>
      </w:pPr>
    </w:p>
    <w:p w14:paraId="7A0DE369" w14:textId="77777777" w:rsidR="00680404" w:rsidRPr="00680404" w:rsidRDefault="00680404" w:rsidP="00680404">
      <w:pPr>
        <w:pStyle w:val="a3"/>
        <w:shd w:val="clear" w:color="auto" w:fill="FFFFFF" w:themeFill="background1"/>
        <w:spacing w:before="0" w:beforeAutospacing="0" w:after="0" w:afterAutospacing="0" w:line="294" w:lineRule="atLeast"/>
        <w:jc w:val="center"/>
        <w:rPr>
          <w:color w:val="181818"/>
          <w:sz w:val="28"/>
          <w:szCs w:val="28"/>
        </w:rPr>
      </w:pPr>
    </w:p>
    <w:p w14:paraId="01DA35F9" w14:textId="77777777" w:rsidR="00680404" w:rsidRPr="00680404" w:rsidRDefault="00680404" w:rsidP="00680404">
      <w:pPr>
        <w:pStyle w:val="a3"/>
        <w:shd w:val="clear" w:color="auto" w:fill="FFFFFF" w:themeFill="background1"/>
        <w:spacing w:before="0" w:beforeAutospacing="0" w:after="0" w:afterAutospacing="0" w:line="294" w:lineRule="atLeast"/>
        <w:jc w:val="center"/>
        <w:rPr>
          <w:color w:val="181818"/>
          <w:sz w:val="28"/>
          <w:szCs w:val="28"/>
        </w:rPr>
      </w:pPr>
    </w:p>
    <w:p w14:paraId="2B554AA1" w14:textId="01103C58" w:rsidR="00680404" w:rsidRPr="00680404" w:rsidRDefault="00680404" w:rsidP="00680404">
      <w:pPr>
        <w:pStyle w:val="a3"/>
        <w:shd w:val="clear" w:color="auto" w:fill="FFFFFF" w:themeFill="background1"/>
        <w:spacing w:before="0" w:beforeAutospacing="0" w:after="0" w:afterAutospacing="0" w:line="294" w:lineRule="atLeast"/>
        <w:jc w:val="center"/>
        <w:rPr>
          <w:color w:val="181818"/>
          <w:sz w:val="28"/>
          <w:szCs w:val="28"/>
        </w:rPr>
      </w:pPr>
    </w:p>
    <w:p w14:paraId="66E7BAE8" w14:textId="62FA464C" w:rsidR="00680404" w:rsidRPr="00680404" w:rsidRDefault="00680404" w:rsidP="00680404">
      <w:pPr>
        <w:pStyle w:val="a3"/>
        <w:shd w:val="clear" w:color="auto" w:fill="FFFFFF" w:themeFill="background1"/>
        <w:spacing w:before="0" w:beforeAutospacing="0" w:after="0" w:afterAutospacing="0" w:line="294" w:lineRule="atLeast"/>
        <w:jc w:val="center"/>
        <w:rPr>
          <w:color w:val="181818"/>
          <w:sz w:val="28"/>
          <w:szCs w:val="28"/>
        </w:rPr>
      </w:pPr>
    </w:p>
    <w:p w14:paraId="3667CC1E" w14:textId="470E7410" w:rsidR="00680404" w:rsidRPr="00680404" w:rsidRDefault="00680404" w:rsidP="00680404">
      <w:pPr>
        <w:pStyle w:val="a3"/>
        <w:shd w:val="clear" w:color="auto" w:fill="FFFFFF" w:themeFill="background1"/>
        <w:spacing w:before="0" w:beforeAutospacing="0" w:after="0" w:afterAutospacing="0" w:line="294" w:lineRule="atLeast"/>
        <w:jc w:val="center"/>
        <w:rPr>
          <w:color w:val="181818"/>
          <w:sz w:val="28"/>
          <w:szCs w:val="28"/>
        </w:rPr>
      </w:pPr>
    </w:p>
    <w:p w14:paraId="10876980" w14:textId="35E70541" w:rsidR="00680404" w:rsidRPr="00680404" w:rsidRDefault="00680404" w:rsidP="00680404">
      <w:pPr>
        <w:pStyle w:val="a3"/>
        <w:shd w:val="clear" w:color="auto" w:fill="FFFFFF" w:themeFill="background1"/>
        <w:spacing w:before="0" w:beforeAutospacing="0" w:after="0" w:afterAutospacing="0" w:line="294" w:lineRule="atLeast"/>
        <w:jc w:val="center"/>
        <w:rPr>
          <w:color w:val="181818"/>
          <w:sz w:val="28"/>
          <w:szCs w:val="28"/>
        </w:rPr>
      </w:pPr>
    </w:p>
    <w:p w14:paraId="7AC15977" w14:textId="669215AD" w:rsidR="00680404" w:rsidRPr="00680404" w:rsidRDefault="00680404" w:rsidP="00680404">
      <w:pPr>
        <w:pStyle w:val="a3"/>
        <w:shd w:val="clear" w:color="auto" w:fill="FFFFFF" w:themeFill="background1"/>
        <w:spacing w:before="0" w:beforeAutospacing="0" w:after="0" w:afterAutospacing="0" w:line="294" w:lineRule="atLeast"/>
        <w:jc w:val="center"/>
        <w:rPr>
          <w:color w:val="181818"/>
          <w:sz w:val="28"/>
          <w:szCs w:val="28"/>
        </w:rPr>
      </w:pPr>
    </w:p>
    <w:p w14:paraId="0D5679F9" w14:textId="4991FD0E" w:rsidR="00680404" w:rsidRPr="00680404" w:rsidRDefault="00680404" w:rsidP="00680404">
      <w:pPr>
        <w:pStyle w:val="a3"/>
        <w:shd w:val="clear" w:color="auto" w:fill="FFFFFF" w:themeFill="background1"/>
        <w:spacing w:before="0" w:beforeAutospacing="0" w:after="0" w:afterAutospacing="0" w:line="294" w:lineRule="atLeast"/>
        <w:jc w:val="center"/>
        <w:rPr>
          <w:color w:val="181818"/>
          <w:sz w:val="28"/>
          <w:szCs w:val="28"/>
        </w:rPr>
      </w:pPr>
    </w:p>
    <w:p w14:paraId="00A5D363" w14:textId="50538AD0" w:rsidR="00680404" w:rsidRPr="00680404" w:rsidRDefault="00680404" w:rsidP="00680404">
      <w:pPr>
        <w:pStyle w:val="a3"/>
        <w:shd w:val="clear" w:color="auto" w:fill="FFFFFF" w:themeFill="background1"/>
        <w:spacing w:before="0" w:beforeAutospacing="0" w:after="0" w:afterAutospacing="0" w:line="294" w:lineRule="atLeast"/>
        <w:jc w:val="right"/>
        <w:rPr>
          <w:color w:val="181818"/>
          <w:sz w:val="28"/>
          <w:szCs w:val="28"/>
        </w:rPr>
      </w:pPr>
      <w:r w:rsidRPr="00680404">
        <w:rPr>
          <w:color w:val="181818"/>
          <w:sz w:val="28"/>
          <w:szCs w:val="28"/>
        </w:rPr>
        <w:t>Преподаватель Шилина Н.Г.</w:t>
      </w:r>
    </w:p>
    <w:p w14:paraId="66E40B6B" w14:textId="559703BA" w:rsidR="00680404" w:rsidRPr="00680404" w:rsidRDefault="00680404" w:rsidP="00680404">
      <w:pPr>
        <w:pStyle w:val="a3"/>
        <w:shd w:val="clear" w:color="auto" w:fill="FFFFFF" w:themeFill="background1"/>
        <w:spacing w:before="0" w:beforeAutospacing="0" w:after="0" w:afterAutospacing="0" w:line="294" w:lineRule="atLeast"/>
        <w:jc w:val="center"/>
        <w:rPr>
          <w:color w:val="181818"/>
          <w:sz w:val="28"/>
          <w:szCs w:val="28"/>
        </w:rPr>
      </w:pPr>
    </w:p>
    <w:p w14:paraId="1D76DA14" w14:textId="7398ED21" w:rsidR="00680404" w:rsidRPr="00680404" w:rsidRDefault="00680404" w:rsidP="00680404">
      <w:pPr>
        <w:pStyle w:val="a3"/>
        <w:shd w:val="clear" w:color="auto" w:fill="FFFFFF" w:themeFill="background1"/>
        <w:spacing w:before="0" w:beforeAutospacing="0" w:after="0" w:afterAutospacing="0" w:line="294" w:lineRule="atLeast"/>
        <w:jc w:val="center"/>
        <w:rPr>
          <w:color w:val="181818"/>
          <w:sz w:val="28"/>
          <w:szCs w:val="28"/>
        </w:rPr>
      </w:pPr>
    </w:p>
    <w:p w14:paraId="4CCE1036" w14:textId="1850BFF6" w:rsidR="00680404" w:rsidRPr="00680404" w:rsidRDefault="00680404" w:rsidP="00680404">
      <w:pPr>
        <w:pStyle w:val="a3"/>
        <w:shd w:val="clear" w:color="auto" w:fill="FFFFFF" w:themeFill="background1"/>
        <w:spacing w:before="0" w:beforeAutospacing="0" w:after="0" w:afterAutospacing="0" w:line="294" w:lineRule="atLeast"/>
        <w:jc w:val="center"/>
        <w:rPr>
          <w:color w:val="181818"/>
          <w:sz w:val="28"/>
          <w:szCs w:val="28"/>
        </w:rPr>
      </w:pPr>
    </w:p>
    <w:p w14:paraId="6CE0F9C3" w14:textId="0DDA8CED" w:rsidR="00680404" w:rsidRPr="00680404" w:rsidRDefault="00680404" w:rsidP="00680404">
      <w:pPr>
        <w:pStyle w:val="a3"/>
        <w:shd w:val="clear" w:color="auto" w:fill="FFFFFF" w:themeFill="background1"/>
        <w:spacing w:before="0" w:beforeAutospacing="0" w:after="0" w:afterAutospacing="0" w:line="294" w:lineRule="atLeast"/>
        <w:jc w:val="center"/>
        <w:rPr>
          <w:color w:val="181818"/>
          <w:sz w:val="28"/>
          <w:szCs w:val="28"/>
        </w:rPr>
      </w:pPr>
    </w:p>
    <w:p w14:paraId="145D26E8" w14:textId="54AA5EB5" w:rsidR="00680404" w:rsidRPr="00680404" w:rsidRDefault="00680404" w:rsidP="00680404">
      <w:pPr>
        <w:pStyle w:val="a3"/>
        <w:shd w:val="clear" w:color="auto" w:fill="FFFFFF" w:themeFill="background1"/>
        <w:spacing w:before="0" w:beforeAutospacing="0" w:after="0" w:afterAutospacing="0" w:line="294" w:lineRule="atLeast"/>
        <w:jc w:val="center"/>
        <w:rPr>
          <w:color w:val="181818"/>
          <w:sz w:val="28"/>
          <w:szCs w:val="28"/>
        </w:rPr>
      </w:pPr>
    </w:p>
    <w:p w14:paraId="27002A16" w14:textId="4C5B49C9" w:rsidR="00680404" w:rsidRPr="00680404" w:rsidRDefault="00680404" w:rsidP="00680404">
      <w:pPr>
        <w:pStyle w:val="a3"/>
        <w:shd w:val="clear" w:color="auto" w:fill="FFFFFF" w:themeFill="background1"/>
        <w:spacing w:before="0" w:beforeAutospacing="0" w:after="0" w:afterAutospacing="0" w:line="294" w:lineRule="atLeast"/>
        <w:jc w:val="center"/>
        <w:rPr>
          <w:color w:val="181818"/>
          <w:sz w:val="28"/>
          <w:szCs w:val="28"/>
        </w:rPr>
      </w:pPr>
    </w:p>
    <w:p w14:paraId="652A7BE9" w14:textId="29E075F5" w:rsidR="00680404" w:rsidRPr="00680404" w:rsidRDefault="00680404" w:rsidP="00680404">
      <w:pPr>
        <w:pStyle w:val="a3"/>
        <w:shd w:val="clear" w:color="auto" w:fill="FFFFFF" w:themeFill="background1"/>
        <w:spacing w:before="0" w:beforeAutospacing="0" w:after="0" w:afterAutospacing="0" w:line="294" w:lineRule="atLeast"/>
        <w:jc w:val="center"/>
        <w:rPr>
          <w:color w:val="181818"/>
          <w:sz w:val="28"/>
          <w:szCs w:val="28"/>
        </w:rPr>
      </w:pPr>
    </w:p>
    <w:p w14:paraId="021CCCAC" w14:textId="3BC41317" w:rsidR="00680404" w:rsidRPr="00680404" w:rsidRDefault="009968E9" w:rsidP="007623FA">
      <w:pPr>
        <w:pStyle w:val="a3"/>
        <w:shd w:val="clear" w:color="auto" w:fill="FFFFFF" w:themeFill="background1"/>
        <w:spacing w:before="0" w:beforeAutospacing="0" w:after="0" w:afterAutospacing="0" w:line="294" w:lineRule="atLeast"/>
        <w:jc w:val="center"/>
        <w:rPr>
          <w:color w:val="181818"/>
          <w:sz w:val="28"/>
          <w:szCs w:val="28"/>
        </w:rPr>
      </w:pPr>
      <w:r>
        <w:rPr>
          <w:color w:val="181818"/>
          <w:sz w:val="28"/>
          <w:szCs w:val="28"/>
        </w:rPr>
        <w:t>План</w:t>
      </w:r>
    </w:p>
    <w:p w14:paraId="033EC24E" w14:textId="19963B4A" w:rsidR="00680404" w:rsidRPr="007623FA" w:rsidRDefault="00680404" w:rsidP="00680404">
      <w:pPr>
        <w:pStyle w:val="a3"/>
        <w:numPr>
          <w:ilvl w:val="0"/>
          <w:numId w:val="1"/>
        </w:numPr>
        <w:shd w:val="clear" w:color="auto" w:fill="FFFFFF" w:themeFill="background1"/>
        <w:spacing w:before="0" w:beforeAutospacing="0" w:after="0" w:afterAutospacing="0" w:line="294" w:lineRule="atLeast"/>
        <w:rPr>
          <w:color w:val="181818"/>
          <w:sz w:val="28"/>
          <w:szCs w:val="28"/>
        </w:rPr>
      </w:pPr>
      <w:r w:rsidRPr="007623FA">
        <w:rPr>
          <w:color w:val="181818"/>
          <w:sz w:val="28"/>
          <w:szCs w:val="28"/>
        </w:rPr>
        <w:t>Определение понятий «творческие способности» и «одаренный ребенок» </w:t>
      </w:r>
    </w:p>
    <w:p w14:paraId="19B0CDB4" w14:textId="01E746C5" w:rsidR="00680404" w:rsidRPr="007623FA" w:rsidRDefault="00680404" w:rsidP="00680404">
      <w:pPr>
        <w:pStyle w:val="a3"/>
        <w:numPr>
          <w:ilvl w:val="0"/>
          <w:numId w:val="1"/>
        </w:numPr>
        <w:shd w:val="clear" w:color="auto" w:fill="FFFFFF" w:themeFill="background1"/>
        <w:spacing w:before="0" w:beforeAutospacing="0" w:after="0" w:afterAutospacing="0" w:line="294" w:lineRule="atLeast"/>
        <w:rPr>
          <w:color w:val="181818"/>
          <w:sz w:val="28"/>
          <w:szCs w:val="28"/>
        </w:rPr>
      </w:pPr>
      <w:r w:rsidRPr="007623FA">
        <w:rPr>
          <w:color w:val="181818"/>
          <w:sz w:val="28"/>
          <w:szCs w:val="28"/>
        </w:rPr>
        <w:t>Признаки одаренности </w:t>
      </w:r>
    </w:p>
    <w:p w14:paraId="2ED0420B" w14:textId="3D98C530" w:rsidR="00680404" w:rsidRPr="007623FA" w:rsidRDefault="00680404" w:rsidP="00680404">
      <w:pPr>
        <w:pStyle w:val="a3"/>
        <w:numPr>
          <w:ilvl w:val="0"/>
          <w:numId w:val="1"/>
        </w:numPr>
        <w:shd w:val="clear" w:color="auto" w:fill="FFFFFF" w:themeFill="background1"/>
        <w:spacing w:before="0" w:beforeAutospacing="0" w:after="0" w:afterAutospacing="0" w:line="294" w:lineRule="atLeast"/>
        <w:rPr>
          <w:color w:val="181818"/>
          <w:sz w:val="28"/>
          <w:szCs w:val="28"/>
        </w:rPr>
      </w:pPr>
      <w:r w:rsidRPr="007623FA">
        <w:rPr>
          <w:color w:val="181818"/>
          <w:sz w:val="28"/>
          <w:szCs w:val="28"/>
        </w:rPr>
        <w:t>Виды одаренности </w:t>
      </w:r>
    </w:p>
    <w:p w14:paraId="06826DB3" w14:textId="76AE0B3B" w:rsidR="00680404" w:rsidRPr="007623FA" w:rsidRDefault="00680404" w:rsidP="00680404">
      <w:pPr>
        <w:pStyle w:val="a3"/>
        <w:numPr>
          <w:ilvl w:val="0"/>
          <w:numId w:val="1"/>
        </w:numPr>
        <w:shd w:val="clear" w:color="auto" w:fill="FFFFFF" w:themeFill="background1"/>
        <w:spacing w:before="0" w:beforeAutospacing="0" w:after="0" w:afterAutospacing="0" w:line="294" w:lineRule="atLeast"/>
        <w:rPr>
          <w:color w:val="181818"/>
          <w:sz w:val="28"/>
          <w:szCs w:val="28"/>
        </w:rPr>
      </w:pPr>
      <w:r w:rsidRPr="007623FA">
        <w:rPr>
          <w:color w:val="181818"/>
          <w:sz w:val="28"/>
          <w:szCs w:val="28"/>
        </w:rPr>
        <w:t>Принципы и методы выявления одаренных детей </w:t>
      </w:r>
    </w:p>
    <w:p w14:paraId="54B72D5D" w14:textId="1CB25915" w:rsidR="00680404" w:rsidRPr="007623FA" w:rsidRDefault="00680404" w:rsidP="00680404">
      <w:pPr>
        <w:pStyle w:val="a3"/>
        <w:numPr>
          <w:ilvl w:val="0"/>
          <w:numId w:val="1"/>
        </w:numPr>
        <w:shd w:val="clear" w:color="auto" w:fill="FFFFFF" w:themeFill="background1"/>
        <w:spacing w:before="0" w:beforeAutospacing="0" w:after="0" w:afterAutospacing="0" w:line="294" w:lineRule="atLeast"/>
        <w:rPr>
          <w:color w:val="181818"/>
          <w:sz w:val="28"/>
          <w:szCs w:val="28"/>
        </w:rPr>
      </w:pPr>
      <w:r w:rsidRPr="007623FA">
        <w:rPr>
          <w:color w:val="181818"/>
          <w:sz w:val="28"/>
          <w:szCs w:val="28"/>
        </w:rPr>
        <w:t>Факторы влияющие на развитие одаренности </w:t>
      </w:r>
    </w:p>
    <w:p w14:paraId="0A5D9148" w14:textId="77777777" w:rsidR="00680404" w:rsidRPr="00680404" w:rsidRDefault="00680404" w:rsidP="00680404">
      <w:pPr>
        <w:pStyle w:val="a3"/>
        <w:shd w:val="clear" w:color="auto" w:fill="FFFFFF" w:themeFill="background1"/>
        <w:spacing w:before="0" w:beforeAutospacing="0" w:after="0" w:afterAutospacing="0" w:line="294" w:lineRule="atLeast"/>
        <w:rPr>
          <w:color w:val="181818"/>
          <w:sz w:val="28"/>
          <w:szCs w:val="28"/>
        </w:rPr>
      </w:pPr>
    </w:p>
    <w:p w14:paraId="429B351F" w14:textId="77777777" w:rsidR="00680404" w:rsidRPr="00680404" w:rsidRDefault="00680404" w:rsidP="00680404">
      <w:pPr>
        <w:pStyle w:val="a3"/>
        <w:shd w:val="clear" w:color="auto" w:fill="FFFFFF" w:themeFill="background1"/>
        <w:spacing w:before="0" w:beforeAutospacing="0" w:after="0" w:afterAutospacing="0" w:line="294" w:lineRule="atLeast"/>
        <w:rPr>
          <w:color w:val="181818"/>
          <w:sz w:val="28"/>
          <w:szCs w:val="28"/>
        </w:rPr>
      </w:pPr>
    </w:p>
    <w:p w14:paraId="5751C86B" w14:textId="77777777" w:rsidR="00680404" w:rsidRPr="00680404" w:rsidRDefault="00680404" w:rsidP="00680404">
      <w:pPr>
        <w:pStyle w:val="a3"/>
        <w:shd w:val="clear" w:color="auto" w:fill="FFFFFF" w:themeFill="background1"/>
        <w:spacing w:before="0" w:beforeAutospacing="0" w:after="0" w:afterAutospacing="0" w:line="294" w:lineRule="atLeast"/>
        <w:rPr>
          <w:color w:val="181818"/>
          <w:sz w:val="28"/>
          <w:szCs w:val="28"/>
        </w:rPr>
      </w:pPr>
    </w:p>
    <w:p w14:paraId="778288C2" w14:textId="77777777" w:rsidR="00680404" w:rsidRDefault="00680404" w:rsidP="00680404">
      <w:pPr>
        <w:pStyle w:val="a3"/>
        <w:shd w:val="clear" w:color="auto" w:fill="FFFFFF" w:themeFill="background1"/>
        <w:spacing w:before="0" w:beforeAutospacing="0" w:after="0" w:afterAutospacing="0" w:line="294" w:lineRule="atLeast"/>
        <w:rPr>
          <w:rFonts w:ascii="Open Sans" w:hAnsi="Open Sans" w:cs="Open Sans"/>
          <w:color w:val="181818"/>
          <w:sz w:val="21"/>
          <w:szCs w:val="21"/>
        </w:rPr>
      </w:pPr>
    </w:p>
    <w:p w14:paraId="65C57D26" w14:textId="77777777" w:rsidR="00680404" w:rsidRDefault="00680404" w:rsidP="00680404">
      <w:pPr>
        <w:pStyle w:val="a3"/>
        <w:shd w:val="clear" w:color="auto" w:fill="FFFFFF" w:themeFill="background1"/>
        <w:spacing w:before="0" w:beforeAutospacing="0" w:after="0" w:afterAutospacing="0" w:line="294" w:lineRule="atLeast"/>
        <w:rPr>
          <w:rFonts w:ascii="Open Sans" w:hAnsi="Open Sans" w:cs="Open Sans"/>
          <w:color w:val="181818"/>
          <w:sz w:val="21"/>
          <w:szCs w:val="21"/>
        </w:rPr>
      </w:pPr>
    </w:p>
    <w:p w14:paraId="1981EAB5" w14:textId="3D4690CF" w:rsidR="00680404" w:rsidRPr="007623FA" w:rsidRDefault="009968E9" w:rsidP="007623FA">
      <w:pPr>
        <w:pStyle w:val="a3"/>
        <w:shd w:val="clear" w:color="auto" w:fill="FFFFFF" w:themeFill="background1"/>
        <w:spacing w:before="0" w:beforeAutospacing="0" w:after="0" w:afterAutospacing="0" w:line="294" w:lineRule="atLeast"/>
        <w:jc w:val="center"/>
        <w:rPr>
          <w:color w:val="181818"/>
          <w:sz w:val="28"/>
          <w:szCs w:val="28"/>
        </w:rPr>
      </w:pPr>
      <w:r w:rsidRPr="00680404">
        <w:rPr>
          <w:color w:val="181818"/>
          <w:sz w:val="28"/>
          <w:szCs w:val="28"/>
        </w:rPr>
        <w:t>2021 го</w:t>
      </w:r>
      <w:r w:rsidR="007623FA">
        <w:rPr>
          <w:color w:val="181818"/>
          <w:sz w:val="28"/>
          <w:szCs w:val="28"/>
        </w:rPr>
        <w:t>д</w:t>
      </w:r>
    </w:p>
    <w:p w14:paraId="682F0F47" w14:textId="77777777" w:rsidR="00680404" w:rsidRDefault="00680404" w:rsidP="00680404">
      <w:pPr>
        <w:pStyle w:val="a3"/>
        <w:shd w:val="clear" w:color="auto" w:fill="FFFFFF" w:themeFill="background1"/>
        <w:spacing w:before="0" w:beforeAutospacing="0" w:after="0" w:afterAutospacing="0" w:line="294" w:lineRule="atLeast"/>
        <w:rPr>
          <w:rFonts w:ascii="Open Sans" w:hAnsi="Open Sans" w:cs="Open Sans"/>
          <w:color w:val="181818"/>
          <w:sz w:val="21"/>
          <w:szCs w:val="21"/>
        </w:rPr>
      </w:pPr>
    </w:p>
    <w:p w14:paraId="6AA0A614" w14:textId="77777777" w:rsidR="00680404" w:rsidRDefault="00680404" w:rsidP="00680404">
      <w:pPr>
        <w:pStyle w:val="a3"/>
        <w:shd w:val="clear" w:color="auto" w:fill="FFFFFF" w:themeFill="background1"/>
        <w:spacing w:before="0" w:beforeAutospacing="0" w:after="0" w:afterAutospacing="0" w:line="294" w:lineRule="atLeast"/>
        <w:rPr>
          <w:rFonts w:ascii="Open Sans" w:hAnsi="Open Sans" w:cs="Open Sans"/>
          <w:color w:val="181818"/>
          <w:sz w:val="21"/>
          <w:szCs w:val="21"/>
        </w:rPr>
      </w:pPr>
    </w:p>
    <w:p w14:paraId="301030D9"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В настоящее время наблюдается рост интереса к проблеме одаренности, проблеме выявления, образования и развитие одаренных детей, соответственно, к проблемам подготовки педагогических работников для работы с ними.</w:t>
      </w:r>
    </w:p>
    <w:p w14:paraId="110CD191" w14:textId="6211FF08"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Сегодня одаренность определяется как способность иметь выдающиеся достижения в любой социально-значимой человеческой деятельности, не только в академической области. Талант должен рассматриваться как достижение и как возможность прогресса. Суть этого утверждения заключается в том, что необходимо принимать во внимание те способности, которые уже существуют</w:t>
      </w:r>
      <w:r w:rsidR="004F6E88">
        <w:rPr>
          <w:color w:val="181818"/>
          <w:sz w:val="28"/>
          <w:szCs w:val="28"/>
        </w:rPr>
        <w:t xml:space="preserve">, </w:t>
      </w:r>
      <w:r w:rsidRPr="00680404">
        <w:rPr>
          <w:color w:val="181818"/>
          <w:sz w:val="28"/>
          <w:szCs w:val="28"/>
        </w:rPr>
        <w:t>они появились, и те, что могут появиться.</w:t>
      </w:r>
    </w:p>
    <w:p w14:paraId="5A9660BA" w14:textId="40D775D5"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Проблема одаренности представляет собой комплексную проблему, в которой пересекаются интересы разных научных дисциплин. Одаренность как наиболее общая характеристика</w:t>
      </w:r>
      <w:r w:rsidR="004F6E88">
        <w:rPr>
          <w:color w:val="181818"/>
          <w:sz w:val="28"/>
          <w:szCs w:val="28"/>
        </w:rPr>
        <w:t xml:space="preserve"> </w:t>
      </w:r>
      <w:r w:rsidRPr="00680404">
        <w:rPr>
          <w:color w:val="181818"/>
          <w:sz w:val="28"/>
          <w:szCs w:val="28"/>
        </w:rPr>
        <w:t>способностей требует комплексного изучения психофизиологической, дифференциально-психологической и социально-психологической стороны.</w:t>
      </w:r>
    </w:p>
    <w:p w14:paraId="73550AD0" w14:textId="483B0D1A"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Детство -</w:t>
      </w:r>
      <w:r w:rsidR="004F6E88">
        <w:rPr>
          <w:color w:val="181818"/>
          <w:sz w:val="28"/>
          <w:szCs w:val="28"/>
        </w:rPr>
        <w:t xml:space="preserve"> </w:t>
      </w:r>
      <w:r w:rsidRPr="00680404">
        <w:rPr>
          <w:color w:val="181818"/>
          <w:sz w:val="28"/>
          <w:szCs w:val="28"/>
        </w:rPr>
        <w:t>период становления способностей личности и бурные интегративные процессы на психоэмоциональном уровне. Уровень и широта применения интеграции характеризует формирование и зрелость самого явления – одаренности. Их интенсивность или, напротив, именно они определяют динамику развития</w:t>
      </w:r>
      <w:r w:rsidR="009968E9">
        <w:rPr>
          <w:color w:val="181818"/>
          <w:sz w:val="28"/>
          <w:szCs w:val="28"/>
        </w:rPr>
        <w:t xml:space="preserve"> </w:t>
      </w:r>
      <w:r w:rsidRPr="00680404">
        <w:rPr>
          <w:color w:val="181818"/>
          <w:sz w:val="28"/>
          <w:szCs w:val="28"/>
        </w:rPr>
        <w:t>гения.</w:t>
      </w:r>
    </w:p>
    <w:p w14:paraId="55EC7C4B" w14:textId="0C5F2E5F"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     </w:t>
      </w:r>
      <w:r w:rsidRPr="00680404">
        <w:rPr>
          <w:b/>
          <w:bCs/>
          <w:color w:val="181818"/>
          <w:sz w:val="28"/>
          <w:szCs w:val="28"/>
        </w:rPr>
        <w:t>1.</w:t>
      </w:r>
      <w:r w:rsidRPr="00680404">
        <w:rPr>
          <w:color w:val="181818"/>
          <w:sz w:val="28"/>
          <w:szCs w:val="28"/>
        </w:rPr>
        <w:t> </w:t>
      </w:r>
      <w:r w:rsidRPr="00680404">
        <w:rPr>
          <w:b/>
          <w:bCs/>
          <w:color w:val="181818"/>
          <w:sz w:val="28"/>
          <w:szCs w:val="28"/>
        </w:rPr>
        <w:t>Определение понятий «творческие способности» и «одаренный ребенок»</w:t>
      </w:r>
    </w:p>
    <w:p w14:paraId="6C693E48" w14:textId="645AA2F3"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Одаренность-</w:t>
      </w:r>
      <w:r w:rsidR="002B21AE">
        <w:rPr>
          <w:color w:val="181818"/>
          <w:sz w:val="28"/>
          <w:szCs w:val="28"/>
        </w:rPr>
        <w:t xml:space="preserve"> </w:t>
      </w:r>
      <w:r w:rsidRPr="00680404">
        <w:rPr>
          <w:color w:val="181818"/>
          <w:sz w:val="28"/>
          <w:szCs w:val="28"/>
        </w:rPr>
        <w:t>это</w:t>
      </w:r>
      <w:r w:rsidR="002B21AE">
        <w:rPr>
          <w:color w:val="181818"/>
          <w:sz w:val="28"/>
          <w:szCs w:val="28"/>
        </w:rPr>
        <w:t xml:space="preserve"> </w:t>
      </w:r>
      <w:r w:rsidRPr="00680404">
        <w:rPr>
          <w:color w:val="181818"/>
          <w:sz w:val="28"/>
          <w:szCs w:val="28"/>
        </w:rPr>
        <w:t>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14:paraId="1C8745B9"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Одаренность – это качественное своеобразное сочетание способностей, обеспечивающие успешное выполнение деятельности. Совместное действие способностей, представляющих определенную структуру, позволяет компенсировать недостаточность отдельных способностей за счет преимущественного развития других.</w:t>
      </w:r>
    </w:p>
    <w:p w14:paraId="0C8A7D89"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Над вопросом одаренности ребенка каждый педагог задумывался хотя бы один раз в своей жизни. Достаточно сложно увидеть и не пропустить это маленькое чудо. Педагог, начиная работу с детьми 1-го года обучения, достаточно часто может задавать себе такой вопрос, обращая внимание на хорошо подготовленных детей. Для того чтобы разобраться, одаренный ли его ученик или у него есть какие-либо творческие способности, ему необходимо владеть понятиями «одаренность» и «творчество».</w:t>
      </w:r>
    </w:p>
    <w:p w14:paraId="37FEB481"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 xml:space="preserve">Анализ одаренности связан с необходимостью постановки проблемы и выявления ее связи с творчеством как закономерным ее результатом и с деятельностью ребенка. Развитие личности учащегося, его достижения в жизни теснейшим образом связаны с такими индивидуально-психологическими особенностями человека, как </w:t>
      </w:r>
      <w:r w:rsidRPr="002B21AE">
        <w:rPr>
          <w:b/>
          <w:bCs/>
          <w:color w:val="181818"/>
          <w:sz w:val="28"/>
          <w:szCs w:val="28"/>
        </w:rPr>
        <w:t xml:space="preserve">способность, деятельность, </w:t>
      </w:r>
      <w:r w:rsidRPr="002B21AE">
        <w:rPr>
          <w:b/>
          <w:bCs/>
          <w:color w:val="181818"/>
          <w:sz w:val="28"/>
          <w:szCs w:val="28"/>
        </w:rPr>
        <w:lastRenderedPageBreak/>
        <w:t>талант и одаренность.</w:t>
      </w:r>
      <w:r w:rsidRPr="00680404">
        <w:rPr>
          <w:color w:val="181818"/>
          <w:sz w:val="28"/>
          <w:szCs w:val="28"/>
        </w:rPr>
        <w:t xml:space="preserve"> Наиболее ярко они проявляются в творчестве, позволяющем каждой личности с наибольшей полнотой выразить себя в нем. Поэтому проблемы, связанные с выявлением и развитием одаренных детей, становятся актуальными в современном мире.</w:t>
      </w:r>
    </w:p>
    <w:p w14:paraId="415F9A7F"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 xml:space="preserve">Понятие «одаренный ребенок» в последнее время стало очень модным и не всегда для этого есть </w:t>
      </w:r>
      <w:r w:rsidRPr="002B21AE">
        <w:rPr>
          <w:i/>
          <w:iCs/>
          <w:color w:val="181818"/>
          <w:sz w:val="28"/>
          <w:szCs w:val="28"/>
        </w:rPr>
        <w:t>объективные основания</w:t>
      </w:r>
      <w:r w:rsidRPr="00680404">
        <w:rPr>
          <w:color w:val="181818"/>
          <w:sz w:val="28"/>
          <w:szCs w:val="28"/>
        </w:rPr>
        <w:t>. Это связано с тем, что, безусловно, каждый родитель любит своего ребенка и считает его самым умным и самым талантливым. Когда же это говорит педагог, то это свершившийся факт, на который будут ориентироваться другие специалисты и родители.</w:t>
      </w:r>
    </w:p>
    <w:p w14:paraId="0BB6C79E" w14:textId="65038530" w:rsidR="00680404" w:rsidRPr="00A135E9" w:rsidRDefault="00680404" w:rsidP="00680404">
      <w:pPr>
        <w:pStyle w:val="a3"/>
        <w:shd w:val="clear" w:color="auto" w:fill="FFFFFF" w:themeFill="background1"/>
        <w:spacing w:before="0" w:beforeAutospacing="0" w:after="0" w:afterAutospacing="0"/>
        <w:jc w:val="both"/>
        <w:rPr>
          <w:b/>
          <w:bCs/>
          <w:color w:val="181818"/>
          <w:sz w:val="28"/>
          <w:szCs w:val="28"/>
        </w:rPr>
      </w:pPr>
      <w:r w:rsidRPr="00680404">
        <w:rPr>
          <w:color w:val="181818"/>
          <w:sz w:val="28"/>
          <w:szCs w:val="28"/>
        </w:rPr>
        <w:t xml:space="preserve">Для того чтобы ребенок считался одаренным, должны быть определенные основания. С одной стороны, все дети талантливы и каждый человек одарен по-своему, а значит, необходимо просто выявить способности ребенка и подобрать методы для их развития. При этом неясно, почему дети, демонстрировавшие свои неординарные способности в детском возрасте, взрослея, не всегда сохраняют свой талант. С другой стороны, одаренность понимается как дар «свыше», которым наделены избранные единицы. </w:t>
      </w:r>
      <w:r w:rsidRPr="00A135E9">
        <w:rPr>
          <w:b/>
          <w:bCs/>
          <w:color w:val="181818"/>
          <w:sz w:val="28"/>
          <w:szCs w:val="28"/>
        </w:rPr>
        <w:t>В толковом словаре русского языка С. И. Ожегова слово «одаренный» означает то же, что и талантливый, т.е. обладающий выдающимися врожденными качествами, особыми природными способностями .</w:t>
      </w:r>
    </w:p>
    <w:p w14:paraId="7E14A4D4"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Придерживаясь точки зрения единства соотношения понятий «творчество» и «одаренность», будем считать, что при одних условиях одаренность может иметь адаптивный, репродуктивный характер, а при других творческий, продуктивный. Рассматривая характеристики феномена «творчество», необходимо отметить, что практически все определения творчества подчеркивают самую характерную его черту новизну результата. Так, например, Л. С. Выготский отмечает, что творчество является деятельностью человека, при которой создается что-то новое, причем не имеет значения, будет ли это новой вещью внешнего мира или субъективным построением ума, чувства, обнаруживающихся в самом человеке [1].</w:t>
      </w:r>
    </w:p>
    <w:p w14:paraId="79044E33"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Говоря о детском творчестве и одаренности, В. Т. Кудрявцев различает две формы творчества «открытие для себя» и «открытие для других». Он говорит, что закономерный результат первого это не столько получение нового, «отделимого» продукта, сколько изменение в самом ребенке, возникновение у него новых способов деятельности, знаний и умений. По-другому, «открытие для себя» - это «открытие себя», хотя часто не осознаваемое самим открывателем. Именно поэтому, творчество составляет основу психического развития. Каждая наша мысль, каждое наше действие и переживание являются стремлением к созданию новой действительности, прорывом вперед к чему-либо новому.</w:t>
      </w:r>
    </w:p>
    <w:p w14:paraId="3538FE07"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Воспитание творчески одаренной личности заключается в развитии ее интеллекта и одаренности. Современная система образования направлена на развитие одаренности у детей, педагоги стремятся к развитию инициативы у учеников, поощряют их стремление к высказыванию собственного мнения.    </w:t>
      </w:r>
    </w:p>
    <w:p w14:paraId="667623FD"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lastRenderedPageBreak/>
        <w:t>На сегодняшний день большинство психологов признает,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Нельзя игнорировать и роль психологических механизмов саморазвития личности, в основе формирования и реализации индивидуального дарования.</w:t>
      </w:r>
    </w:p>
    <w:p w14:paraId="5D4F8BC2"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p>
    <w:p w14:paraId="4FB16C10"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p>
    <w:p w14:paraId="648B92CD"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b/>
          <w:bCs/>
          <w:color w:val="181818"/>
          <w:sz w:val="28"/>
          <w:szCs w:val="28"/>
        </w:rPr>
        <w:t>2. Признаки одаренности</w:t>
      </w:r>
    </w:p>
    <w:p w14:paraId="598BBF60"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212529"/>
          <w:sz w:val="28"/>
          <w:szCs w:val="28"/>
        </w:rPr>
        <w:t> </w:t>
      </w:r>
    </w:p>
    <w:p w14:paraId="6139BE35"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000000"/>
          <w:sz w:val="28"/>
          <w:szCs w:val="28"/>
        </w:rPr>
        <w:br/>
      </w:r>
    </w:p>
    <w:p w14:paraId="7F42EC83"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Признаки одаренности - это те особенности одаренного ребенка, которые проявляются в его реальной деятельности и могут быть оценены на уровне наблюдения за характером его действий. Признаки проявленной одаренности связаны с высоким уровнем выполнения деятельности. Об одаренности ребенка нужно судить в единстве категорий «хочу» и «могу». Поэтому признаки одаренности охватывают два аспекта поведения одаренного ребенка: инструментальный и мотивационный. Инструментальный - характеризует способы его деятельности. Мотивационный - характеризует отношение ребенка к действительности, а также к своей деятельности.</w:t>
      </w:r>
    </w:p>
    <w:p w14:paraId="4578680F"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Инструментальный аспект поведения одаренного ребенка описан следующими признаками:</w:t>
      </w:r>
    </w:p>
    <w:p w14:paraId="373CD4B3"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1. Наличие своеобразных стратегий деятельности. При этом выделяются три основных уровня успешности деятельности, с каждым из которых связана своя специфическая стратегия ее реализации:</w:t>
      </w:r>
    </w:p>
    <w:p w14:paraId="33B8BB48" w14:textId="77777777" w:rsidR="00680404" w:rsidRPr="00680404" w:rsidRDefault="00680404" w:rsidP="00680404">
      <w:pPr>
        <w:pStyle w:val="a3"/>
        <w:numPr>
          <w:ilvl w:val="0"/>
          <w:numId w:val="2"/>
        </w:numPr>
        <w:shd w:val="clear" w:color="auto" w:fill="FFFFFF" w:themeFill="background1"/>
        <w:spacing w:before="0" w:beforeAutospacing="0" w:after="0" w:afterAutospacing="0"/>
        <w:jc w:val="both"/>
        <w:rPr>
          <w:color w:val="181818"/>
          <w:sz w:val="28"/>
          <w:szCs w:val="28"/>
        </w:rPr>
      </w:pPr>
      <w:r w:rsidRPr="00680404">
        <w:rPr>
          <w:color w:val="181818"/>
          <w:sz w:val="28"/>
          <w:szCs w:val="28"/>
        </w:rPr>
        <w:t>быстрое освоение деятельности и высокая успешность ее выполнения;</w:t>
      </w:r>
    </w:p>
    <w:p w14:paraId="50F59458" w14:textId="77777777" w:rsidR="00680404" w:rsidRPr="00680404" w:rsidRDefault="00680404" w:rsidP="00680404">
      <w:pPr>
        <w:pStyle w:val="a3"/>
        <w:numPr>
          <w:ilvl w:val="0"/>
          <w:numId w:val="2"/>
        </w:numPr>
        <w:shd w:val="clear" w:color="auto" w:fill="FFFFFF" w:themeFill="background1"/>
        <w:spacing w:before="0" w:beforeAutospacing="0" w:after="0" w:afterAutospacing="0"/>
        <w:jc w:val="both"/>
        <w:rPr>
          <w:color w:val="181818"/>
          <w:sz w:val="28"/>
          <w:szCs w:val="28"/>
        </w:rPr>
      </w:pPr>
      <w:r w:rsidRPr="00680404">
        <w:rPr>
          <w:color w:val="181818"/>
          <w:sz w:val="28"/>
          <w:szCs w:val="28"/>
        </w:rPr>
        <w:t>использование и изобретение новых способов деятельности в условиях поиска решения в заданной ситуации;</w:t>
      </w:r>
    </w:p>
    <w:p w14:paraId="7848CFFA" w14:textId="77777777" w:rsidR="00680404" w:rsidRPr="00680404" w:rsidRDefault="00680404" w:rsidP="00680404">
      <w:pPr>
        <w:pStyle w:val="a3"/>
        <w:numPr>
          <w:ilvl w:val="0"/>
          <w:numId w:val="2"/>
        </w:numPr>
        <w:shd w:val="clear" w:color="auto" w:fill="FFFFFF" w:themeFill="background1"/>
        <w:spacing w:before="0" w:beforeAutospacing="0" w:after="0" w:afterAutospacing="0"/>
        <w:jc w:val="both"/>
        <w:rPr>
          <w:color w:val="181818"/>
          <w:sz w:val="28"/>
          <w:szCs w:val="28"/>
        </w:rPr>
      </w:pPr>
      <w:r w:rsidRPr="00680404">
        <w:rPr>
          <w:color w:val="181818"/>
          <w:sz w:val="28"/>
          <w:szCs w:val="28"/>
        </w:rPr>
        <w:t>выдвижение новых целей деятельности за счет овладения предметом, ведущее к новому объяснению ситуации на первый взгляд, неожиданных идей и решений.</w:t>
      </w:r>
    </w:p>
    <w:p w14:paraId="1C5FAC20"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Для поведения одаренного ребенка характерен третий уровень успешности: новаторство, как выход за пределы требований выполняемой деятельности.</w:t>
      </w:r>
    </w:p>
    <w:p w14:paraId="1D5AF64F"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2. Сформированность своеобразного индивидуального стиля деятельности, выражающегося в склонности «все делать по-своему» и связанного с самодостаточной системой саморегуляции. Индивидуализация способов деятельности выражается в элементах уникальности.</w:t>
      </w:r>
    </w:p>
    <w:p w14:paraId="45A7EE65"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 xml:space="preserve">3. Высокая структурированность знаний, умение видеть изучаемый предмет в системе, сгруппированность способов действий в соответствующей предметной области, что проявляется в способности одаренного ребенка, с одной стороны, практически мгновенно схватывать наиболее существенную деталь среди большого количества других предметных сведений (впечатлений, образов, понятий и т.д.) и, с другой стороны, удивительно легко переходить от единичной детали (факта) к ее обобщению и глобализации. </w:t>
      </w:r>
      <w:r w:rsidRPr="00680404">
        <w:rPr>
          <w:color w:val="181818"/>
          <w:sz w:val="28"/>
          <w:szCs w:val="28"/>
        </w:rPr>
        <w:lastRenderedPageBreak/>
        <w:t>Иными словами, своеобразие способов деятельности одаренного ребенка проявляется в его способности в сложном видеть простое, а в простом – сложное.</w:t>
      </w:r>
    </w:p>
    <w:p w14:paraId="56716D49"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4. Особый тип обучения. Он может проявляться как в высокой скорости и легкости обучения, так и в замедленном темпе обучения, но с последующим быстрым изменением направления знаний, представлений и умений.</w:t>
      </w:r>
    </w:p>
    <w:p w14:paraId="587A6621"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b/>
          <w:bCs/>
          <w:color w:val="181818"/>
          <w:sz w:val="28"/>
          <w:szCs w:val="28"/>
        </w:rPr>
        <w:t>3. Виды одаренности</w:t>
      </w:r>
    </w:p>
    <w:p w14:paraId="6AACED4E"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p>
    <w:p w14:paraId="02F12CB8"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Среди критериев выделения видов одаренности можно выделить следующие:</w:t>
      </w:r>
    </w:p>
    <w:p w14:paraId="794D41F1"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1. Вид деятельности и обеспечивающие ее сферы психики.</w:t>
      </w:r>
    </w:p>
    <w:p w14:paraId="23E7B61D"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2. Степень сформированности.</w:t>
      </w:r>
    </w:p>
    <w:p w14:paraId="0B422ECF"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3. Форма проявлений.</w:t>
      </w:r>
    </w:p>
    <w:p w14:paraId="050A7E7D"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4. Широта проявлений в различных видах деятельности.</w:t>
      </w:r>
    </w:p>
    <w:p w14:paraId="7EA3393A"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5. Особенности возрастного развития.</w:t>
      </w:r>
    </w:p>
    <w:p w14:paraId="4B11C7CB" w14:textId="1C6713D8"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В практической деятельности, в частности, можно выделить одаренность в ремеслах, спортивную и организационную одаренность. В познавательной деятельности - интеллектуальная одаренность различных видов. В художественно-эстетической деятельности: хореографическая, сценическая, литературно-поэтическая, изобразительная и музыкальная одаренность. В коммуникативной деятельности: лидерская одаренность. В духовно-ценностной деятельности можно отметить одаренность в создании новых духовных ценностей и смыслов.</w:t>
      </w:r>
    </w:p>
    <w:p w14:paraId="042A9C6E"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p>
    <w:p w14:paraId="71BFC7BA" w14:textId="77777777" w:rsidR="00680404" w:rsidRPr="00680404" w:rsidRDefault="00680404" w:rsidP="00680404">
      <w:pPr>
        <w:pStyle w:val="a3"/>
        <w:numPr>
          <w:ilvl w:val="0"/>
          <w:numId w:val="3"/>
        </w:numPr>
        <w:shd w:val="clear" w:color="auto" w:fill="FFFFFF" w:themeFill="background1"/>
        <w:spacing w:before="0" w:beforeAutospacing="0" w:after="0" w:afterAutospacing="0"/>
        <w:jc w:val="both"/>
        <w:rPr>
          <w:color w:val="181818"/>
          <w:sz w:val="28"/>
          <w:szCs w:val="28"/>
        </w:rPr>
      </w:pPr>
      <w:r w:rsidRPr="00680404">
        <w:rPr>
          <w:b/>
          <w:bCs/>
          <w:color w:val="181818"/>
          <w:sz w:val="28"/>
          <w:szCs w:val="28"/>
        </w:rPr>
        <w:t>Принципы и методы выявления одаренных детей</w:t>
      </w:r>
    </w:p>
    <w:p w14:paraId="655E2B5F"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p>
    <w:p w14:paraId="2C487F55"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 xml:space="preserve">Проблема выявления одаренных детей имеет четко выраженный этический аспект. </w:t>
      </w:r>
      <w:r w:rsidRPr="00777ABA">
        <w:rPr>
          <w:b/>
          <w:bCs/>
          <w:color w:val="181818"/>
          <w:sz w:val="28"/>
          <w:szCs w:val="28"/>
        </w:rPr>
        <w:t>Идентифицировать ребенка как “одаренного” либо как “неодаренного” на данный момент времени - значит искусственно вмешаться в его судьбу, заранее предопределяя его субъективные ожидания.</w:t>
      </w:r>
      <w:r w:rsidRPr="00680404">
        <w:rPr>
          <w:color w:val="181818"/>
          <w:sz w:val="28"/>
          <w:szCs w:val="28"/>
        </w:rPr>
        <w:t xml:space="preserve"> Многие жизненные конфликты “одаренных” и “неодаренных” коренятся в неадекватности (и легкомысленности) исходного прогноза их будущих достижений. Следует учитывать, что детская одаренность не гарантирует талант взрослого человека. Соответственно, далеко не каждый талантливый взрослый проявлял себя в детстве как одаренный ребенок.</w:t>
      </w:r>
    </w:p>
    <w:p w14:paraId="7449ACFA"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С учетом вышесказанного могут быть сформулированы следующие принципы выявления одаренных детей:</w:t>
      </w:r>
    </w:p>
    <w:p w14:paraId="497DEF80"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1)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14:paraId="7F59E4ED"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2) длительность идентификации (развернутое во времени наблюдение за поведением данного ребенка в разных ситуациях);</w:t>
      </w:r>
    </w:p>
    <w:p w14:paraId="36B059B9"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3) анализ его поведения в тех сферах деятельности, которые в максимальной мере соответствуют его склонностям и интересам;</w:t>
      </w:r>
    </w:p>
    <w:p w14:paraId="266EF157"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lastRenderedPageBreak/>
        <w:t>4) использование тренинговых методов, в рамках которых можно организовывать определенные развивающие влияния, снимать типичные для данного ребенка психологические “преграды” и т.п.;</w:t>
      </w:r>
    </w:p>
    <w:p w14:paraId="092D5600"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5) подключение к оценке одаренного ребенка экспертов: специалистов высшей квалификации в соответствующей предметной области деятельности;</w:t>
      </w:r>
    </w:p>
    <w:p w14:paraId="2B48E4BD"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6) оценка признаков одаренности ребенка не только по отношению к актуальному уровню его психического развития, но и с учетом зоны ближайшего развития;</w:t>
      </w:r>
    </w:p>
    <w:p w14:paraId="267BFCFB"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7) преимущественная опора на экологически валидные методы психодиагностики, имеющие дело с оценкой реального поведения ребенка в реальной ситуации, таких как: анализ продуктов деятельности, наблюдение, беседа, экспертные оценки учителей и родителей, естественный эксперимент.</w:t>
      </w:r>
    </w:p>
    <w:p w14:paraId="06B16A3E" w14:textId="2FEA5B5F" w:rsidR="00680404" w:rsidRPr="00680404" w:rsidRDefault="009968E9" w:rsidP="009968E9">
      <w:pPr>
        <w:pStyle w:val="a3"/>
        <w:shd w:val="clear" w:color="auto" w:fill="FFFFFF" w:themeFill="background1"/>
        <w:spacing w:before="0" w:beforeAutospacing="0" w:after="0" w:afterAutospacing="0"/>
        <w:ind w:left="360"/>
        <w:jc w:val="both"/>
        <w:rPr>
          <w:color w:val="181818"/>
          <w:sz w:val="28"/>
          <w:szCs w:val="28"/>
        </w:rPr>
      </w:pPr>
      <w:r>
        <w:rPr>
          <w:b/>
          <w:bCs/>
          <w:color w:val="181818"/>
          <w:sz w:val="28"/>
          <w:szCs w:val="28"/>
        </w:rPr>
        <w:t xml:space="preserve">5. </w:t>
      </w:r>
      <w:r w:rsidR="00680404" w:rsidRPr="00680404">
        <w:rPr>
          <w:b/>
          <w:bCs/>
          <w:color w:val="181818"/>
          <w:sz w:val="28"/>
          <w:szCs w:val="28"/>
        </w:rPr>
        <w:t>Факторы влияющие на развитие одаренности</w:t>
      </w:r>
    </w:p>
    <w:p w14:paraId="1B39573E"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Целый ряд психологических исследований и специальных наблюдений показывает, что одаренные дети в целом гораздо лучше процветают, чем другие дети: у них нет проблем с обучением, они лучше общаются со сверстниками, быстрее адаптируются к новой среде. Их укоренившиеся интересы и склонности, развитые еще с детства, служат хорошей основой для успешного личного и профессионального самоопределения. Правда, у этих детей могут возникнуть проблемы, если их расширенные возможности не учитываются: обучение становится слишком легким или нет условий для развития их творческих потенциалов.</w:t>
      </w:r>
    </w:p>
    <w:p w14:paraId="01D4943F"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Чаще всего возникают проблемы:</w:t>
      </w:r>
    </w:p>
    <w:p w14:paraId="5347DEE2"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 коммуникации, социальное поведение;</w:t>
      </w:r>
    </w:p>
    <w:p w14:paraId="073E69D3"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 дислексия-слабое речевое развитие;</w:t>
      </w:r>
    </w:p>
    <w:p w14:paraId="006E6AB2"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 эмоциональное развитие;</w:t>
      </w:r>
    </w:p>
    <w:p w14:paraId="26FFD421"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 десинхронизация развития;</w:t>
      </w:r>
    </w:p>
    <w:p w14:paraId="3F79C8EF"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 физическое развитие;</w:t>
      </w:r>
    </w:p>
    <w:p w14:paraId="3E1E6116"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 саморегулирование;</w:t>
      </w:r>
    </w:p>
    <w:p w14:paraId="2E7F6C80"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 отсутствие творческих проявлений;</w:t>
      </w:r>
    </w:p>
    <w:p w14:paraId="6972265E"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 трудности в профессиональной ориентации;</w:t>
      </w:r>
    </w:p>
    <w:p w14:paraId="5B36C302" w14:textId="77777777"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 дезадаптация.</w:t>
      </w:r>
    </w:p>
    <w:p w14:paraId="50AE930C" w14:textId="137F38B5" w:rsidR="00680404" w:rsidRPr="00680404" w:rsidRDefault="00680404" w:rsidP="00680404">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Имея это в виду, все формы работы с одаренными детьми, педагоги должны в полной мере учитывать особенности личности одаренного ребенка и сосредоточиться на эффективной помощи в решении его проблем.</w:t>
      </w:r>
    </w:p>
    <w:p w14:paraId="03AEDA32" w14:textId="49D39018" w:rsidR="00680404" w:rsidRPr="00680404" w:rsidRDefault="00680404" w:rsidP="00EA62C7">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 xml:space="preserve">Проблема таланта-сложная проблема, в которой пересекаются интересы разных научных дисциплин. </w:t>
      </w:r>
    </w:p>
    <w:p w14:paraId="7AC04A4B" w14:textId="776CB5EE" w:rsidR="00C55642" w:rsidRPr="009968E9" w:rsidRDefault="00680404" w:rsidP="009968E9">
      <w:pPr>
        <w:pStyle w:val="a3"/>
        <w:shd w:val="clear" w:color="auto" w:fill="FFFFFF" w:themeFill="background1"/>
        <w:spacing w:before="0" w:beforeAutospacing="0" w:after="0" w:afterAutospacing="0"/>
        <w:jc w:val="both"/>
        <w:rPr>
          <w:color w:val="181818"/>
          <w:sz w:val="28"/>
          <w:szCs w:val="28"/>
        </w:rPr>
      </w:pPr>
      <w:r w:rsidRPr="00680404">
        <w:rPr>
          <w:color w:val="181818"/>
          <w:sz w:val="28"/>
          <w:szCs w:val="28"/>
        </w:rPr>
        <w:t>В. А. Сухомлинский сказал: «только эмоциональное пробуждение ума дает положительные результаты в работе с детьми» и если вы думаете об этих словах, то, вероятно, никто не может отрицать, что человек живет, опираясь на различные эмоции, поэтому необходимо развивать способности ребенка, даже опираясь на них, конечно, хотелось бы, чтобы они были только положительными.</w:t>
      </w:r>
    </w:p>
    <w:sectPr w:rsidR="00C55642" w:rsidRPr="00996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6079"/>
    <w:multiLevelType w:val="multilevel"/>
    <w:tmpl w:val="9CAA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E0315"/>
    <w:multiLevelType w:val="multilevel"/>
    <w:tmpl w:val="CEBA4E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1A3B39"/>
    <w:multiLevelType w:val="multilevel"/>
    <w:tmpl w:val="6BD2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731E5"/>
    <w:multiLevelType w:val="multilevel"/>
    <w:tmpl w:val="B6E04F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F2"/>
    <w:rsid w:val="002B21AE"/>
    <w:rsid w:val="004F6E88"/>
    <w:rsid w:val="00680404"/>
    <w:rsid w:val="0070389C"/>
    <w:rsid w:val="007623FA"/>
    <w:rsid w:val="00777ABA"/>
    <w:rsid w:val="009968E9"/>
    <w:rsid w:val="00A135E9"/>
    <w:rsid w:val="00C55642"/>
    <w:rsid w:val="00EA62C7"/>
    <w:rsid w:val="00EE1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7CAC"/>
  <w15:chartTrackingRefBased/>
  <w15:docId w15:val="{A5E7C532-B7E7-4971-AB6F-6EC45604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04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7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1941</Words>
  <Characters>11067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an_shilinaa@mail.ru</dc:creator>
  <cp:keywords/>
  <dc:description/>
  <cp:lastModifiedBy>an_shilinaa@mail.ru</cp:lastModifiedBy>
  <cp:revision>2</cp:revision>
  <dcterms:created xsi:type="dcterms:W3CDTF">2021-12-29T08:51:00Z</dcterms:created>
  <dcterms:modified xsi:type="dcterms:W3CDTF">2021-12-29T09:36:00Z</dcterms:modified>
</cp:coreProperties>
</file>