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D" w:rsidRPr="005462FD" w:rsidRDefault="005462FD" w:rsidP="005462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Родительское собрание в старшей группе</w:t>
      </w:r>
    </w:p>
    <w:p w:rsidR="005462FD" w:rsidRPr="005462FD" w:rsidRDefault="005462FD" w:rsidP="005462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«Возрастные особенности детей 4–5 лет»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расширение контакта между педагогами и родителями;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дать знания родителям о среднем возрасте детей и их отличительных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2FD">
        <w:rPr>
          <w:rFonts w:ascii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546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2FD" w:rsidRPr="005462FD" w:rsidRDefault="005462FD" w:rsidP="00546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62FD" w:rsidRPr="005462FD" w:rsidRDefault="005462FD" w:rsidP="00546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План проведения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1. Вступительная часть. Поздравление родителей с началом учебного года. Вручение грамот за активное участие в жизни группы и детского сада.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2. Познакомить родителей с возрастными особенностями детей 4 – 5 лет, особенностями образовательного процесса.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3. Выбор родительского комитета.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4. Заполнение сведений о детях и родителях.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5. Решение групповых вопросов.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родительского собрания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Вступительная часть.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Нам приятно видеть вас, и мы благодарим вас за то, что нашли возможность прийти на наше мероприятие. Всех поздравляем с началом учебного года.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мы предлагаем начать наше собрание с игры «Пожелание». Правило 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нужно представиться и сказать 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либо пожелание рядом сидящему соседу, передавая букет из осенних листьев.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Проводится игра «Пожелание».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(Родители сидят в кругу.</w:t>
      </w:r>
      <w:proofErr w:type="gramEnd"/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</w:t>
      </w:r>
      <w:proofErr w:type="gramStart"/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Замкнуть круг пожеланий – на воспитателях.)</w:t>
      </w:r>
      <w:proofErr w:type="gramEnd"/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Вывод: Уважаемые родители! Мы, воспитатели, и вы родители – едины, и совместно мы создаем настроение нашим детям.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Уважаемые родители! Вот и закончились летние каникулы. А как вы их провели, мы сейчас узнаем с помощью шуточной игры.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Проводится шуточная игра «Как мы провели лето»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кто, ходил со своим ребенком в лес. (на рыбалку)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кто плавал вместе с ребенком, загорал на пляже.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у чьих детей от загара сгорела спина.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кто читал детям книги.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кто купил своему ребенку мяч (или любой другой предмет для двигательной активности)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чьи дети помогали родителям в огороде.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-Поменяйтесь местами те, чей ребенок научился чему-нибудь новому и т. п.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Мы видим, что вы все хорошо отдохнули во время летних каникул, набрались сил и готовы активно участвовать в жизни группы. И мы переходим к основным вопросам нашего собрания.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-Уважаемые родители! А знаете ли вы, особенности наших детей?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представляют собой дети в возрасте 4-5 лет?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об этом сейчас я коротко расскажу вам.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исполнилось 4 года, они перешли в старшую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ограничения активной двигательной деятельности они быстро </w:t>
      </w:r>
      <w:proofErr w:type="spell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перевозбуждаются</w:t>
      </w:r>
      <w:proofErr w:type="spell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становятся непослушными, капризными. Поэтому в этом возрасте необходимо наладить разумный двигательный режим, наполнив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жизнь детей разнообразными подвижными играми. Если вы заметили перевозбуждение ребенка, переключите его внимание на более спокойное занятие.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возрасте у детей активно проявляется общение со сверстниками. Дети охотно сотрудничают 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Словарь детей 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развивается по-разному, у каждого свой путь и темп развития. Но все, же есть нечто общее, что позволяет охарактеризовать детей, их возрастные </w:t>
      </w:r>
      <w:proofErr w:type="spell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лиже</w:t>
      </w:r>
      <w:proofErr w:type="spell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-Более подробно о возрастных особенностях детей 5-6 лет вы можете узнать из буклетов, которые вам предлагаем</w:t>
      </w:r>
      <w:r w:rsidRPr="005462FD">
        <w:rPr>
          <w:rFonts w:ascii="Times New Roman" w:hAnsi="Times New Roman" w:cs="Times New Roman"/>
          <w:sz w:val="28"/>
          <w:szCs w:val="28"/>
          <w:lang w:eastAsia="ru-RU"/>
        </w:rPr>
        <w:t xml:space="preserve"> и из просмотра презентации</w:t>
      </w:r>
      <w:r w:rsidRPr="00546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62FD">
        <w:rPr>
          <w:rFonts w:ascii="Times New Roman" w:hAnsi="Times New Roman" w:cs="Times New Roman"/>
          <w:sz w:val="28"/>
          <w:szCs w:val="28"/>
          <w:lang w:eastAsia="ru-RU"/>
        </w:rPr>
        <w:t>Родителям раздаются буклеты «Возрастные особенности детей 4-5 лет».</w:t>
      </w:r>
    </w:p>
    <w:p w:rsidR="005462FD" w:rsidRPr="005462FD" w:rsidRDefault="005462FD" w:rsidP="005462F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5462FD">
        <w:rPr>
          <w:rFonts w:ascii="Times New Roman" w:hAnsi="Times New Roman" w:cs="Times New Roman"/>
          <w:sz w:val="28"/>
          <w:szCs w:val="28"/>
          <w:lang w:eastAsia="ru-RU"/>
        </w:rPr>
        <w:t>Показ презентации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Уважаемые родители, а сейчас я предлагаю ознакомиться с целями и задачами </w:t>
      </w:r>
      <w:proofErr w:type="spell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образовательного процесса нашей группы на предстоящий учебный год, обычно в нашем детском саду разрабатываются три основных направления 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расширенной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на учебный год: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- воспитание у детей дошкольного возраста уважительного отношения к профессиональной деятельности взрослых с помощью сюжетно-ролевой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игры; (расширение знаний детей о профессиях с помощью сюжетно – ролевой игры)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-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- 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хотелось обратить ваше внимание , что согласно ФГОС занятия проводятся в игровой форме, изучается тема в разных видах деятельности детей в течени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недели согласно тематическому планированию. Время проведения занятия увеличилось до 5 минут по сравнению со средней группой. В старшей группе на занятия отводится 20 минут. В течени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проводится 2 занятия.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Познавательное развитие – дети знакомятся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профессий) 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Так же знакомим детей с правилами культуры поведения, общения </w:t>
      </w:r>
      <w:proofErr w:type="gram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(называть по имени отчеству, обращаться к старшим на вы)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Знакомим с понятием семья и члены семьи.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Знакомим с понятием «Родное село» - учим называть некоторые городские объекты, транспорт, планируется выполнение аппликации и поделки на тему «Мое село»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Математическое развитие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средней </w:t>
      </w: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 дети знакомятся с цветом спектра, к пяти годам должны называть 2 оттенка – светло – зелёный, темно - зеленой, геометрические фигуры, воссоздавать их из частей;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дети должны знать счет в пределах первого десятка.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гармоничному физическому развитию детей;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Целесообразно развивать быстроту, </w:t>
      </w:r>
      <w:proofErr w:type="spellStart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скоростно</w:t>
      </w:r>
      <w:proofErr w:type="spellEnd"/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силовые качества, выносливость, гибкость, развитие координации и силы.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и контроль правил в подвижных играх.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ориентироваться в пространстве.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Выборы нового состава родительского комитета.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учебном году нас ждут не только, так сказать, «трудовые будни», но и праздники – День матери, Новый Год, День Защитника Отечества, Международный Женский День и другие.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для этих целей нам нужно выбрать родительский комитет, который вместе с воспитателями будет отвечать за подготовку и проведение. Они будут заниматься подарками, призами для детей, а также необходимыми атрибутами к праздникам. Огромная просьба – НЕ ОТКАЗЫВАЙТЕ В ПОМОЩИ, когда к Вам обратиться с просьбой родительский комитет. Мы делаем это для наших детей, и делаем это вместе! родительский комитет раздает поручения, ищет более выгодные возможности и отвечает за конечный результат, но прилагать усилия придётся всем нам.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желание, оставляем родительский комитет в прежнем составе: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председателем: …………………………………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………………………………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Заполнение анкет и обновление сведений о родителях.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5. Разное.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приступим к решению внутренних вопросов группы.</w:t>
      </w:r>
    </w:p>
    <w:p w:rsidR="005462FD" w:rsidRPr="005462FD" w:rsidRDefault="005462FD" w:rsidP="0054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Уважаемые родители, хотим вам напомнить о том, что за содержание и питание ребенка в детском саду необходимо оплачивать своевременно, строго до 10 числа каждого месяца.</w:t>
      </w:r>
    </w:p>
    <w:p w:rsidR="005462FD" w:rsidRPr="005462FD" w:rsidRDefault="005462FD" w:rsidP="0054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заболели и не привели по какой-то причине ребенка в детский сад, не забывайте предупреждать воспитателей.</w:t>
      </w:r>
    </w:p>
    <w:p w:rsidR="005462FD" w:rsidRPr="005462FD" w:rsidRDefault="005462FD" w:rsidP="0054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хотим вам напомнить: на физкультурные занятия для детей нужны белая футболка и черные шорты.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Просмотр ролика о жизни детей в детском саду.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Рассматривание с родителями других вопросов.</w:t>
      </w:r>
    </w:p>
    <w:p w:rsidR="005462FD" w:rsidRPr="005462FD" w:rsidRDefault="005462FD" w:rsidP="0054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этом наше родительское собрание заканчивается</w:t>
      </w:r>
    </w:p>
    <w:p w:rsidR="00CE7CCA" w:rsidRPr="005462FD" w:rsidRDefault="00CE7CCA">
      <w:pPr>
        <w:rPr>
          <w:rFonts w:ascii="Times New Roman" w:hAnsi="Times New Roman" w:cs="Times New Roman"/>
          <w:sz w:val="28"/>
          <w:szCs w:val="28"/>
        </w:rPr>
      </w:pPr>
    </w:p>
    <w:sectPr w:rsidR="00CE7CCA" w:rsidRPr="0054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993"/>
    <w:multiLevelType w:val="multilevel"/>
    <w:tmpl w:val="CA0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D"/>
    <w:rsid w:val="005462FD"/>
    <w:rsid w:val="00C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1510</Words>
  <Characters>8612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2016-09-26T17:46:00Z</dcterms:created>
  <dcterms:modified xsi:type="dcterms:W3CDTF">2016-09-26T17:56:00Z</dcterms:modified>
</cp:coreProperties>
</file>