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DE3" w:rsidRPr="00DA14A5" w:rsidRDefault="00B94A99" w:rsidP="00B94A99">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Обобщение </w:t>
      </w:r>
      <w:r w:rsidRPr="00DA14A5">
        <w:rPr>
          <w:rFonts w:ascii="Times New Roman" w:hAnsi="Times New Roman" w:cs="Times New Roman"/>
          <w:b/>
          <w:sz w:val="28"/>
          <w:szCs w:val="28"/>
        </w:rPr>
        <w:t>педагогического</w:t>
      </w:r>
      <w:r>
        <w:rPr>
          <w:rFonts w:ascii="Times New Roman" w:hAnsi="Times New Roman" w:cs="Times New Roman"/>
          <w:b/>
          <w:sz w:val="28"/>
          <w:szCs w:val="28"/>
        </w:rPr>
        <w:t xml:space="preserve"> </w:t>
      </w:r>
      <w:r w:rsidRPr="00DA14A5">
        <w:rPr>
          <w:rFonts w:ascii="Times New Roman" w:hAnsi="Times New Roman" w:cs="Times New Roman"/>
          <w:b/>
          <w:sz w:val="28"/>
          <w:szCs w:val="28"/>
        </w:rPr>
        <w:t>опыта</w:t>
      </w:r>
    </w:p>
    <w:p w:rsidR="00A25057" w:rsidRPr="00DA14A5" w:rsidRDefault="00EA7542" w:rsidP="00504DE3">
      <w:pPr>
        <w:jc w:val="both"/>
        <w:rPr>
          <w:rFonts w:ascii="Times New Roman" w:hAnsi="Times New Roman" w:cs="Times New Roman"/>
          <w:b/>
          <w:sz w:val="28"/>
          <w:szCs w:val="28"/>
        </w:rPr>
      </w:pPr>
      <w:r w:rsidRPr="00DA14A5">
        <w:rPr>
          <w:rFonts w:ascii="Times New Roman" w:hAnsi="Times New Roman" w:cs="Times New Roman"/>
          <w:b/>
          <w:sz w:val="28"/>
          <w:szCs w:val="28"/>
        </w:rPr>
        <w:t>у</w:t>
      </w:r>
      <w:r w:rsidR="00504DE3" w:rsidRPr="00DA14A5">
        <w:rPr>
          <w:rFonts w:ascii="Times New Roman" w:hAnsi="Times New Roman" w:cs="Times New Roman"/>
          <w:b/>
          <w:sz w:val="28"/>
          <w:szCs w:val="28"/>
        </w:rPr>
        <w:t>чителя начальных классов МБОУ «</w:t>
      </w:r>
      <w:proofErr w:type="spellStart"/>
      <w:r w:rsidRPr="00DA14A5">
        <w:rPr>
          <w:rFonts w:ascii="Times New Roman" w:hAnsi="Times New Roman" w:cs="Times New Roman"/>
          <w:b/>
          <w:sz w:val="28"/>
          <w:szCs w:val="28"/>
        </w:rPr>
        <w:t>Теньгушевская</w:t>
      </w:r>
      <w:proofErr w:type="spellEnd"/>
      <w:r w:rsidRPr="00DA14A5">
        <w:rPr>
          <w:rFonts w:ascii="Times New Roman" w:hAnsi="Times New Roman" w:cs="Times New Roman"/>
          <w:b/>
          <w:sz w:val="28"/>
          <w:szCs w:val="28"/>
        </w:rPr>
        <w:t xml:space="preserve"> средняя общеобразовательная школа»</w:t>
      </w:r>
      <w:r w:rsidR="00A25057" w:rsidRPr="00DA14A5">
        <w:rPr>
          <w:rFonts w:ascii="Times New Roman" w:hAnsi="Times New Roman" w:cs="Times New Roman"/>
          <w:b/>
          <w:sz w:val="28"/>
          <w:szCs w:val="28"/>
        </w:rPr>
        <w:t xml:space="preserve"> </w:t>
      </w:r>
      <w:proofErr w:type="spellStart"/>
      <w:r w:rsidR="00A25057" w:rsidRPr="00DA14A5">
        <w:rPr>
          <w:rFonts w:ascii="Times New Roman" w:hAnsi="Times New Roman" w:cs="Times New Roman"/>
          <w:b/>
          <w:sz w:val="28"/>
          <w:szCs w:val="28"/>
        </w:rPr>
        <w:t>Теньгушевского</w:t>
      </w:r>
      <w:proofErr w:type="spellEnd"/>
      <w:r w:rsidR="00A25057" w:rsidRPr="00DA14A5">
        <w:rPr>
          <w:rFonts w:ascii="Times New Roman" w:hAnsi="Times New Roman" w:cs="Times New Roman"/>
          <w:b/>
          <w:sz w:val="28"/>
          <w:szCs w:val="28"/>
        </w:rPr>
        <w:t xml:space="preserve"> муниципального района  Васиной Татьяны Ивановны.</w:t>
      </w:r>
    </w:p>
    <w:p w:rsidR="00A25057" w:rsidRPr="00DA14A5" w:rsidRDefault="000A40DC" w:rsidP="00504DE3">
      <w:pPr>
        <w:ind w:firstLine="708"/>
        <w:jc w:val="both"/>
        <w:rPr>
          <w:rFonts w:ascii="Times New Roman" w:hAnsi="Times New Roman" w:cs="Times New Roman"/>
          <w:sz w:val="28"/>
          <w:szCs w:val="28"/>
        </w:rPr>
      </w:pPr>
      <w:r w:rsidRPr="00DA14A5">
        <w:rPr>
          <w:rFonts w:ascii="Times New Roman" w:hAnsi="Times New Roman" w:cs="Times New Roman"/>
          <w:sz w:val="28"/>
          <w:szCs w:val="28"/>
        </w:rPr>
        <w:t>Главным в своей работе я в</w:t>
      </w:r>
      <w:r w:rsidR="005651C1" w:rsidRPr="00DA14A5">
        <w:rPr>
          <w:rFonts w:ascii="Times New Roman" w:hAnsi="Times New Roman" w:cs="Times New Roman"/>
          <w:sz w:val="28"/>
          <w:szCs w:val="28"/>
        </w:rPr>
        <w:t xml:space="preserve">сегда считала и считаю урок. По </w:t>
      </w:r>
      <w:r w:rsidRPr="00DA14A5">
        <w:rPr>
          <w:rFonts w:ascii="Times New Roman" w:hAnsi="Times New Roman" w:cs="Times New Roman"/>
          <w:sz w:val="28"/>
          <w:szCs w:val="28"/>
        </w:rPr>
        <w:t>выражению «Урок – клеточка педагогического процесса. В нем, как солнце в капле воды отражаются все его стороны. Если не вся, то значимая часть педагогики концентрируется в уроке».</w:t>
      </w:r>
      <w:r w:rsidR="00A25057" w:rsidRPr="00DA14A5">
        <w:rPr>
          <w:rFonts w:ascii="Times New Roman" w:hAnsi="Times New Roman" w:cs="Times New Roman"/>
          <w:sz w:val="28"/>
          <w:szCs w:val="28"/>
        </w:rPr>
        <w:t xml:space="preserve"> Очень важно, чтобы учитель поддерживал инициативу ученика в нужном направлении и обеспечивал приоритет его сам</w:t>
      </w:r>
      <w:r w:rsidR="002C50FD" w:rsidRPr="00DA14A5">
        <w:rPr>
          <w:rFonts w:ascii="Times New Roman" w:hAnsi="Times New Roman" w:cs="Times New Roman"/>
          <w:sz w:val="28"/>
          <w:szCs w:val="28"/>
        </w:rPr>
        <w:t>остоятельной деятельности.  О</w:t>
      </w:r>
      <w:r w:rsidR="00A25057" w:rsidRPr="00DA14A5">
        <w:rPr>
          <w:rFonts w:ascii="Times New Roman" w:hAnsi="Times New Roman" w:cs="Times New Roman"/>
          <w:sz w:val="28"/>
          <w:szCs w:val="28"/>
        </w:rPr>
        <w:t>рганизовать работу с детьми</w:t>
      </w:r>
      <w:r w:rsidR="002C50FD" w:rsidRPr="00DA14A5">
        <w:rPr>
          <w:rFonts w:ascii="Times New Roman" w:hAnsi="Times New Roman" w:cs="Times New Roman"/>
          <w:sz w:val="28"/>
          <w:szCs w:val="28"/>
        </w:rPr>
        <w:t xml:space="preserve"> так</w:t>
      </w:r>
      <w:proofErr w:type="gramStart"/>
      <w:r w:rsidR="002C50FD" w:rsidRPr="00DA14A5">
        <w:rPr>
          <w:rFonts w:ascii="Times New Roman" w:hAnsi="Times New Roman" w:cs="Times New Roman"/>
          <w:sz w:val="28"/>
          <w:szCs w:val="28"/>
        </w:rPr>
        <w:t xml:space="preserve"> </w:t>
      </w:r>
      <w:r w:rsidR="00A25057" w:rsidRPr="00DA14A5">
        <w:rPr>
          <w:rFonts w:ascii="Times New Roman" w:hAnsi="Times New Roman" w:cs="Times New Roman"/>
          <w:sz w:val="28"/>
          <w:szCs w:val="28"/>
        </w:rPr>
        <w:t>,</w:t>
      </w:r>
      <w:proofErr w:type="gramEnd"/>
      <w:r w:rsidR="00A25057" w:rsidRPr="00DA14A5">
        <w:rPr>
          <w:rFonts w:ascii="Times New Roman" w:hAnsi="Times New Roman" w:cs="Times New Roman"/>
          <w:sz w:val="28"/>
          <w:szCs w:val="28"/>
        </w:rPr>
        <w:t xml:space="preserve"> чтобы облегчить маленькому ребенку привыкание к учителю, к новым школьным правилам, к резкой смене ведущей деятельности.</w:t>
      </w:r>
    </w:p>
    <w:p w:rsidR="00A25057" w:rsidRPr="00DA14A5" w:rsidRDefault="00235217" w:rsidP="00504DE3">
      <w:pPr>
        <w:jc w:val="both"/>
        <w:rPr>
          <w:rFonts w:ascii="Times New Roman" w:hAnsi="Times New Roman" w:cs="Times New Roman"/>
          <w:sz w:val="28"/>
          <w:szCs w:val="28"/>
        </w:rPr>
      </w:pPr>
      <w:r w:rsidRPr="00DA14A5">
        <w:rPr>
          <w:rFonts w:ascii="Times New Roman" w:hAnsi="Times New Roman" w:cs="Times New Roman"/>
          <w:sz w:val="28"/>
          <w:szCs w:val="28"/>
        </w:rPr>
        <w:t xml:space="preserve"> </w:t>
      </w:r>
      <w:r w:rsidR="00504DE3" w:rsidRPr="00DA14A5">
        <w:rPr>
          <w:rFonts w:ascii="Times New Roman" w:hAnsi="Times New Roman" w:cs="Times New Roman"/>
          <w:sz w:val="28"/>
          <w:szCs w:val="28"/>
        </w:rPr>
        <w:tab/>
      </w:r>
      <w:r w:rsidRPr="00DA14A5">
        <w:rPr>
          <w:rFonts w:ascii="Times New Roman" w:hAnsi="Times New Roman" w:cs="Times New Roman"/>
          <w:sz w:val="28"/>
          <w:szCs w:val="28"/>
        </w:rPr>
        <w:t>Педагогическая проблема, над которой</w:t>
      </w:r>
      <w:r w:rsidR="002C50FD" w:rsidRPr="00DA14A5">
        <w:rPr>
          <w:rFonts w:ascii="Times New Roman" w:hAnsi="Times New Roman" w:cs="Times New Roman"/>
          <w:sz w:val="28"/>
          <w:szCs w:val="28"/>
        </w:rPr>
        <w:t xml:space="preserve"> мною </w:t>
      </w:r>
      <w:r w:rsidRPr="00DA14A5">
        <w:rPr>
          <w:rFonts w:ascii="Times New Roman" w:hAnsi="Times New Roman" w:cs="Times New Roman"/>
          <w:sz w:val="28"/>
          <w:szCs w:val="28"/>
        </w:rPr>
        <w:t xml:space="preserve"> ведется работа </w:t>
      </w:r>
      <w:proofErr w:type="gramStart"/>
      <w:r w:rsidRPr="00DA14A5">
        <w:rPr>
          <w:rFonts w:ascii="Times New Roman" w:hAnsi="Times New Roman" w:cs="Times New Roman"/>
          <w:sz w:val="28"/>
          <w:szCs w:val="28"/>
        </w:rPr>
        <w:t>–</w:t>
      </w:r>
      <w:r w:rsidR="00EA7542" w:rsidRPr="00DA14A5">
        <w:rPr>
          <w:rFonts w:ascii="Times New Roman" w:hAnsi="Times New Roman" w:cs="Times New Roman"/>
          <w:sz w:val="28"/>
          <w:szCs w:val="28"/>
        </w:rPr>
        <w:t>«</w:t>
      </w:r>
      <w:proofErr w:type="gramEnd"/>
      <w:r w:rsidR="00EA7542" w:rsidRPr="00DA14A5">
        <w:rPr>
          <w:rFonts w:ascii="Times New Roman" w:hAnsi="Times New Roman" w:cs="Times New Roman"/>
          <w:sz w:val="28"/>
          <w:szCs w:val="28"/>
        </w:rPr>
        <w:t>Влияние групповой и парной работы на развитие мотивации школьника.»</w:t>
      </w:r>
    </w:p>
    <w:p w:rsidR="005E4960" w:rsidRPr="00DA14A5" w:rsidRDefault="00A25057" w:rsidP="00504DE3">
      <w:pPr>
        <w:jc w:val="center"/>
        <w:rPr>
          <w:rFonts w:ascii="Times New Roman" w:hAnsi="Times New Roman" w:cs="Times New Roman"/>
          <w:b/>
          <w:bCs/>
          <w:color w:val="000000"/>
          <w:sz w:val="28"/>
          <w:szCs w:val="28"/>
        </w:rPr>
      </w:pPr>
      <w:r w:rsidRPr="00DA14A5">
        <w:rPr>
          <w:rFonts w:ascii="Times New Roman" w:hAnsi="Times New Roman" w:cs="Times New Roman"/>
          <w:b/>
          <w:bCs/>
          <w:color w:val="000000"/>
          <w:sz w:val="28"/>
          <w:szCs w:val="28"/>
        </w:rPr>
        <w:t>Актуальность опыта</w:t>
      </w:r>
    </w:p>
    <w:p w:rsidR="00660561" w:rsidRPr="00DA14A5" w:rsidRDefault="00660561" w:rsidP="00504DE3">
      <w:pPr>
        <w:shd w:val="clear" w:color="auto" w:fill="FFFFFF"/>
        <w:spacing w:after="0"/>
        <w:ind w:firstLine="540"/>
        <w:jc w:val="both"/>
        <w:rPr>
          <w:rFonts w:ascii="Times New Roman" w:eastAsia="Times New Roman" w:hAnsi="Times New Roman" w:cs="Times New Roman"/>
          <w:spacing w:val="-7"/>
          <w:sz w:val="28"/>
          <w:szCs w:val="28"/>
          <w:lang w:eastAsia="ru-RU"/>
        </w:rPr>
      </w:pPr>
      <w:r w:rsidRPr="00DA14A5">
        <w:rPr>
          <w:rFonts w:ascii="Times New Roman" w:eastAsia="Times New Roman" w:hAnsi="Times New Roman" w:cs="Times New Roman"/>
          <w:sz w:val="28"/>
          <w:szCs w:val="28"/>
          <w:lang w:eastAsia="ru-RU"/>
        </w:rPr>
        <w:t>В учебном процессе работаю по образовательной системе "Школа России", которая полностью соответствует стандартам второго поколения. Э</w:t>
      </w:r>
      <w:r w:rsidRPr="00DA14A5">
        <w:rPr>
          <w:rFonts w:ascii="Times New Roman" w:eastAsia="Times New Roman" w:hAnsi="Times New Roman" w:cs="Times New Roman"/>
          <w:spacing w:val="-8"/>
          <w:sz w:val="28"/>
          <w:szCs w:val="28"/>
          <w:lang w:eastAsia="ru-RU"/>
        </w:rPr>
        <w:t>та программа интересна, доступна детям, она помогает мне в развитии и более успешном обучении  учащихся</w:t>
      </w:r>
      <w:r w:rsidRPr="00DA14A5">
        <w:rPr>
          <w:rFonts w:ascii="Times New Roman" w:eastAsia="Times New Roman" w:hAnsi="Times New Roman" w:cs="Times New Roman"/>
          <w:sz w:val="28"/>
          <w:szCs w:val="28"/>
          <w:lang w:eastAsia="ru-RU"/>
        </w:rPr>
        <w:t xml:space="preserve"> и побуждает к творчеству и учителя, </w:t>
      </w:r>
      <w:r w:rsidRPr="00DA14A5">
        <w:rPr>
          <w:rFonts w:ascii="Times New Roman" w:eastAsia="Times New Roman" w:hAnsi="Times New Roman" w:cs="Times New Roman"/>
          <w:spacing w:val="-7"/>
          <w:sz w:val="28"/>
          <w:szCs w:val="28"/>
          <w:lang w:eastAsia="ru-RU"/>
        </w:rPr>
        <w:t>и детей. </w:t>
      </w:r>
    </w:p>
    <w:p w:rsidR="00E235A6" w:rsidRPr="00DA14A5" w:rsidRDefault="00E235A6" w:rsidP="00504DE3">
      <w:pPr>
        <w:shd w:val="clear" w:color="auto" w:fill="FFFFFF"/>
        <w:spacing w:after="0"/>
        <w:ind w:firstLine="540"/>
        <w:jc w:val="both"/>
        <w:rPr>
          <w:rFonts w:ascii="Times New Roman" w:eastAsia="Times New Roman" w:hAnsi="Times New Roman" w:cs="Times New Roman"/>
          <w:sz w:val="28"/>
          <w:szCs w:val="28"/>
          <w:lang w:eastAsia="ru-RU"/>
        </w:rPr>
      </w:pPr>
      <w:r w:rsidRPr="00DA14A5">
        <w:rPr>
          <w:rFonts w:ascii="Times New Roman" w:eastAsia="Times New Roman" w:hAnsi="Times New Roman" w:cs="Times New Roman"/>
          <w:sz w:val="28"/>
          <w:szCs w:val="28"/>
          <w:lang w:eastAsia="ru-RU"/>
        </w:rPr>
        <w:t xml:space="preserve"> Моя главная задача на начальном этапе обучения - дать хорошие знания, которые станут фундаментом для дальнейшего обучения, развить способность к самопознанию, пониманию своей индивидуальности, сформировать потребность учиться. </w:t>
      </w:r>
    </w:p>
    <w:p w:rsidR="00944DF8" w:rsidRPr="00DA14A5" w:rsidRDefault="00E235A6" w:rsidP="00504DE3">
      <w:pPr>
        <w:ind w:firstLine="540"/>
        <w:jc w:val="both"/>
        <w:rPr>
          <w:rFonts w:ascii="Times New Roman" w:hAnsi="Times New Roman" w:cs="Times New Roman"/>
          <w:sz w:val="28"/>
          <w:szCs w:val="28"/>
        </w:rPr>
      </w:pPr>
      <w:r w:rsidRPr="00DA14A5">
        <w:rPr>
          <w:rFonts w:ascii="Times New Roman" w:hAnsi="Times New Roman" w:cs="Times New Roman"/>
          <w:sz w:val="28"/>
          <w:szCs w:val="28"/>
        </w:rPr>
        <w:t>Современные требования к уроку предполагают использование новых подходов в преподавании. Заинтересовать детей становиться всё сложнее, ведь у каждого дома есть компьютер, выход в Интернет. Современное образование должно быть направлено на развитие личности человека, раскрытие его возможностей, талантов, становление самосознания, самореализации. Анализируя свой педагогический опыт, можно прийти к выводу, что именно системная работа с учащимися в урочное и внеурочное время способствует развитию познавательных интересов учащи</w:t>
      </w:r>
      <w:r w:rsidR="00944DF8" w:rsidRPr="00DA14A5">
        <w:rPr>
          <w:rFonts w:ascii="Times New Roman" w:hAnsi="Times New Roman" w:cs="Times New Roman"/>
          <w:sz w:val="28"/>
          <w:szCs w:val="28"/>
        </w:rPr>
        <w:t>хся и успешности их деятельности.</w:t>
      </w:r>
    </w:p>
    <w:p w:rsidR="00DA14A5" w:rsidRPr="00DA14A5" w:rsidRDefault="00DA14A5" w:rsidP="00504DE3">
      <w:pPr>
        <w:jc w:val="center"/>
        <w:rPr>
          <w:rFonts w:ascii="Times New Roman" w:hAnsi="Times New Roman" w:cs="Times New Roman"/>
          <w:b/>
          <w:sz w:val="28"/>
          <w:szCs w:val="28"/>
        </w:rPr>
      </w:pPr>
    </w:p>
    <w:p w:rsidR="00DA14A5" w:rsidRDefault="00DA14A5" w:rsidP="00504DE3">
      <w:pPr>
        <w:jc w:val="center"/>
        <w:rPr>
          <w:rFonts w:ascii="Times New Roman" w:hAnsi="Times New Roman" w:cs="Times New Roman"/>
          <w:b/>
          <w:sz w:val="28"/>
          <w:szCs w:val="28"/>
        </w:rPr>
      </w:pPr>
    </w:p>
    <w:p w:rsidR="00DA14A5" w:rsidRDefault="00DA14A5" w:rsidP="00504DE3">
      <w:pPr>
        <w:jc w:val="center"/>
        <w:rPr>
          <w:rFonts w:ascii="Times New Roman" w:hAnsi="Times New Roman" w:cs="Times New Roman"/>
          <w:b/>
          <w:sz w:val="28"/>
          <w:szCs w:val="28"/>
        </w:rPr>
      </w:pPr>
    </w:p>
    <w:p w:rsidR="00EA5F74" w:rsidRPr="00DA14A5" w:rsidRDefault="00EA5F74" w:rsidP="00504DE3">
      <w:pPr>
        <w:jc w:val="center"/>
        <w:rPr>
          <w:rFonts w:ascii="Times New Roman" w:hAnsi="Times New Roman" w:cs="Times New Roman"/>
          <w:b/>
          <w:sz w:val="28"/>
          <w:szCs w:val="28"/>
        </w:rPr>
      </w:pPr>
      <w:r w:rsidRPr="00DA14A5">
        <w:rPr>
          <w:rFonts w:ascii="Times New Roman" w:hAnsi="Times New Roman" w:cs="Times New Roman"/>
          <w:b/>
          <w:sz w:val="28"/>
          <w:szCs w:val="28"/>
        </w:rPr>
        <w:t>Основная педагогическая идея</w:t>
      </w:r>
    </w:p>
    <w:p w:rsidR="00944DF8" w:rsidRPr="00DA14A5" w:rsidRDefault="00944DF8" w:rsidP="00504DE3">
      <w:pPr>
        <w:ind w:firstLine="708"/>
        <w:jc w:val="both"/>
        <w:rPr>
          <w:rFonts w:ascii="Times New Roman" w:hAnsi="Times New Roman" w:cs="Times New Roman"/>
          <w:sz w:val="28"/>
          <w:szCs w:val="28"/>
        </w:rPr>
      </w:pPr>
      <w:r w:rsidRPr="00DA14A5">
        <w:rPr>
          <w:rFonts w:ascii="Times New Roman" w:hAnsi="Times New Roman" w:cs="Times New Roman"/>
          <w:sz w:val="28"/>
          <w:szCs w:val="28"/>
        </w:rPr>
        <w:t>Ведущая педагоги</w:t>
      </w:r>
      <w:r w:rsidR="00504DE3" w:rsidRPr="00DA14A5">
        <w:rPr>
          <w:rFonts w:ascii="Times New Roman" w:hAnsi="Times New Roman" w:cs="Times New Roman"/>
          <w:sz w:val="28"/>
          <w:szCs w:val="28"/>
        </w:rPr>
        <w:t xml:space="preserve">ческая идея опыта - внедрение </w:t>
      </w:r>
      <w:r w:rsidRPr="00DA14A5">
        <w:rPr>
          <w:rFonts w:ascii="Times New Roman" w:hAnsi="Times New Roman" w:cs="Times New Roman"/>
          <w:sz w:val="28"/>
          <w:szCs w:val="28"/>
        </w:rPr>
        <w:t>образовательный процесс новых современных технологий. Учитель должен создать условия для того, чтобы учение д</w:t>
      </w:r>
      <w:r w:rsidR="00504DE3" w:rsidRPr="00DA14A5">
        <w:rPr>
          <w:rFonts w:ascii="Times New Roman" w:hAnsi="Times New Roman" w:cs="Times New Roman"/>
          <w:sz w:val="28"/>
          <w:szCs w:val="28"/>
        </w:rPr>
        <w:t xml:space="preserve">вигалось вперёд, самостоятельно </w:t>
      </w:r>
      <w:r w:rsidRPr="00DA14A5">
        <w:rPr>
          <w:rFonts w:ascii="Times New Roman" w:hAnsi="Times New Roman" w:cs="Times New Roman"/>
          <w:sz w:val="28"/>
          <w:szCs w:val="28"/>
        </w:rPr>
        <w:t>добывать знания, развивать свой творческий потенциал, уметь проводить рефлексию. Этому способствуют новые педагогические технологии, применяемые на уроках и в воспитательном процессе: игровые технологии, технология проблемного обучения, информационно - коммуникативные технологии.</w:t>
      </w:r>
    </w:p>
    <w:p w:rsidR="00FD0833" w:rsidRPr="00DA14A5" w:rsidRDefault="00FD0833" w:rsidP="00504DE3">
      <w:pPr>
        <w:ind w:firstLine="708"/>
        <w:jc w:val="center"/>
        <w:rPr>
          <w:rFonts w:ascii="Times New Roman" w:eastAsia="Times New Roman" w:hAnsi="Times New Roman" w:cs="Times New Roman"/>
          <w:sz w:val="28"/>
          <w:szCs w:val="28"/>
          <w:lang w:eastAsia="ru-RU"/>
        </w:rPr>
      </w:pPr>
      <w:r w:rsidRPr="00DA14A5">
        <w:rPr>
          <w:rFonts w:ascii="Times New Roman" w:eastAsia="Times New Roman" w:hAnsi="Times New Roman" w:cs="Times New Roman"/>
          <w:b/>
          <w:bCs/>
          <w:color w:val="000000"/>
          <w:sz w:val="28"/>
          <w:szCs w:val="28"/>
          <w:lang w:eastAsia="ru-RU"/>
        </w:rPr>
        <w:t>Наличие   теоретической базы опыта</w:t>
      </w:r>
    </w:p>
    <w:p w:rsidR="00FD0833" w:rsidRPr="00DA14A5" w:rsidRDefault="00FD0833" w:rsidP="00504DE3">
      <w:pPr>
        <w:spacing w:after="0"/>
        <w:ind w:firstLine="708"/>
        <w:jc w:val="both"/>
        <w:rPr>
          <w:rFonts w:ascii="Times New Roman" w:eastAsia="Times New Roman" w:hAnsi="Times New Roman" w:cs="Times New Roman"/>
          <w:position w:val="2"/>
          <w:sz w:val="28"/>
          <w:szCs w:val="28"/>
          <w:lang w:eastAsia="ru-RU"/>
        </w:rPr>
      </w:pPr>
      <w:r w:rsidRPr="00DA14A5">
        <w:rPr>
          <w:rFonts w:ascii="Times New Roman" w:eastAsia="Times New Roman" w:hAnsi="Times New Roman" w:cs="Times New Roman"/>
          <w:position w:val="2"/>
          <w:sz w:val="28"/>
          <w:szCs w:val="28"/>
          <w:lang w:eastAsia="ru-RU"/>
        </w:rPr>
        <w:t>За годы своей работы, находясь в постоянном творческом поиске, я научилась сочетать традиционные методы и формы обучения с инновационной практикой. Чтобы идти в ногу со временем, чтобы знания моих учеников соответствовали современным требованиям образования, я использую такие технологии, как: информационно-компьютерные, технологи уровневой  дифференциации, мнемонические, здоровье сберегающие, игровые, проектного обучения.</w:t>
      </w:r>
      <w:r w:rsidR="00504DE3" w:rsidRPr="00DA14A5">
        <w:rPr>
          <w:rFonts w:ascii="Times New Roman" w:eastAsia="Times New Roman" w:hAnsi="Times New Roman" w:cs="Times New Roman"/>
          <w:position w:val="2"/>
          <w:sz w:val="28"/>
          <w:szCs w:val="28"/>
          <w:lang w:eastAsia="ru-RU"/>
        </w:rPr>
        <w:tab/>
      </w:r>
      <w:r w:rsidR="00504DE3" w:rsidRPr="00DA14A5">
        <w:rPr>
          <w:rFonts w:ascii="Times New Roman" w:eastAsia="Times New Roman" w:hAnsi="Times New Roman" w:cs="Times New Roman"/>
          <w:position w:val="2"/>
          <w:sz w:val="28"/>
          <w:szCs w:val="28"/>
          <w:lang w:eastAsia="ru-RU"/>
        </w:rPr>
        <w:tab/>
      </w:r>
      <w:r w:rsidRPr="00DA14A5">
        <w:rPr>
          <w:rFonts w:ascii="Times New Roman" w:eastAsia="Times New Roman" w:hAnsi="Times New Roman" w:cs="Times New Roman"/>
          <w:sz w:val="28"/>
          <w:szCs w:val="28"/>
          <w:lang w:eastAsia="ru-RU"/>
        </w:rPr>
        <w:t xml:space="preserve"> В своей педагогической деятельности активно использую технологии на основе эффективности управления и организации учебного процесса – главным образом технологию </w:t>
      </w:r>
      <w:r w:rsidRPr="00DA14A5">
        <w:rPr>
          <w:rFonts w:ascii="Times New Roman" w:eastAsia="Times New Roman" w:hAnsi="Times New Roman" w:cs="Times New Roman"/>
          <w:b/>
          <w:sz w:val="28"/>
          <w:szCs w:val="28"/>
          <w:lang w:eastAsia="ru-RU"/>
        </w:rPr>
        <w:t>личностно-ориентированного</w:t>
      </w:r>
      <w:r w:rsidRPr="00DA14A5">
        <w:rPr>
          <w:rFonts w:ascii="Times New Roman" w:eastAsia="Times New Roman" w:hAnsi="Times New Roman" w:cs="Times New Roman"/>
          <w:sz w:val="28"/>
          <w:szCs w:val="28"/>
          <w:lang w:eastAsia="ru-RU"/>
        </w:rPr>
        <w:t xml:space="preserve"> </w:t>
      </w:r>
      <w:r w:rsidRPr="00DA14A5">
        <w:rPr>
          <w:rFonts w:ascii="Times New Roman" w:eastAsia="Times New Roman" w:hAnsi="Times New Roman" w:cs="Times New Roman"/>
          <w:b/>
          <w:sz w:val="28"/>
          <w:szCs w:val="28"/>
          <w:lang w:eastAsia="ru-RU"/>
        </w:rPr>
        <w:t>подхода</w:t>
      </w:r>
      <w:r w:rsidRPr="00DA14A5">
        <w:rPr>
          <w:rFonts w:ascii="Times New Roman" w:eastAsia="Times New Roman" w:hAnsi="Times New Roman" w:cs="Times New Roman"/>
          <w:sz w:val="28"/>
          <w:szCs w:val="28"/>
          <w:lang w:eastAsia="ru-RU"/>
        </w:rPr>
        <w:t xml:space="preserve"> в обучении, так как приходится работать одновременно с учащимися, различными по подготовке, особенностям мыслительной деятельности, типам памяти, умению учиться. </w:t>
      </w:r>
    </w:p>
    <w:p w:rsidR="00FD0833" w:rsidRPr="00DA14A5" w:rsidRDefault="00504DE3" w:rsidP="00504DE3">
      <w:pPr>
        <w:spacing w:after="0"/>
        <w:jc w:val="both"/>
        <w:rPr>
          <w:rFonts w:ascii="Times New Roman" w:eastAsia="Times New Roman" w:hAnsi="Times New Roman" w:cs="Times New Roman"/>
          <w:sz w:val="28"/>
          <w:szCs w:val="28"/>
          <w:lang w:eastAsia="ru-RU"/>
        </w:rPr>
      </w:pPr>
      <w:r w:rsidRPr="00DA14A5">
        <w:rPr>
          <w:rFonts w:ascii="Times New Roman" w:eastAsia="Times New Roman" w:hAnsi="Times New Roman" w:cs="Times New Roman"/>
          <w:sz w:val="28"/>
          <w:szCs w:val="28"/>
          <w:lang w:eastAsia="ru-RU"/>
        </w:rPr>
        <w:t xml:space="preserve"> </w:t>
      </w:r>
      <w:r w:rsidRPr="00DA14A5">
        <w:rPr>
          <w:rFonts w:ascii="Times New Roman" w:eastAsia="Times New Roman" w:hAnsi="Times New Roman" w:cs="Times New Roman"/>
          <w:sz w:val="28"/>
          <w:szCs w:val="28"/>
          <w:lang w:eastAsia="ru-RU"/>
        </w:rPr>
        <w:tab/>
      </w:r>
      <w:r w:rsidR="00FD0833" w:rsidRPr="00DA14A5">
        <w:rPr>
          <w:rFonts w:ascii="Times New Roman" w:eastAsia="Times New Roman" w:hAnsi="Times New Roman" w:cs="Times New Roman"/>
          <w:sz w:val="28"/>
          <w:szCs w:val="28"/>
          <w:lang w:eastAsia="ru-RU"/>
        </w:rPr>
        <w:t>Применение данной технологии обеспечивает эффективный характер деятельности каждого учащегося, предоставляет возможность оказать  школьникам оперативную помощь на любом этапе урока.</w:t>
      </w:r>
    </w:p>
    <w:p w:rsidR="00FD0833" w:rsidRPr="00DA14A5" w:rsidRDefault="00FD0833" w:rsidP="00504DE3">
      <w:pPr>
        <w:spacing w:after="0"/>
        <w:ind w:firstLine="708"/>
        <w:jc w:val="both"/>
        <w:rPr>
          <w:rFonts w:ascii="Times New Roman" w:eastAsia="Times New Roman" w:hAnsi="Times New Roman" w:cs="Times New Roman"/>
          <w:sz w:val="28"/>
          <w:szCs w:val="28"/>
          <w:lang w:eastAsia="ru-RU"/>
        </w:rPr>
      </w:pPr>
      <w:r w:rsidRPr="00DA14A5">
        <w:rPr>
          <w:rFonts w:ascii="Times New Roman" w:eastAsia="Times New Roman" w:hAnsi="Times New Roman" w:cs="Times New Roman"/>
          <w:sz w:val="28"/>
          <w:szCs w:val="28"/>
          <w:lang w:eastAsia="ru-RU"/>
        </w:rPr>
        <w:t xml:space="preserve">Из форм коллективной деятельности плодотворно используется </w:t>
      </w:r>
      <w:r w:rsidRPr="00DA14A5">
        <w:rPr>
          <w:rFonts w:ascii="Times New Roman" w:eastAsia="Times New Roman" w:hAnsi="Times New Roman" w:cs="Times New Roman"/>
          <w:b/>
          <w:sz w:val="28"/>
          <w:szCs w:val="28"/>
          <w:lang w:eastAsia="ru-RU"/>
        </w:rPr>
        <w:t>работа в паре</w:t>
      </w:r>
      <w:r w:rsidRPr="00DA14A5">
        <w:rPr>
          <w:rFonts w:ascii="Times New Roman" w:eastAsia="Times New Roman" w:hAnsi="Times New Roman" w:cs="Times New Roman"/>
          <w:sz w:val="28"/>
          <w:szCs w:val="28"/>
          <w:lang w:eastAsia="ru-RU"/>
        </w:rPr>
        <w:t>, в основном на уроках систематизации и обобщения знаний, поскольку ученики  уже имеют запас информации. Позволяет закрепить материал, проверить уровень знаний, выявить возможные пробелы, устранить их и систематизировать знания учащихся.</w:t>
      </w:r>
    </w:p>
    <w:p w:rsidR="00504DE3" w:rsidRPr="00DA14A5" w:rsidRDefault="00504DE3" w:rsidP="00504DE3">
      <w:pPr>
        <w:spacing w:after="0"/>
        <w:jc w:val="both"/>
        <w:rPr>
          <w:rFonts w:ascii="Times New Roman" w:eastAsia="Times New Roman" w:hAnsi="Times New Roman" w:cs="Times New Roman"/>
          <w:sz w:val="28"/>
          <w:szCs w:val="28"/>
          <w:lang w:eastAsia="ru-RU"/>
        </w:rPr>
      </w:pPr>
      <w:r w:rsidRPr="00DA14A5">
        <w:rPr>
          <w:rFonts w:ascii="Times New Roman" w:eastAsia="Times New Roman" w:hAnsi="Times New Roman" w:cs="Times New Roman"/>
          <w:sz w:val="28"/>
          <w:szCs w:val="28"/>
          <w:lang w:eastAsia="ru-RU"/>
        </w:rPr>
        <w:t xml:space="preserve"> </w:t>
      </w:r>
      <w:r w:rsidRPr="00DA14A5">
        <w:rPr>
          <w:rFonts w:ascii="Times New Roman" w:eastAsia="Times New Roman" w:hAnsi="Times New Roman" w:cs="Times New Roman"/>
          <w:sz w:val="28"/>
          <w:szCs w:val="28"/>
          <w:lang w:eastAsia="ru-RU"/>
        </w:rPr>
        <w:tab/>
      </w:r>
      <w:r w:rsidR="00FD0833" w:rsidRPr="00DA14A5">
        <w:rPr>
          <w:rFonts w:ascii="Times New Roman" w:eastAsia="Times New Roman" w:hAnsi="Times New Roman" w:cs="Times New Roman"/>
          <w:sz w:val="28"/>
          <w:szCs w:val="28"/>
          <w:lang w:eastAsia="ru-RU"/>
        </w:rPr>
        <w:t>Применение парной формы на уроках приобретения новых знаний даёт возможность ученику оценить собственные успехи в усвоении нового материала и про</w:t>
      </w:r>
      <w:r w:rsidRPr="00DA14A5">
        <w:rPr>
          <w:rFonts w:ascii="Times New Roman" w:eastAsia="Times New Roman" w:hAnsi="Times New Roman" w:cs="Times New Roman"/>
          <w:sz w:val="28"/>
          <w:szCs w:val="28"/>
          <w:lang w:eastAsia="ru-RU"/>
        </w:rPr>
        <w:t>верить умение обучать других.</w:t>
      </w:r>
    </w:p>
    <w:p w:rsidR="00FD0833" w:rsidRPr="00DA14A5" w:rsidRDefault="00FD0833" w:rsidP="00504DE3">
      <w:pPr>
        <w:spacing w:after="0"/>
        <w:ind w:firstLine="708"/>
        <w:jc w:val="both"/>
        <w:rPr>
          <w:rFonts w:ascii="Times New Roman" w:eastAsia="Times New Roman" w:hAnsi="Times New Roman" w:cs="Times New Roman"/>
          <w:sz w:val="28"/>
          <w:szCs w:val="28"/>
          <w:lang w:eastAsia="ru-RU"/>
        </w:rPr>
      </w:pPr>
      <w:r w:rsidRPr="00DA14A5">
        <w:rPr>
          <w:rFonts w:ascii="Times New Roman" w:eastAsia="Times New Roman" w:hAnsi="Times New Roman" w:cs="Times New Roman"/>
          <w:sz w:val="28"/>
          <w:szCs w:val="28"/>
          <w:lang w:eastAsia="ru-RU"/>
        </w:rPr>
        <w:t xml:space="preserve">Востребована мною технология </w:t>
      </w:r>
      <w:r w:rsidRPr="00DA14A5">
        <w:rPr>
          <w:rFonts w:ascii="Times New Roman" w:eastAsia="Times New Roman" w:hAnsi="Times New Roman" w:cs="Times New Roman"/>
          <w:b/>
          <w:sz w:val="28"/>
          <w:szCs w:val="28"/>
          <w:lang w:eastAsia="ru-RU"/>
        </w:rPr>
        <w:t>работы в группах</w:t>
      </w:r>
      <w:r w:rsidRPr="00DA14A5">
        <w:rPr>
          <w:rFonts w:ascii="Times New Roman" w:eastAsia="Times New Roman" w:hAnsi="Times New Roman" w:cs="Times New Roman"/>
          <w:sz w:val="28"/>
          <w:szCs w:val="28"/>
          <w:lang w:eastAsia="ru-RU"/>
        </w:rPr>
        <w:t>, так как обеспечивает развитие самостоятельности учащихся, навыка ведения дискуссии, умения публично отстаивать свою позицию.</w:t>
      </w:r>
      <w:r w:rsidRPr="00DA14A5">
        <w:rPr>
          <w:rFonts w:ascii="Times New Roman" w:eastAsia="Times New Roman" w:hAnsi="Times New Roman" w:cs="Times New Roman"/>
          <w:b/>
          <w:bCs/>
          <w:i/>
          <w:iCs/>
          <w:color w:val="993300"/>
          <w:sz w:val="28"/>
          <w:szCs w:val="28"/>
          <w:u w:val="single"/>
          <w:lang w:eastAsia="ru-RU"/>
        </w:rPr>
        <w:t xml:space="preserve"> </w:t>
      </w:r>
      <w:r w:rsidRPr="00DA14A5">
        <w:rPr>
          <w:rFonts w:ascii="Times New Roman" w:eastAsia="Times New Roman" w:hAnsi="Times New Roman" w:cs="Times New Roman"/>
          <w:bCs/>
          <w:sz w:val="28"/>
          <w:szCs w:val="28"/>
          <w:lang w:eastAsia="ru-RU"/>
        </w:rPr>
        <w:t xml:space="preserve">Использование на </w:t>
      </w:r>
      <w:r w:rsidRPr="00DA14A5">
        <w:rPr>
          <w:rFonts w:ascii="Times New Roman" w:eastAsia="Times New Roman" w:hAnsi="Times New Roman" w:cs="Times New Roman"/>
          <w:bCs/>
          <w:sz w:val="28"/>
          <w:szCs w:val="28"/>
          <w:lang w:eastAsia="ru-RU"/>
        </w:rPr>
        <w:lastRenderedPageBreak/>
        <w:t>уроках групповой работы убедило меня в том, что эта технология несёт в себе черты инновационного обучения: самостоятельное добывание знаний в результате поисковой деятельности, следовательно:</w:t>
      </w:r>
      <w:r w:rsidRPr="00DA14A5">
        <w:rPr>
          <w:rFonts w:ascii="Times New Roman" w:eastAsia="Times New Roman" w:hAnsi="Times New Roman" w:cs="Times New Roman"/>
          <w:sz w:val="28"/>
          <w:szCs w:val="28"/>
          <w:lang w:eastAsia="ru-RU"/>
        </w:rPr>
        <w:t xml:space="preserve"> </w:t>
      </w:r>
    </w:p>
    <w:p w:rsidR="00FD0833" w:rsidRPr="00DA14A5" w:rsidRDefault="00FD0833" w:rsidP="00DA14A5">
      <w:pPr>
        <w:spacing w:after="0"/>
        <w:ind w:left="708"/>
        <w:rPr>
          <w:rFonts w:ascii="Times New Roman" w:eastAsia="Times New Roman" w:hAnsi="Times New Roman" w:cs="Times New Roman"/>
          <w:bCs/>
          <w:sz w:val="28"/>
          <w:szCs w:val="28"/>
          <w:lang w:eastAsia="ru-RU"/>
        </w:rPr>
      </w:pPr>
      <w:r w:rsidRPr="00DA14A5">
        <w:rPr>
          <w:rFonts w:ascii="Times New Roman" w:eastAsia="Times New Roman" w:hAnsi="Times New Roman" w:cs="Times New Roman"/>
          <w:bCs/>
          <w:sz w:val="28"/>
          <w:szCs w:val="28"/>
          <w:lang w:eastAsia="ru-RU"/>
        </w:rPr>
        <w:t>– возрастает глубина понимания учебного материала, познавательная активность и творческая самостоятельность учащихся;</w:t>
      </w:r>
      <w:r w:rsidRPr="00DA14A5">
        <w:rPr>
          <w:rFonts w:ascii="Times New Roman" w:eastAsia="Times New Roman" w:hAnsi="Times New Roman" w:cs="Times New Roman"/>
          <w:bCs/>
          <w:sz w:val="28"/>
          <w:szCs w:val="28"/>
          <w:lang w:eastAsia="ru-RU"/>
        </w:rPr>
        <w:br/>
      </w:r>
      <w:r w:rsidR="00504DE3" w:rsidRPr="00DA14A5">
        <w:rPr>
          <w:rFonts w:ascii="Times New Roman" w:eastAsia="Times New Roman" w:hAnsi="Times New Roman" w:cs="Times New Roman"/>
          <w:bCs/>
          <w:sz w:val="28"/>
          <w:szCs w:val="28"/>
          <w:lang w:eastAsia="ru-RU"/>
        </w:rPr>
        <w:t xml:space="preserve">– </w:t>
      </w:r>
      <w:r w:rsidRPr="00DA14A5">
        <w:rPr>
          <w:rFonts w:ascii="Times New Roman" w:eastAsia="Times New Roman" w:hAnsi="Times New Roman" w:cs="Times New Roman"/>
          <w:bCs/>
          <w:sz w:val="28"/>
          <w:szCs w:val="28"/>
          <w:lang w:eastAsia="ru-RU"/>
        </w:rPr>
        <w:t>меняется характер взаимоотношений между детьми;</w:t>
      </w:r>
      <w:r w:rsidRPr="00DA14A5">
        <w:rPr>
          <w:rFonts w:ascii="Times New Roman" w:eastAsia="Times New Roman" w:hAnsi="Times New Roman" w:cs="Times New Roman"/>
          <w:bCs/>
          <w:sz w:val="28"/>
          <w:szCs w:val="28"/>
          <w:lang w:eastAsia="ru-RU"/>
        </w:rPr>
        <w:br/>
        <w:t>– укрепляется дружба в классе, меняется отношение к школе;</w:t>
      </w:r>
      <w:r w:rsidRPr="00DA14A5">
        <w:rPr>
          <w:rFonts w:ascii="Times New Roman" w:eastAsia="Times New Roman" w:hAnsi="Times New Roman" w:cs="Times New Roman"/>
          <w:bCs/>
          <w:sz w:val="28"/>
          <w:szCs w:val="28"/>
          <w:lang w:eastAsia="ru-RU"/>
        </w:rPr>
        <w:br/>
        <w:t>– сплочённость класса резко возрастает, дети лучше понимают друг друга и самих себя;</w:t>
      </w:r>
      <w:r w:rsidRPr="00DA14A5">
        <w:rPr>
          <w:rFonts w:ascii="Times New Roman" w:eastAsia="Times New Roman" w:hAnsi="Times New Roman" w:cs="Times New Roman"/>
          <w:bCs/>
          <w:sz w:val="28"/>
          <w:szCs w:val="28"/>
          <w:lang w:eastAsia="ru-RU"/>
        </w:rPr>
        <w:br/>
        <w:t>– растёт самокритичность, точнее оценивают свои возможности, лучше себя контролируют;</w:t>
      </w:r>
      <w:r w:rsidRPr="00DA14A5">
        <w:rPr>
          <w:rFonts w:ascii="Times New Roman" w:eastAsia="Times New Roman" w:hAnsi="Times New Roman" w:cs="Times New Roman"/>
          <w:bCs/>
          <w:sz w:val="28"/>
          <w:szCs w:val="28"/>
          <w:lang w:eastAsia="ru-RU"/>
        </w:rPr>
        <w:br/>
        <w:t xml:space="preserve">– учащиеся приобретают навыки, необходимые для жизни в обществе: откровенность, такт, умение строить своё поведение с учётом позиции других людей. </w:t>
      </w:r>
    </w:p>
    <w:p w:rsidR="00341215" w:rsidRPr="00DA14A5" w:rsidRDefault="00341215" w:rsidP="00504DE3">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DA14A5">
        <w:rPr>
          <w:rFonts w:ascii="Times New Roman" w:eastAsia="Times New Roman" w:hAnsi="Times New Roman" w:cs="Times New Roman"/>
          <w:sz w:val="28"/>
          <w:szCs w:val="28"/>
          <w:lang w:eastAsia="ru-RU"/>
        </w:rPr>
        <w:t xml:space="preserve">Я начинаю вводить элементы групповой работы уже с первых дней </w:t>
      </w:r>
      <w:r w:rsidR="004956B4" w:rsidRPr="00DA14A5">
        <w:rPr>
          <w:rFonts w:ascii="Times New Roman" w:eastAsia="Times New Roman" w:hAnsi="Times New Roman" w:cs="Times New Roman"/>
          <w:sz w:val="28"/>
          <w:szCs w:val="28"/>
          <w:lang w:eastAsia="ru-RU"/>
        </w:rPr>
        <w:t xml:space="preserve"> </w:t>
      </w:r>
      <w:r w:rsidRPr="00DA14A5">
        <w:rPr>
          <w:rFonts w:ascii="Times New Roman" w:eastAsia="Times New Roman" w:hAnsi="Times New Roman" w:cs="Times New Roman"/>
          <w:sz w:val="28"/>
          <w:szCs w:val="28"/>
          <w:lang w:eastAsia="ru-RU"/>
        </w:rPr>
        <w:t>учебы детей в школе и заметила, что первоклассникам интересно работать в паре со своим товарищем. Это способствует активизации их познавательной</w:t>
      </w:r>
      <w:r w:rsidR="00504DE3" w:rsidRPr="00DA14A5">
        <w:rPr>
          <w:rFonts w:ascii="Times New Roman" w:eastAsia="Times New Roman" w:hAnsi="Times New Roman" w:cs="Times New Roman"/>
          <w:sz w:val="28"/>
          <w:szCs w:val="28"/>
          <w:lang w:eastAsia="ru-RU"/>
        </w:rPr>
        <w:t xml:space="preserve"> </w:t>
      </w:r>
      <w:r w:rsidRPr="00DA14A5">
        <w:rPr>
          <w:rFonts w:ascii="Times New Roman" w:eastAsia="Times New Roman" w:hAnsi="Times New Roman" w:cs="Times New Roman"/>
          <w:sz w:val="28"/>
          <w:szCs w:val="28"/>
          <w:lang w:eastAsia="ru-RU"/>
        </w:rPr>
        <w:t xml:space="preserve"> деятельности и формированию таких качеств, как взаимоконтроль и взаимопомощь. Дети учатся с удовольствием, ощущая радость познания, и чувствуют при этом себя превосходно. В таких условиях организации</w:t>
      </w:r>
      <w:r w:rsidR="00504DE3" w:rsidRPr="00DA14A5">
        <w:rPr>
          <w:rFonts w:ascii="Times New Roman" w:eastAsia="Times New Roman" w:hAnsi="Times New Roman" w:cs="Times New Roman"/>
          <w:sz w:val="28"/>
          <w:szCs w:val="28"/>
          <w:lang w:eastAsia="ru-RU"/>
        </w:rPr>
        <w:t xml:space="preserve"> </w:t>
      </w:r>
      <w:r w:rsidRPr="00DA14A5">
        <w:rPr>
          <w:rFonts w:ascii="Times New Roman" w:eastAsia="Times New Roman" w:hAnsi="Times New Roman" w:cs="Times New Roman"/>
          <w:sz w:val="28"/>
          <w:szCs w:val="28"/>
          <w:lang w:eastAsia="ru-RU"/>
        </w:rPr>
        <w:t>учебной деятельности дети переживают чувство наслаждения, осущест</w:t>
      </w:r>
      <w:r w:rsidR="00504DE3" w:rsidRPr="00DA14A5">
        <w:rPr>
          <w:rFonts w:ascii="Times New Roman" w:eastAsia="Times New Roman" w:hAnsi="Times New Roman" w:cs="Times New Roman"/>
          <w:sz w:val="28"/>
          <w:szCs w:val="28"/>
          <w:lang w:eastAsia="ru-RU"/>
        </w:rPr>
        <w:t xml:space="preserve">вляют свободу выбора и принятия </w:t>
      </w:r>
      <w:r w:rsidRPr="00DA14A5">
        <w:rPr>
          <w:rFonts w:ascii="Times New Roman" w:eastAsia="Times New Roman" w:hAnsi="Times New Roman" w:cs="Times New Roman"/>
          <w:sz w:val="28"/>
          <w:szCs w:val="28"/>
          <w:lang w:eastAsia="ru-RU"/>
        </w:rPr>
        <w:t>ответственности, обретая уверенность в собственных силах, а значит, становятся счастливыми и здоровыми.</w:t>
      </w:r>
      <w:r w:rsidR="00504DE3" w:rsidRPr="00DA14A5">
        <w:rPr>
          <w:rFonts w:ascii="Times New Roman" w:eastAsia="Times New Roman" w:hAnsi="Times New Roman" w:cs="Times New Roman"/>
          <w:sz w:val="28"/>
          <w:szCs w:val="28"/>
          <w:lang w:eastAsia="ru-RU"/>
        </w:rPr>
        <w:t xml:space="preserve"> </w:t>
      </w:r>
      <w:r w:rsidRPr="00DA14A5">
        <w:rPr>
          <w:rFonts w:ascii="Times New Roman" w:eastAsia="Times New Roman" w:hAnsi="Times New Roman" w:cs="Times New Roman"/>
          <w:sz w:val="28"/>
          <w:szCs w:val="28"/>
          <w:lang w:eastAsia="ru-RU"/>
        </w:rPr>
        <w:t>Эффективность проведения групповых занятий зависит от подбора учителем заданий в зависимости от степени подготовленности</w:t>
      </w:r>
      <w:r w:rsidR="00504DE3" w:rsidRPr="00DA14A5">
        <w:rPr>
          <w:rFonts w:ascii="Times New Roman" w:eastAsia="Times New Roman" w:hAnsi="Times New Roman" w:cs="Times New Roman"/>
          <w:sz w:val="28"/>
          <w:szCs w:val="28"/>
          <w:lang w:eastAsia="ru-RU"/>
        </w:rPr>
        <w:t xml:space="preserve"> </w:t>
      </w:r>
      <w:r w:rsidRPr="00DA14A5">
        <w:rPr>
          <w:rFonts w:ascii="Times New Roman" w:eastAsia="Times New Roman" w:hAnsi="Times New Roman" w:cs="Times New Roman"/>
          <w:sz w:val="28"/>
          <w:szCs w:val="28"/>
          <w:lang w:eastAsia="ru-RU"/>
        </w:rPr>
        <w:t>учащихся. При групповой форме обучения меняется роль учителя. Я выступаю в качестве организатора познавательной деятельности учеников, слежу за соблюдением правил сотрудничества, осуществляю корректировку</w:t>
      </w:r>
      <w:r w:rsidR="00504DE3" w:rsidRPr="00DA14A5">
        <w:rPr>
          <w:rFonts w:ascii="Times New Roman" w:eastAsia="Times New Roman" w:hAnsi="Times New Roman" w:cs="Times New Roman"/>
          <w:sz w:val="28"/>
          <w:szCs w:val="28"/>
          <w:lang w:eastAsia="ru-RU"/>
        </w:rPr>
        <w:t xml:space="preserve"> </w:t>
      </w:r>
      <w:r w:rsidRPr="00DA14A5">
        <w:rPr>
          <w:rFonts w:ascii="Times New Roman" w:eastAsia="Times New Roman" w:hAnsi="Times New Roman" w:cs="Times New Roman"/>
          <w:sz w:val="28"/>
          <w:szCs w:val="28"/>
          <w:lang w:eastAsia="ru-RU"/>
        </w:rPr>
        <w:t>работы группы. Такие задания в группе способствуют развитию у учащихся умению мыслить самостоятельно, настроиться на успех.</w:t>
      </w:r>
    </w:p>
    <w:p w:rsidR="00341215" w:rsidRPr="00DA14A5" w:rsidRDefault="00504DE3" w:rsidP="00504DE3">
      <w:pPr>
        <w:autoSpaceDE w:val="0"/>
        <w:autoSpaceDN w:val="0"/>
        <w:adjustRightInd w:val="0"/>
        <w:spacing w:after="0"/>
        <w:jc w:val="both"/>
        <w:rPr>
          <w:rFonts w:ascii="Times New Roman" w:eastAsia="Times New Roman" w:hAnsi="Times New Roman" w:cs="Times New Roman"/>
          <w:sz w:val="28"/>
          <w:szCs w:val="28"/>
          <w:lang w:eastAsia="ru-RU"/>
        </w:rPr>
      </w:pPr>
      <w:r w:rsidRPr="00DA14A5">
        <w:rPr>
          <w:rFonts w:ascii="Times New Roman" w:eastAsia="Times New Roman" w:hAnsi="Times New Roman" w:cs="Times New Roman"/>
          <w:sz w:val="28"/>
          <w:szCs w:val="28"/>
          <w:lang w:eastAsia="ru-RU"/>
        </w:rPr>
        <w:t xml:space="preserve"> </w:t>
      </w:r>
      <w:r w:rsidRPr="00DA14A5">
        <w:rPr>
          <w:rFonts w:ascii="Times New Roman" w:eastAsia="Times New Roman" w:hAnsi="Times New Roman" w:cs="Times New Roman"/>
          <w:sz w:val="28"/>
          <w:szCs w:val="28"/>
          <w:lang w:eastAsia="ru-RU"/>
        </w:rPr>
        <w:tab/>
      </w:r>
      <w:r w:rsidR="00341215" w:rsidRPr="00DA14A5">
        <w:rPr>
          <w:rFonts w:ascii="Times New Roman" w:eastAsia="Times New Roman" w:hAnsi="Times New Roman" w:cs="Times New Roman"/>
          <w:sz w:val="28"/>
          <w:szCs w:val="28"/>
          <w:lang w:eastAsia="ru-RU"/>
        </w:rPr>
        <w:t>Учащиеся активно взаимодействуют в группе, обмениваются мнениями, сотрудничают</w:t>
      </w:r>
      <w:proofErr w:type="gramStart"/>
      <w:r w:rsidR="00341215" w:rsidRPr="00DA14A5">
        <w:rPr>
          <w:rFonts w:ascii="Times New Roman" w:eastAsia="Times New Roman" w:hAnsi="Times New Roman" w:cs="Times New Roman"/>
          <w:sz w:val="28"/>
          <w:szCs w:val="28"/>
          <w:lang w:eastAsia="ru-RU"/>
        </w:rPr>
        <w:t xml:space="preserve"> .</w:t>
      </w:r>
      <w:proofErr w:type="gramEnd"/>
      <w:r w:rsidR="00341215" w:rsidRPr="00DA14A5">
        <w:rPr>
          <w:rFonts w:ascii="Times New Roman" w:eastAsia="Times New Roman" w:hAnsi="Times New Roman" w:cs="Times New Roman"/>
          <w:sz w:val="28"/>
          <w:szCs w:val="28"/>
          <w:lang w:eastAsia="ru-RU"/>
        </w:rPr>
        <w:t>Исходя из своего наблюдения, я отметила, что</w:t>
      </w:r>
    </w:p>
    <w:p w:rsidR="00341215" w:rsidRPr="00DA14A5" w:rsidRDefault="00341215" w:rsidP="00504DE3">
      <w:pPr>
        <w:autoSpaceDE w:val="0"/>
        <w:autoSpaceDN w:val="0"/>
        <w:adjustRightInd w:val="0"/>
        <w:spacing w:after="0"/>
        <w:jc w:val="both"/>
        <w:rPr>
          <w:rFonts w:ascii="Times New Roman" w:eastAsia="Times New Roman" w:hAnsi="Times New Roman" w:cs="Times New Roman"/>
          <w:sz w:val="28"/>
          <w:szCs w:val="28"/>
          <w:lang w:eastAsia="ru-RU"/>
        </w:rPr>
      </w:pPr>
      <w:r w:rsidRPr="00DA14A5">
        <w:rPr>
          <w:rFonts w:ascii="Times New Roman" w:eastAsia="Times New Roman" w:hAnsi="Times New Roman" w:cs="Times New Roman"/>
          <w:sz w:val="28"/>
          <w:szCs w:val="28"/>
          <w:lang w:eastAsia="ru-RU"/>
        </w:rPr>
        <w:t>учащиеся со слабым уровнем мотивации, проявляют в группе активность и в какие-то моменты даже проявляют лидерские качества.</w:t>
      </w:r>
    </w:p>
    <w:p w:rsidR="00341215" w:rsidRPr="00DA14A5" w:rsidRDefault="00341215" w:rsidP="00504DE3">
      <w:pPr>
        <w:autoSpaceDE w:val="0"/>
        <w:autoSpaceDN w:val="0"/>
        <w:adjustRightInd w:val="0"/>
        <w:spacing w:after="0"/>
        <w:jc w:val="both"/>
        <w:rPr>
          <w:rFonts w:ascii="Times New Roman" w:eastAsia="Times New Roman" w:hAnsi="Times New Roman" w:cs="Times New Roman"/>
          <w:sz w:val="28"/>
          <w:szCs w:val="28"/>
          <w:lang w:eastAsia="ru-RU"/>
        </w:rPr>
      </w:pPr>
      <w:r w:rsidRPr="00DA14A5">
        <w:rPr>
          <w:rFonts w:ascii="Times New Roman" w:eastAsia="Times New Roman" w:hAnsi="Times New Roman" w:cs="Times New Roman"/>
          <w:sz w:val="28"/>
          <w:szCs w:val="28"/>
          <w:lang w:eastAsia="ru-RU"/>
        </w:rPr>
        <w:t xml:space="preserve">Учащиеся со </w:t>
      </w:r>
      <w:proofErr w:type="gramStart"/>
      <w:r w:rsidRPr="00DA14A5">
        <w:rPr>
          <w:rFonts w:ascii="Times New Roman" w:eastAsia="Times New Roman" w:hAnsi="Times New Roman" w:cs="Times New Roman"/>
          <w:sz w:val="28"/>
          <w:szCs w:val="28"/>
          <w:lang w:eastAsia="ru-RU"/>
        </w:rPr>
        <w:t>среднем</w:t>
      </w:r>
      <w:proofErr w:type="gramEnd"/>
      <w:r w:rsidRPr="00DA14A5">
        <w:rPr>
          <w:rFonts w:ascii="Times New Roman" w:eastAsia="Times New Roman" w:hAnsi="Times New Roman" w:cs="Times New Roman"/>
          <w:sz w:val="28"/>
          <w:szCs w:val="28"/>
          <w:lang w:eastAsia="ru-RU"/>
        </w:rPr>
        <w:t xml:space="preserve"> уровнем мотивации, по результатам моих наблюдений, принимают также непосредственное участие в группе,</w:t>
      </w:r>
    </w:p>
    <w:p w:rsidR="00504DE3" w:rsidRPr="00DA14A5" w:rsidRDefault="00341215" w:rsidP="00504DE3">
      <w:pPr>
        <w:autoSpaceDE w:val="0"/>
        <w:autoSpaceDN w:val="0"/>
        <w:adjustRightInd w:val="0"/>
        <w:spacing w:after="0"/>
        <w:jc w:val="both"/>
        <w:rPr>
          <w:rFonts w:ascii="Times New Roman" w:eastAsia="Times New Roman" w:hAnsi="Times New Roman" w:cs="Times New Roman"/>
          <w:sz w:val="28"/>
          <w:szCs w:val="28"/>
          <w:lang w:eastAsia="ru-RU"/>
        </w:rPr>
      </w:pPr>
      <w:r w:rsidRPr="00DA14A5">
        <w:rPr>
          <w:rFonts w:ascii="Times New Roman" w:eastAsia="Times New Roman" w:hAnsi="Times New Roman" w:cs="Times New Roman"/>
          <w:sz w:val="28"/>
          <w:szCs w:val="28"/>
          <w:lang w:eastAsia="ru-RU"/>
        </w:rPr>
        <w:t>стараются помочь своим одноклассникам. Что касается учащихся с высоким уровнем мотивации</w:t>
      </w:r>
      <w:proofErr w:type="gramStart"/>
      <w:r w:rsidRPr="00DA14A5">
        <w:rPr>
          <w:rFonts w:ascii="Times New Roman" w:eastAsia="Times New Roman" w:hAnsi="Times New Roman" w:cs="Times New Roman"/>
          <w:sz w:val="28"/>
          <w:szCs w:val="28"/>
          <w:lang w:eastAsia="ru-RU"/>
        </w:rPr>
        <w:t xml:space="preserve"> ,</w:t>
      </w:r>
      <w:proofErr w:type="gramEnd"/>
      <w:r w:rsidRPr="00DA14A5">
        <w:rPr>
          <w:rFonts w:ascii="Times New Roman" w:eastAsia="Times New Roman" w:hAnsi="Times New Roman" w:cs="Times New Roman"/>
          <w:sz w:val="28"/>
          <w:szCs w:val="28"/>
          <w:lang w:eastAsia="ru-RU"/>
        </w:rPr>
        <w:t xml:space="preserve">то при групповой работе им необходимо поручать более ответственные роли. Например, в конце урока отследить роль каждого </w:t>
      </w:r>
      <w:r w:rsidRPr="00DA14A5">
        <w:rPr>
          <w:rFonts w:ascii="Times New Roman" w:eastAsia="Times New Roman" w:hAnsi="Times New Roman" w:cs="Times New Roman"/>
          <w:sz w:val="28"/>
          <w:szCs w:val="28"/>
          <w:lang w:eastAsia="ru-RU"/>
        </w:rPr>
        <w:lastRenderedPageBreak/>
        <w:t xml:space="preserve">учащегося и оценить работу в группе каждого ученика. По итогам моих наблюдений хотелось бы отметить следующее </w:t>
      </w:r>
      <w:proofErr w:type="gramStart"/>
      <w:r w:rsidRPr="00DA14A5">
        <w:rPr>
          <w:rFonts w:ascii="Times New Roman" w:eastAsia="Times New Roman" w:hAnsi="Times New Roman" w:cs="Times New Roman"/>
          <w:sz w:val="28"/>
          <w:szCs w:val="28"/>
          <w:lang w:eastAsia="ru-RU"/>
        </w:rPr>
        <w:t>:н</w:t>
      </w:r>
      <w:proofErr w:type="gramEnd"/>
      <w:r w:rsidRPr="00DA14A5">
        <w:rPr>
          <w:rFonts w:ascii="Times New Roman" w:eastAsia="Times New Roman" w:hAnsi="Times New Roman" w:cs="Times New Roman"/>
          <w:sz w:val="28"/>
          <w:szCs w:val="28"/>
          <w:lang w:eastAsia="ru-RU"/>
        </w:rPr>
        <w:t>а традиционных уроках наблюдалось, что учащиеся с низким уровнем мотивации чаще всего не участвовали в процессе обучения, старались быть незамеченными, то при групповой форме работы такие учащиеся становятся более раскрепощенными, так как чувствуют поддержку со стороны своих</w:t>
      </w:r>
      <w:r w:rsidR="00AB038B" w:rsidRPr="00DA14A5">
        <w:rPr>
          <w:rFonts w:ascii="Times New Roman" w:eastAsia="Times New Roman" w:hAnsi="Times New Roman" w:cs="Times New Roman"/>
          <w:sz w:val="28"/>
          <w:szCs w:val="28"/>
          <w:lang w:eastAsia="ru-RU"/>
        </w:rPr>
        <w:t xml:space="preserve"> </w:t>
      </w:r>
      <w:r w:rsidRPr="00DA14A5">
        <w:rPr>
          <w:rFonts w:ascii="Times New Roman" w:eastAsia="Times New Roman" w:hAnsi="Times New Roman" w:cs="Times New Roman"/>
          <w:sz w:val="28"/>
          <w:szCs w:val="28"/>
          <w:lang w:eastAsia="ru-RU"/>
        </w:rPr>
        <w:t xml:space="preserve"> одно-  </w:t>
      </w:r>
      <w:proofErr w:type="spellStart"/>
      <w:r w:rsidRPr="00DA14A5">
        <w:rPr>
          <w:rFonts w:ascii="Times New Roman" w:eastAsia="Times New Roman" w:hAnsi="Times New Roman" w:cs="Times New Roman"/>
          <w:sz w:val="28"/>
          <w:szCs w:val="28"/>
          <w:lang w:eastAsia="ru-RU"/>
        </w:rPr>
        <w:t>группников</w:t>
      </w:r>
      <w:proofErr w:type="spellEnd"/>
      <w:r w:rsidRPr="00DA14A5">
        <w:rPr>
          <w:rFonts w:ascii="Times New Roman" w:eastAsia="Times New Roman" w:hAnsi="Times New Roman" w:cs="Times New Roman"/>
          <w:sz w:val="28"/>
          <w:szCs w:val="28"/>
          <w:lang w:eastAsia="ru-RU"/>
        </w:rPr>
        <w:t xml:space="preserve">.  Также при выполнении более сложных заданий в группе учащиеся добивались положительного результата чаще, чем при выполнении таких заданий индивидуально. </w:t>
      </w:r>
    </w:p>
    <w:p w:rsidR="00341215" w:rsidRPr="00DA14A5" w:rsidRDefault="00341215" w:rsidP="00504DE3">
      <w:pPr>
        <w:autoSpaceDE w:val="0"/>
        <w:autoSpaceDN w:val="0"/>
        <w:adjustRightInd w:val="0"/>
        <w:spacing w:after="0"/>
        <w:ind w:firstLine="708"/>
        <w:jc w:val="both"/>
        <w:rPr>
          <w:rFonts w:ascii="Times New Roman" w:eastAsia="Times New Roman" w:hAnsi="Times New Roman" w:cs="Times New Roman"/>
          <w:sz w:val="28"/>
          <w:szCs w:val="28"/>
          <w:lang w:eastAsia="ru-RU"/>
        </w:rPr>
      </w:pPr>
      <w:proofErr w:type="gramStart"/>
      <w:r w:rsidRPr="00DA14A5">
        <w:rPr>
          <w:rFonts w:ascii="Times New Roman" w:eastAsia="Times New Roman" w:hAnsi="Times New Roman" w:cs="Times New Roman"/>
          <w:sz w:val="28"/>
          <w:szCs w:val="28"/>
          <w:lang w:eastAsia="ru-RU"/>
        </w:rPr>
        <w:t xml:space="preserve">Таким образом, применяя групповую </w:t>
      </w:r>
      <w:proofErr w:type="spellStart"/>
      <w:r w:rsidRPr="00DA14A5">
        <w:rPr>
          <w:rFonts w:ascii="Times New Roman" w:eastAsia="Times New Roman" w:hAnsi="Times New Roman" w:cs="Times New Roman"/>
          <w:sz w:val="28"/>
          <w:szCs w:val="28"/>
          <w:lang w:eastAsia="ru-RU"/>
        </w:rPr>
        <w:t>работуна</w:t>
      </w:r>
      <w:proofErr w:type="spellEnd"/>
      <w:r w:rsidRPr="00DA14A5">
        <w:rPr>
          <w:rFonts w:ascii="Times New Roman" w:eastAsia="Times New Roman" w:hAnsi="Times New Roman" w:cs="Times New Roman"/>
          <w:sz w:val="28"/>
          <w:szCs w:val="28"/>
          <w:lang w:eastAsia="ru-RU"/>
        </w:rPr>
        <w:t xml:space="preserve"> своих уроках, я хотела бы отметить, что повышается учебная и познавательная мотивация учеников, снижается уровень тревожности, страха</w:t>
      </w:r>
      <w:r w:rsidR="00504DE3" w:rsidRPr="00DA14A5">
        <w:rPr>
          <w:rFonts w:ascii="Times New Roman" w:eastAsia="Times New Roman" w:hAnsi="Times New Roman" w:cs="Times New Roman"/>
          <w:sz w:val="28"/>
          <w:szCs w:val="28"/>
          <w:lang w:eastAsia="ru-RU"/>
        </w:rPr>
        <w:t xml:space="preserve"> </w:t>
      </w:r>
      <w:r w:rsidRPr="00DA14A5">
        <w:rPr>
          <w:rFonts w:ascii="Times New Roman" w:eastAsia="Times New Roman" w:hAnsi="Times New Roman" w:cs="Times New Roman"/>
          <w:sz w:val="28"/>
          <w:szCs w:val="28"/>
          <w:lang w:eastAsia="ru-RU"/>
        </w:rPr>
        <w:t>оказаться неуспешным, некомпетентным в решении каких-то задач, в группе выше обучаемость, эффективность усвоения и актуализации знаний, при совместном выполнении задания происходит  взаим</w:t>
      </w:r>
      <w:r w:rsidR="00AB038B" w:rsidRPr="00DA14A5">
        <w:rPr>
          <w:rFonts w:ascii="Times New Roman" w:eastAsia="Times New Roman" w:hAnsi="Times New Roman" w:cs="Times New Roman"/>
          <w:sz w:val="28"/>
          <w:szCs w:val="28"/>
          <w:lang w:eastAsia="ru-RU"/>
        </w:rPr>
        <w:t>н</w:t>
      </w:r>
      <w:r w:rsidRPr="00DA14A5">
        <w:rPr>
          <w:rFonts w:ascii="Times New Roman" w:eastAsia="Times New Roman" w:hAnsi="Times New Roman" w:cs="Times New Roman"/>
          <w:sz w:val="28"/>
          <w:szCs w:val="28"/>
          <w:lang w:eastAsia="ru-RU"/>
        </w:rPr>
        <w:t>о</w:t>
      </w:r>
      <w:r w:rsidR="00AB038B" w:rsidRPr="00DA14A5">
        <w:rPr>
          <w:rFonts w:ascii="Times New Roman" w:eastAsia="Times New Roman" w:hAnsi="Times New Roman" w:cs="Times New Roman"/>
          <w:sz w:val="28"/>
          <w:szCs w:val="28"/>
          <w:lang w:eastAsia="ru-RU"/>
        </w:rPr>
        <w:t xml:space="preserve">е </w:t>
      </w:r>
      <w:r w:rsidRPr="00DA14A5">
        <w:rPr>
          <w:rFonts w:ascii="Times New Roman" w:eastAsia="Times New Roman" w:hAnsi="Times New Roman" w:cs="Times New Roman"/>
          <w:sz w:val="28"/>
          <w:szCs w:val="28"/>
          <w:lang w:eastAsia="ru-RU"/>
        </w:rPr>
        <w:t>обучение, поскольку каждый ученик вносит свой вклад в общую работу.</w:t>
      </w:r>
      <w:proofErr w:type="gramEnd"/>
      <w:r w:rsidRPr="00DA14A5">
        <w:rPr>
          <w:rFonts w:ascii="Times New Roman" w:eastAsia="Times New Roman" w:hAnsi="Times New Roman" w:cs="Times New Roman"/>
          <w:sz w:val="28"/>
          <w:szCs w:val="28"/>
          <w:lang w:eastAsia="ru-RU"/>
        </w:rPr>
        <w:t xml:space="preserve"> Групповая работа способствует улучшению психологического климата в классе, развитию взаимоуважения, умению вести диалоги аргументировать свою точку зрения.</w:t>
      </w:r>
    </w:p>
    <w:p w:rsidR="002F056C" w:rsidRPr="00DA14A5" w:rsidRDefault="00FD0833" w:rsidP="00504DE3">
      <w:pPr>
        <w:ind w:firstLine="708"/>
        <w:jc w:val="both"/>
        <w:rPr>
          <w:rFonts w:ascii="Times New Roman" w:hAnsi="Times New Roman" w:cs="Times New Roman"/>
          <w:sz w:val="28"/>
          <w:szCs w:val="28"/>
        </w:rPr>
      </w:pPr>
      <w:r w:rsidRPr="00DA14A5">
        <w:rPr>
          <w:rFonts w:ascii="Times New Roman" w:eastAsia="Times New Roman" w:hAnsi="Times New Roman" w:cs="Times New Roman"/>
          <w:bCs/>
          <w:iCs/>
          <w:color w:val="000000"/>
          <w:sz w:val="28"/>
          <w:szCs w:val="28"/>
          <w:lang w:eastAsia="ru-RU"/>
        </w:rPr>
        <w:t>Учебный диалог</w:t>
      </w:r>
      <w:r w:rsidRPr="00DA14A5">
        <w:rPr>
          <w:rFonts w:ascii="Times New Roman" w:eastAsia="Times New Roman" w:hAnsi="Times New Roman" w:cs="Times New Roman"/>
          <w:bCs/>
          <w:sz w:val="28"/>
          <w:szCs w:val="28"/>
          <w:lang w:eastAsia="ru-RU"/>
        </w:rPr>
        <w:t xml:space="preserve"> можно считать одним из видов педагогической технологии. Он выступает не только как один из способов организации обучения, но и как неотъемлемый компонент, внутреннее содержание личностно ориентированной технологии обучения. Я считаю, что использование учебного диалога, позволяет осуществлять личностно ориентированный образовательный процесс, развивает пытливость и самостоятельность ребёнка, способствует обогащению его субъектного опыта. На своих уроках очень часто я использую подводящий к теме диалог, представляющий собой систему (логическую цепочку) посильных ученику вопросов и заданий, которые пошагово приводят класс к формулированию темы урока. При проведении урока я предельно внимательна к личности каждого ребенка. Процесс обучения мною строиться таким образом, чтобы ученик добывал знания самостоятельно</w:t>
      </w:r>
      <w:r w:rsidR="002F056C" w:rsidRPr="00DA14A5">
        <w:rPr>
          <w:rFonts w:ascii="Times New Roman" w:eastAsia="Times New Roman" w:hAnsi="Times New Roman" w:cs="Times New Roman"/>
          <w:bCs/>
          <w:sz w:val="28"/>
          <w:szCs w:val="28"/>
          <w:lang w:eastAsia="ru-RU"/>
        </w:rPr>
        <w:t>, а учитель только помогал ему.</w:t>
      </w:r>
    </w:p>
    <w:p w:rsidR="00504DE3" w:rsidRPr="00DA14A5" w:rsidRDefault="00504DE3" w:rsidP="00504DE3">
      <w:pPr>
        <w:jc w:val="center"/>
        <w:rPr>
          <w:rFonts w:ascii="Times New Roman" w:hAnsi="Times New Roman" w:cs="Times New Roman"/>
          <w:b/>
          <w:sz w:val="28"/>
          <w:szCs w:val="28"/>
        </w:rPr>
      </w:pPr>
    </w:p>
    <w:p w:rsidR="00DA14A5" w:rsidRDefault="00DA14A5" w:rsidP="00504DE3">
      <w:pPr>
        <w:jc w:val="center"/>
        <w:rPr>
          <w:rFonts w:ascii="Times New Roman" w:hAnsi="Times New Roman" w:cs="Times New Roman"/>
          <w:b/>
          <w:sz w:val="28"/>
          <w:szCs w:val="28"/>
        </w:rPr>
      </w:pPr>
    </w:p>
    <w:p w:rsidR="00DA14A5" w:rsidRDefault="00DA14A5" w:rsidP="00504DE3">
      <w:pPr>
        <w:jc w:val="center"/>
        <w:rPr>
          <w:rFonts w:ascii="Times New Roman" w:hAnsi="Times New Roman" w:cs="Times New Roman"/>
          <w:b/>
          <w:sz w:val="28"/>
          <w:szCs w:val="28"/>
        </w:rPr>
      </w:pPr>
    </w:p>
    <w:p w:rsidR="00DA14A5" w:rsidRDefault="00DA14A5" w:rsidP="00504DE3">
      <w:pPr>
        <w:jc w:val="center"/>
        <w:rPr>
          <w:rFonts w:ascii="Times New Roman" w:hAnsi="Times New Roman" w:cs="Times New Roman"/>
          <w:b/>
          <w:sz w:val="28"/>
          <w:szCs w:val="28"/>
        </w:rPr>
      </w:pPr>
    </w:p>
    <w:p w:rsidR="00DA14A5" w:rsidRDefault="00DA14A5" w:rsidP="00504DE3">
      <w:pPr>
        <w:jc w:val="center"/>
        <w:rPr>
          <w:rFonts w:ascii="Times New Roman" w:hAnsi="Times New Roman" w:cs="Times New Roman"/>
          <w:b/>
          <w:sz w:val="28"/>
          <w:szCs w:val="28"/>
        </w:rPr>
      </w:pPr>
    </w:p>
    <w:p w:rsidR="00DA14A5" w:rsidRDefault="00DA14A5" w:rsidP="00504DE3">
      <w:pPr>
        <w:jc w:val="center"/>
        <w:rPr>
          <w:rFonts w:ascii="Times New Roman" w:hAnsi="Times New Roman" w:cs="Times New Roman"/>
          <w:b/>
          <w:sz w:val="28"/>
          <w:szCs w:val="28"/>
        </w:rPr>
      </w:pPr>
    </w:p>
    <w:p w:rsidR="00107275" w:rsidRPr="00DA14A5" w:rsidRDefault="00107275" w:rsidP="00504DE3">
      <w:pPr>
        <w:jc w:val="center"/>
        <w:rPr>
          <w:rFonts w:ascii="Times New Roman" w:hAnsi="Times New Roman" w:cs="Times New Roman"/>
          <w:b/>
          <w:sz w:val="28"/>
          <w:szCs w:val="28"/>
        </w:rPr>
      </w:pPr>
      <w:r w:rsidRPr="00DA14A5">
        <w:rPr>
          <w:rFonts w:ascii="Times New Roman" w:hAnsi="Times New Roman" w:cs="Times New Roman"/>
          <w:b/>
          <w:sz w:val="28"/>
          <w:szCs w:val="28"/>
        </w:rPr>
        <w:t>Результативность опыта</w:t>
      </w:r>
    </w:p>
    <w:p w:rsidR="00DA14A5" w:rsidRPr="00DA14A5" w:rsidRDefault="00654EC2" w:rsidP="00DA14A5">
      <w:pPr>
        <w:spacing w:after="0"/>
        <w:ind w:firstLine="708"/>
        <w:jc w:val="both"/>
        <w:rPr>
          <w:rFonts w:ascii="Times New Roman" w:eastAsia="Times New Roman" w:hAnsi="Times New Roman" w:cs="Times New Roman"/>
          <w:sz w:val="28"/>
          <w:szCs w:val="28"/>
          <w:lang w:eastAsia="ru-RU"/>
        </w:rPr>
      </w:pPr>
      <w:r w:rsidRPr="00DA14A5">
        <w:rPr>
          <w:rFonts w:ascii="Times New Roman" w:eastAsia="Times New Roman" w:hAnsi="Times New Roman" w:cs="Times New Roman"/>
          <w:bCs/>
          <w:sz w:val="28"/>
          <w:szCs w:val="28"/>
          <w:lang w:eastAsia="ru-RU"/>
        </w:rPr>
        <w:t xml:space="preserve">Сегодня </w:t>
      </w:r>
      <w:r w:rsidRPr="00DA14A5">
        <w:rPr>
          <w:rFonts w:ascii="Times New Roman" w:eastAsia="Times New Roman" w:hAnsi="Times New Roman" w:cs="Times New Roman"/>
          <w:bCs/>
          <w:iCs/>
          <w:color w:val="000000"/>
          <w:sz w:val="28"/>
          <w:szCs w:val="28"/>
          <w:lang w:eastAsia="ru-RU"/>
        </w:rPr>
        <w:t>современные информационные технологии</w:t>
      </w:r>
      <w:r w:rsidRPr="00DA14A5">
        <w:rPr>
          <w:rFonts w:ascii="Times New Roman" w:eastAsia="Times New Roman" w:hAnsi="Times New Roman" w:cs="Times New Roman"/>
          <w:bCs/>
          <w:sz w:val="28"/>
          <w:szCs w:val="28"/>
          <w:lang w:eastAsia="ru-RU"/>
        </w:rPr>
        <w:t xml:space="preserve"> можно считать тем новым способом передачи знаний, который соответствует качественно новому содержанию обучения и развития ребенка. Этот способ позволяет ребенку с интересом учиться, находить источники информации, воспитывает самостоятельность и ответственность при получении новых знаний, развивает дисциплину интеллектуальной деятельности. </w:t>
      </w:r>
    </w:p>
    <w:p w:rsidR="00654EC2" w:rsidRPr="00DA14A5" w:rsidRDefault="00654EC2" w:rsidP="00DA14A5">
      <w:pPr>
        <w:spacing w:after="0"/>
        <w:ind w:firstLine="708"/>
        <w:jc w:val="both"/>
        <w:rPr>
          <w:rFonts w:ascii="Times New Roman" w:eastAsia="Times New Roman" w:hAnsi="Times New Roman" w:cs="Times New Roman"/>
          <w:sz w:val="28"/>
          <w:szCs w:val="28"/>
          <w:lang w:eastAsia="ru-RU"/>
        </w:rPr>
      </w:pPr>
      <w:r w:rsidRPr="00DA14A5">
        <w:rPr>
          <w:rFonts w:ascii="Times New Roman" w:eastAsia="Times New Roman" w:hAnsi="Times New Roman" w:cs="Times New Roman"/>
          <w:sz w:val="28"/>
          <w:szCs w:val="28"/>
          <w:lang w:eastAsia="ru-RU"/>
        </w:rPr>
        <w:t xml:space="preserve"> Результатом применения вышеперечисленных технологий  могу назвать следующее:</w:t>
      </w:r>
    </w:p>
    <w:p w:rsidR="00654EC2" w:rsidRPr="00DA14A5" w:rsidRDefault="00504DE3" w:rsidP="00DA14A5">
      <w:pPr>
        <w:spacing w:after="0"/>
        <w:ind w:firstLine="708"/>
        <w:rPr>
          <w:rFonts w:ascii="Times New Roman" w:eastAsia="Times New Roman" w:hAnsi="Times New Roman" w:cs="Times New Roman"/>
          <w:sz w:val="28"/>
          <w:szCs w:val="28"/>
          <w:lang w:eastAsia="ru-RU"/>
        </w:rPr>
      </w:pPr>
      <w:r w:rsidRPr="00DA14A5">
        <w:rPr>
          <w:rFonts w:ascii="Times New Roman" w:eastAsia="Times New Roman" w:hAnsi="Times New Roman" w:cs="Times New Roman"/>
          <w:sz w:val="28"/>
          <w:szCs w:val="28"/>
          <w:lang w:eastAsia="ru-RU"/>
        </w:rPr>
        <w:t xml:space="preserve">– </w:t>
      </w:r>
      <w:r w:rsidR="00654EC2" w:rsidRPr="00DA14A5">
        <w:rPr>
          <w:rFonts w:ascii="Times New Roman" w:eastAsia="Times New Roman" w:hAnsi="Times New Roman" w:cs="Times New Roman"/>
          <w:sz w:val="28"/>
          <w:szCs w:val="28"/>
          <w:lang w:eastAsia="ru-RU"/>
        </w:rPr>
        <w:t xml:space="preserve">Повышение качества знаний учащихся, развитие способностей каждого ученика, </w:t>
      </w:r>
    </w:p>
    <w:p w:rsidR="00654EC2" w:rsidRPr="00DA14A5" w:rsidRDefault="00504DE3" w:rsidP="00DA14A5">
      <w:pPr>
        <w:spacing w:after="0"/>
        <w:ind w:firstLine="708"/>
        <w:rPr>
          <w:rFonts w:ascii="Times New Roman" w:eastAsia="Times New Roman" w:hAnsi="Times New Roman" w:cs="Times New Roman"/>
          <w:sz w:val="28"/>
          <w:szCs w:val="28"/>
          <w:lang w:eastAsia="ru-RU"/>
        </w:rPr>
      </w:pPr>
      <w:r w:rsidRPr="00DA14A5">
        <w:rPr>
          <w:rFonts w:ascii="Times New Roman" w:eastAsia="Times New Roman" w:hAnsi="Times New Roman" w:cs="Times New Roman"/>
          <w:sz w:val="28"/>
          <w:szCs w:val="28"/>
          <w:lang w:eastAsia="ru-RU"/>
        </w:rPr>
        <w:t xml:space="preserve">– </w:t>
      </w:r>
      <w:r w:rsidR="00654EC2" w:rsidRPr="00DA14A5">
        <w:rPr>
          <w:rFonts w:ascii="Times New Roman" w:eastAsia="Times New Roman" w:hAnsi="Times New Roman" w:cs="Times New Roman"/>
          <w:sz w:val="28"/>
          <w:szCs w:val="28"/>
          <w:lang w:eastAsia="ru-RU"/>
        </w:rPr>
        <w:t>Приобретение навыка самостоятельно организовывать свою учебную деятельность,</w:t>
      </w:r>
    </w:p>
    <w:p w:rsidR="00654EC2" w:rsidRPr="00DA14A5" w:rsidRDefault="00504DE3" w:rsidP="00DA14A5">
      <w:pPr>
        <w:spacing w:after="0"/>
        <w:ind w:firstLine="708"/>
        <w:rPr>
          <w:rFonts w:ascii="Times New Roman" w:eastAsia="Times New Roman" w:hAnsi="Times New Roman" w:cs="Times New Roman"/>
          <w:sz w:val="28"/>
          <w:szCs w:val="28"/>
          <w:lang w:eastAsia="ru-RU"/>
        </w:rPr>
      </w:pPr>
      <w:r w:rsidRPr="00DA14A5">
        <w:rPr>
          <w:rFonts w:ascii="Times New Roman" w:eastAsia="Times New Roman" w:hAnsi="Times New Roman" w:cs="Times New Roman"/>
          <w:sz w:val="28"/>
          <w:szCs w:val="28"/>
          <w:lang w:eastAsia="ru-RU"/>
        </w:rPr>
        <w:t xml:space="preserve">– </w:t>
      </w:r>
      <w:r w:rsidR="00654EC2" w:rsidRPr="00DA14A5">
        <w:rPr>
          <w:rFonts w:ascii="Times New Roman" w:eastAsia="Times New Roman" w:hAnsi="Times New Roman" w:cs="Times New Roman"/>
          <w:sz w:val="28"/>
          <w:szCs w:val="28"/>
          <w:lang w:eastAsia="ru-RU"/>
        </w:rPr>
        <w:t xml:space="preserve">Активизация познавательной деятельности и творческой активности учащихся, </w:t>
      </w:r>
    </w:p>
    <w:p w:rsidR="00654EC2" w:rsidRPr="00DA14A5" w:rsidRDefault="00504DE3" w:rsidP="00DA14A5">
      <w:pPr>
        <w:spacing w:after="0"/>
        <w:ind w:firstLine="708"/>
        <w:rPr>
          <w:rFonts w:ascii="Times New Roman" w:eastAsia="Times New Roman" w:hAnsi="Times New Roman" w:cs="Times New Roman"/>
          <w:sz w:val="28"/>
          <w:szCs w:val="28"/>
          <w:lang w:eastAsia="ru-RU"/>
        </w:rPr>
      </w:pPr>
      <w:r w:rsidRPr="00DA14A5">
        <w:rPr>
          <w:rFonts w:ascii="Times New Roman" w:eastAsia="Times New Roman" w:hAnsi="Times New Roman" w:cs="Times New Roman"/>
          <w:sz w:val="28"/>
          <w:szCs w:val="28"/>
          <w:lang w:eastAsia="ru-RU"/>
        </w:rPr>
        <w:t xml:space="preserve">– </w:t>
      </w:r>
      <w:r w:rsidR="00654EC2" w:rsidRPr="00DA14A5">
        <w:rPr>
          <w:rFonts w:ascii="Times New Roman" w:eastAsia="Times New Roman" w:hAnsi="Times New Roman" w:cs="Times New Roman"/>
          <w:sz w:val="28"/>
          <w:szCs w:val="28"/>
          <w:lang w:eastAsia="ru-RU"/>
        </w:rPr>
        <w:t>Формированию личностных качеств ученика,</w:t>
      </w:r>
    </w:p>
    <w:p w:rsidR="00654EC2" w:rsidRPr="00DA14A5" w:rsidRDefault="00504DE3" w:rsidP="00DA14A5">
      <w:pPr>
        <w:spacing w:after="0"/>
        <w:ind w:firstLine="708"/>
        <w:rPr>
          <w:rFonts w:ascii="Times New Roman" w:eastAsia="Times New Roman" w:hAnsi="Times New Roman" w:cs="Times New Roman"/>
          <w:sz w:val="28"/>
          <w:szCs w:val="28"/>
          <w:lang w:eastAsia="ru-RU"/>
        </w:rPr>
      </w:pPr>
      <w:r w:rsidRPr="00DA14A5">
        <w:rPr>
          <w:rFonts w:ascii="Times New Roman" w:eastAsia="Times New Roman" w:hAnsi="Times New Roman" w:cs="Times New Roman"/>
          <w:sz w:val="28"/>
          <w:szCs w:val="28"/>
          <w:lang w:eastAsia="ru-RU"/>
        </w:rPr>
        <w:t xml:space="preserve">– </w:t>
      </w:r>
      <w:r w:rsidR="00654EC2" w:rsidRPr="00DA14A5">
        <w:rPr>
          <w:rFonts w:ascii="Times New Roman" w:eastAsia="Times New Roman" w:hAnsi="Times New Roman" w:cs="Times New Roman"/>
          <w:sz w:val="28"/>
          <w:szCs w:val="28"/>
          <w:lang w:eastAsia="ru-RU"/>
        </w:rPr>
        <w:t>Развитие у школьников операционного мышления, направленности на поиск</w:t>
      </w:r>
      <w:r w:rsidR="00DA14A5" w:rsidRPr="00DA14A5">
        <w:rPr>
          <w:rFonts w:ascii="Times New Roman" w:eastAsia="Times New Roman" w:hAnsi="Times New Roman" w:cs="Times New Roman"/>
          <w:sz w:val="28"/>
          <w:szCs w:val="28"/>
          <w:lang w:eastAsia="ru-RU"/>
        </w:rPr>
        <w:t xml:space="preserve"> оптимальных решений,</w:t>
      </w:r>
    </w:p>
    <w:p w:rsidR="00654EC2" w:rsidRPr="00DA14A5" w:rsidRDefault="00504DE3" w:rsidP="00DA14A5">
      <w:pPr>
        <w:spacing w:after="0"/>
        <w:ind w:firstLine="708"/>
        <w:rPr>
          <w:rFonts w:ascii="Times New Roman" w:eastAsia="Times New Roman" w:hAnsi="Times New Roman" w:cs="Times New Roman"/>
          <w:sz w:val="28"/>
          <w:szCs w:val="28"/>
          <w:lang w:eastAsia="ru-RU"/>
        </w:rPr>
      </w:pPr>
      <w:r w:rsidRPr="00DA14A5">
        <w:rPr>
          <w:rFonts w:ascii="Times New Roman" w:eastAsia="Times New Roman" w:hAnsi="Times New Roman" w:cs="Times New Roman"/>
          <w:sz w:val="28"/>
          <w:szCs w:val="28"/>
          <w:lang w:eastAsia="ru-RU"/>
        </w:rPr>
        <w:t xml:space="preserve">– </w:t>
      </w:r>
      <w:r w:rsidR="00654EC2" w:rsidRPr="00DA14A5">
        <w:rPr>
          <w:rFonts w:ascii="Times New Roman" w:eastAsia="Times New Roman" w:hAnsi="Times New Roman" w:cs="Times New Roman"/>
          <w:sz w:val="28"/>
          <w:szCs w:val="28"/>
          <w:lang w:eastAsia="ru-RU"/>
        </w:rPr>
        <w:t>Формирование умения организовать сбор информа</w:t>
      </w:r>
      <w:r w:rsidR="00DA14A5" w:rsidRPr="00DA14A5">
        <w:rPr>
          <w:rFonts w:ascii="Times New Roman" w:eastAsia="Times New Roman" w:hAnsi="Times New Roman" w:cs="Times New Roman"/>
          <w:sz w:val="28"/>
          <w:szCs w:val="28"/>
          <w:lang w:eastAsia="ru-RU"/>
        </w:rPr>
        <w:t>ции и правильно ее использовать,</w:t>
      </w:r>
    </w:p>
    <w:p w:rsidR="00DA14A5" w:rsidRPr="00DA14A5" w:rsidRDefault="00DA14A5" w:rsidP="00DA14A5">
      <w:pPr>
        <w:spacing w:after="0"/>
        <w:ind w:firstLine="360"/>
        <w:rPr>
          <w:rFonts w:ascii="Times New Roman" w:eastAsia="Times New Roman" w:hAnsi="Times New Roman" w:cs="Times New Roman"/>
          <w:sz w:val="28"/>
          <w:szCs w:val="28"/>
          <w:lang w:eastAsia="ru-RU"/>
        </w:rPr>
      </w:pPr>
      <w:r w:rsidRPr="00DA14A5">
        <w:rPr>
          <w:rFonts w:ascii="Times New Roman" w:eastAsia="Times New Roman" w:hAnsi="Times New Roman" w:cs="Times New Roman"/>
          <w:sz w:val="28"/>
          <w:szCs w:val="28"/>
          <w:lang w:eastAsia="ru-RU"/>
        </w:rPr>
        <w:t xml:space="preserve">     </w:t>
      </w:r>
      <w:r w:rsidR="00504DE3" w:rsidRPr="00DA14A5">
        <w:rPr>
          <w:rFonts w:ascii="Times New Roman" w:eastAsia="Times New Roman" w:hAnsi="Times New Roman" w:cs="Times New Roman"/>
          <w:sz w:val="28"/>
          <w:szCs w:val="28"/>
          <w:lang w:eastAsia="ru-RU"/>
        </w:rPr>
        <w:t xml:space="preserve">– </w:t>
      </w:r>
      <w:r w:rsidR="00654EC2" w:rsidRPr="00DA14A5">
        <w:rPr>
          <w:rFonts w:ascii="Times New Roman" w:eastAsia="Times New Roman" w:hAnsi="Times New Roman" w:cs="Times New Roman"/>
          <w:sz w:val="28"/>
          <w:szCs w:val="28"/>
          <w:lang w:eastAsia="ru-RU"/>
        </w:rPr>
        <w:t>Формирование у учащихся осознанной потребности в ведении здорового образа жизни</w:t>
      </w:r>
      <w:r w:rsidR="00504DE3" w:rsidRPr="00DA14A5">
        <w:rPr>
          <w:rFonts w:ascii="Times New Roman" w:eastAsia="Times New Roman" w:hAnsi="Times New Roman" w:cs="Times New Roman"/>
          <w:sz w:val="28"/>
          <w:szCs w:val="28"/>
          <w:lang w:eastAsia="ru-RU"/>
        </w:rPr>
        <w:t>.</w:t>
      </w:r>
    </w:p>
    <w:p w:rsidR="00504DE3" w:rsidRDefault="00AB038B" w:rsidP="00DA14A5">
      <w:pPr>
        <w:spacing w:after="0"/>
        <w:ind w:firstLine="708"/>
        <w:rPr>
          <w:rFonts w:ascii="Times New Roman" w:hAnsi="Times New Roman" w:cs="Times New Roman"/>
          <w:sz w:val="28"/>
          <w:szCs w:val="28"/>
        </w:rPr>
      </w:pPr>
      <w:r w:rsidRPr="00DA14A5">
        <w:rPr>
          <w:rFonts w:ascii="Times New Roman" w:hAnsi="Times New Roman" w:cs="Times New Roman"/>
          <w:sz w:val="28"/>
          <w:szCs w:val="28"/>
        </w:rPr>
        <w:t>Каждый год ученики моих классов принимают активное участие в  онлай</w:t>
      </w:r>
      <w:proofErr w:type="gramStart"/>
      <w:r w:rsidRPr="00DA14A5">
        <w:rPr>
          <w:rFonts w:ascii="Times New Roman" w:hAnsi="Times New Roman" w:cs="Times New Roman"/>
          <w:sz w:val="28"/>
          <w:szCs w:val="28"/>
        </w:rPr>
        <w:t>н</w:t>
      </w:r>
      <w:r w:rsidR="004956B4" w:rsidRPr="00DA14A5">
        <w:rPr>
          <w:rFonts w:ascii="Times New Roman" w:hAnsi="Times New Roman" w:cs="Times New Roman"/>
          <w:sz w:val="28"/>
          <w:szCs w:val="28"/>
        </w:rPr>
        <w:t>-</w:t>
      </w:r>
      <w:proofErr w:type="gramEnd"/>
      <w:r w:rsidRPr="00DA14A5">
        <w:rPr>
          <w:rFonts w:ascii="Times New Roman" w:hAnsi="Times New Roman" w:cs="Times New Roman"/>
          <w:sz w:val="28"/>
          <w:szCs w:val="28"/>
        </w:rPr>
        <w:t xml:space="preserve"> олимпиаде по математике «Плюс</w:t>
      </w:r>
      <w:r w:rsidR="004956B4" w:rsidRPr="00DA14A5">
        <w:rPr>
          <w:rFonts w:ascii="Times New Roman" w:hAnsi="Times New Roman" w:cs="Times New Roman"/>
          <w:sz w:val="28"/>
          <w:szCs w:val="28"/>
        </w:rPr>
        <w:t>».</w:t>
      </w:r>
      <w:r w:rsidRPr="00DA14A5">
        <w:rPr>
          <w:rFonts w:ascii="Times New Roman" w:hAnsi="Times New Roman" w:cs="Times New Roman"/>
          <w:sz w:val="28"/>
          <w:szCs w:val="28"/>
        </w:rPr>
        <w:t xml:space="preserve"> Большое количество учащихся принимают участие в школьных, районных и респуб</w:t>
      </w:r>
      <w:r w:rsidR="007A69F8" w:rsidRPr="00DA14A5">
        <w:rPr>
          <w:rFonts w:ascii="Times New Roman" w:hAnsi="Times New Roman" w:cs="Times New Roman"/>
          <w:sz w:val="28"/>
          <w:szCs w:val="28"/>
        </w:rPr>
        <w:t>ликанских творческих конкурсах.</w:t>
      </w:r>
    </w:p>
    <w:p w:rsidR="00CD757A" w:rsidRDefault="00CD757A" w:rsidP="00DA14A5">
      <w:pPr>
        <w:spacing w:after="0"/>
        <w:ind w:firstLine="708"/>
        <w:rPr>
          <w:rFonts w:ascii="Times New Roman" w:hAnsi="Times New Roman" w:cs="Times New Roman"/>
          <w:sz w:val="28"/>
          <w:szCs w:val="28"/>
        </w:rPr>
      </w:pPr>
    </w:p>
    <w:p w:rsidR="00CD757A" w:rsidRDefault="00CD757A" w:rsidP="00CD757A">
      <w:pPr>
        <w:rPr>
          <w:b/>
          <w:sz w:val="28"/>
          <w:szCs w:val="28"/>
        </w:rPr>
      </w:pPr>
    </w:p>
    <w:p w:rsidR="009E1D11" w:rsidRDefault="00CD757A" w:rsidP="00CD757A">
      <w:pPr>
        <w:rPr>
          <w:b/>
          <w:sz w:val="28"/>
          <w:szCs w:val="28"/>
        </w:rPr>
      </w:pPr>
      <w:r w:rsidRPr="00CD757A">
        <w:rPr>
          <w:b/>
          <w:sz w:val="28"/>
          <w:szCs w:val="28"/>
        </w:rPr>
        <w:t>Результаты участия учащихся в предметных олимпиадах,</w:t>
      </w:r>
      <w:proofErr w:type="gramStart"/>
      <w:r w:rsidRPr="00CD757A">
        <w:rPr>
          <w:b/>
          <w:sz w:val="28"/>
          <w:szCs w:val="28"/>
        </w:rPr>
        <w:t xml:space="preserve"> ,</w:t>
      </w:r>
      <w:proofErr w:type="gramEnd"/>
      <w:r w:rsidR="009E1D11">
        <w:rPr>
          <w:b/>
          <w:sz w:val="28"/>
          <w:szCs w:val="28"/>
        </w:rPr>
        <w:t xml:space="preserve"> приведены в таблице:</w:t>
      </w:r>
    </w:p>
    <w:p w:rsidR="00CD757A" w:rsidRPr="009E1D11" w:rsidRDefault="00CD757A" w:rsidP="00CD757A">
      <w:pPr>
        <w:rPr>
          <w:rFonts w:asciiTheme="majorHAnsi" w:hAnsiTheme="majorHAnsi"/>
          <w:b/>
          <w:sz w:val="28"/>
          <w:szCs w:val="28"/>
        </w:rPr>
      </w:pPr>
    </w:p>
    <w:p w:rsidR="00CD757A" w:rsidRPr="009E1D11" w:rsidRDefault="00CD757A" w:rsidP="00CD757A">
      <w:pPr>
        <w:rPr>
          <w:rFonts w:asciiTheme="majorHAnsi" w:hAnsiTheme="majorHAnsi" w:cs="Times New Roman"/>
          <w:b/>
          <w:sz w:val="28"/>
          <w:szCs w:val="28"/>
        </w:rPr>
      </w:pPr>
    </w:p>
    <w:p w:rsidR="00CD757A" w:rsidRPr="009E1D11" w:rsidRDefault="00CD757A" w:rsidP="00CD757A">
      <w:pPr>
        <w:rPr>
          <w:rFonts w:asciiTheme="majorHAnsi" w:hAnsiTheme="majorHAnsi" w:cs="Times New Roman"/>
          <w:b/>
          <w:sz w:val="28"/>
          <w:szCs w:val="28"/>
        </w:rPr>
      </w:pPr>
    </w:p>
    <w:p w:rsidR="00CD757A" w:rsidRPr="009E1D11" w:rsidRDefault="00CD757A" w:rsidP="00CD757A">
      <w:pPr>
        <w:spacing w:before="100" w:beforeAutospacing="1" w:after="100" w:afterAutospacing="1" w:line="240" w:lineRule="atLeast"/>
        <w:contextualSpacing/>
        <w:rPr>
          <w:rFonts w:asciiTheme="majorHAnsi" w:hAnsiTheme="majorHAnsi" w:cs="Times New Roman"/>
          <w:sz w:val="24"/>
          <w:szCs w:val="24"/>
        </w:rPr>
      </w:pPr>
    </w:p>
    <w:tbl>
      <w:tblPr>
        <w:tblStyle w:val="a8"/>
        <w:tblW w:w="0" w:type="auto"/>
        <w:tblLook w:val="04A0" w:firstRow="1" w:lastRow="0" w:firstColumn="1" w:lastColumn="0" w:noHBand="0" w:noVBand="1"/>
      </w:tblPr>
      <w:tblGrid>
        <w:gridCol w:w="2392"/>
        <w:gridCol w:w="2393"/>
        <w:gridCol w:w="2393"/>
        <w:gridCol w:w="2393"/>
      </w:tblGrid>
      <w:tr w:rsidR="00CD757A" w:rsidRPr="009E1D11" w:rsidTr="00B350DB">
        <w:trPr>
          <w:trHeight w:val="1140"/>
        </w:trPr>
        <w:tc>
          <w:tcPr>
            <w:tcW w:w="2392" w:type="dxa"/>
          </w:tcPr>
          <w:p w:rsidR="00CD757A" w:rsidRPr="009E1D11" w:rsidRDefault="00CD757A" w:rsidP="00B350DB">
            <w:pPr>
              <w:spacing w:before="100" w:beforeAutospacing="1" w:after="100" w:afterAutospacing="1" w:line="240" w:lineRule="atLeast"/>
              <w:contextualSpacing/>
              <w:jc w:val="center"/>
              <w:rPr>
                <w:rFonts w:asciiTheme="majorHAnsi" w:hAnsiTheme="majorHAnsi" w:cs="Times New Roman"/>
                <w:sz w:val="28"/>
                <w:szCs w:val="28"/>
              </w:rPr>
            </w:pPr>
            <w:r w:rsidRPr="009E1D11">
              <w:rPr>
                <w:rFonts w:asciiTheme="majorHAnsi" w:hAnsiTheme="majorHAnsi" w:cs="Times New Roman"/>
                <w:sz w:val="28"/>
                <w:szCs w:val="28"/>
              </w:rPr>
              <w:lastRenderedPageBreak/>
              <w:t>2016-17</w:t>
            </w:r>
          </w:p>
        </w:tc>
        <w:tc>
          <w:tcPr>
            <w:tcW w:w="2393" w:type="dxa"/>
          </w:tcPr>
          <w:p w:rsidR="00CD757A" w:rsidRPr="009E1D11" w:rsidRDefault="00CD757A" w:rsidP="00B350DB">
            <w:pPr>
              <w:spacing w:before="100" w:beforeAutospacing="1" w:after="100" w:afterAutospacing="1" w:line="240" w:lineRule="atLeast"/>
              <w:contextualSpacing/>
              <w:jc w:val="center"/>
              <w:rPr>
                <w:rFonts w:asciiTheme="majorHAnsi" w:hAnsiTheme="majorHAnsi" w:cs="Times New Roman"/>
                <w:sz w:val="28"/>
                <w:szCs w:val="28"/>
              </w:rPr>
            </w:pPr>
            <w:proofErr w:type="spellStart"/>
            <w:r w:rsidRPr="009E1D11">
              <w:rPr>
                <w:rFonts w:asciiTheme="majorHAnsi" w:hAnsiTheme="majorHAnsi" w:cs="Times New Roman"/>
                <w:sz w:val="28"/>
                <w:szCs w:val="28"/>
              </w:rPr>
              <w:t>Метапредметная</w:t>
            </w:r>
            <w:proofErr w:type="spellEnd"/>
            <w:r w:rsidRPr="009E1D11">
              <w:rPr>
                <w:rFonts w:asciiTheme="majorHAnsi" w:hAnsiTheme="majorHAnsi" w:cs="Times New Roman"/>
                <w:sz w:val="28"/>
                <w:szCs w:val="28"/>
              </w:rPr>
              <w:t xml:space="preserve"> олимпиада</w:t>
            </w:r>
          </w:p>
        </w:tc>
        <w:tc>
          <w:tcPr>
            <w:tcW w:w="2393" w:type="dxa"/>
          </w:tcPr>
          <w:p w:rsidR="00CD757A" w:rsidRPr="009E1D11" w:rsidRDefault="00CD757A" w:rsidP="00B350DB">
            <w:pPr>
              <w:spacing w:before="100" w:beforeAutospacing="1" w:after="100" w:afterAutospacing="1" w:line="240" w:lineRule="atLeast"/>
              <w:contextualSpacing/>
              <w:jc w:val="center"/>
              <w:rPr>
                <w:rFonts w:asciiTheme="majorHAnsi" w:hAnsiTheme="majorHAnsi" w:cs="Times New Roman"/>
                <w:sz w:val="28"/>
                <w:szCs w:val="28"/>
              </w:rPr>
            </w:pPr>
            <w:proofErr w:type="spellStart"/>
            <w:r w:rsidRPr="009E1D11">
              <w:rPr>
                <w:rFonts w:asciiTheme="majorHAnsi" w:hAnsiTheme="majorHAnsi" w:cs="Times New Roman"/>
                <w:sz w:val="28"/>
                <w:szCs w:val="28"/>
              </w:rPr>
              <w:t>Чеснакова</w:t>
            </w:r>
            <w:proofErr w:type="spellEnd"/>
            <w:r w:rsidRPr="009E1D11">
              <w:rPr>
                <w:rFonts w:asciiTheme="majorHAnsi" w:hAnsiTheme="majorHAnsi" w:cs="Times New Roman"/>
                <w:sz w:val="28"/>
                <w:szCs w:val="28"/>
              </w:rPr>
              <w:t xml:space="preserve"> Алина</w:t>
            </w:r>
          </w:p>
          <w:p w:rsidR="00CD757A" w:rsidRPr="009E1D11" w:rsidRDefault="00CD757A" w:rsidP="00B350DB">
            <w:pPr>
              <w:spacing w:before="100" w:beforeAutospacing="1" w:after="100" w:afterAutospacing="1" w:line="240" w:lineRule="atLeast"/>
              <w:contextualSpacing/>
              <w:jc w:val="center"/>
              <w:rPr>
                <w:rFonts w:asciiTheme="majorHAnsi" w:hAnsiTheme="majorHAnsi" w:cs="Times New Roman"/>
                <w:sz w:val="28"/>
                <w:szCs w:val="28"/>
              </w:rPr>
            </w:pPr>
            <w:proofErr w:type="spellStart"/>
            <w:r w:rsidRPr="009E1D11">
              <w:rPr>
                <w:rFonts w:asciiTheme="majorHAnsi" w:hAnsiTheme="majorHAnsi" w:cs="Times New Roman"/>
                <w:sz w:val="28"/>
                <w:szCs w:val="28"/>
              </w:rPr>
              <w:t>Овчинникова</w:t>
            </w:r>
            <w:proofErr w:type="spellEnd"/>
            <w:r w:rsidRPr="009E1D11">
              <w:rPr>
                <w:rFonts w:asciiTheme="majorHAnsi" w:hAnsiTheme="majorHAnsi" w:cs="Times New Roman"/>
                <w:sz w:val="28"/>
                <w:szCs w:val="28"/>
              </w:rPr>
              <w:t xml:space="preserve"> Дарья</w:t>
            </w:r>
          </w:p>
          <w:p w:rsidR="00CD757A" w:rsidRPr="009E1D11" w:rsidRDefault="00CD757A" w:rsidP="00B350DB">
            <w:pPr>
              <w:spacing w:before="100" w:beforeAutospacing="1" w:after="100" w:afterAutospacing="1" w:line="240" w:lineRule="atLeast"/>
              <w:contextualSpacing/>
              <w:jc w:val="center"/>
              <w:rPr>
                <w:rFonts w:asciiTheme="majorHAnsi" w:hAnsiTheme="majorHAnsi" w:cs="Times New Roman"/>
                <w:sz w:val="28"/>
                <w:szCs w:val="28"/>
              </w:rPr>
            </w:pPr>
            <w:r w:rsidRPr="009E1D11">
              <w:rPr>
                <w:rFonts w:asciiTheme="majorHAnsi" w:hAnsiTheme="majorHAnsi" w:cs="Times New Roman"/>
                <w:sz w:val="28"/>
                <w:szCs w:val="28"/>
              </w:rPr>
              <w:t>Беляева Анастасия</w:t>
            </w:r>
          </w:p>
          <w:p w:rsidR="00CD757A" w:rsidRPr="009E1D11" w:rsidRDefault="00CD757A" w:rsidP="00B350DB">
            <w:pPr>
              <w:spacing w:before="100" w:beforeAutospacing="1" w:after="100" w:afterAutospacing="1" w:line="240" w:lineRule="atLeast"/>
              <w:contextualSpacing/>
              <w:jc w:val="center"/>
              <w:rPr>
                <w:rFonts w:asciiTheme="majorHAnsi" w:hAnsiTheme="majorHAnsi" w:cs="Times New Roman"/>
                <w:sz w:val="28"/>
                <w:szCs w:val="28"/>
              </w:rPr>
            </w:pPr>
            <w:r w:rsidRPr="009E1D11">
              <w:rPr>
                <w:rFonts w:asciiTheme="majorHAnsi" w:hAnsiTheme="majorHAnsi" w:cs="Times New Roman"/>
                <w:sz w:val="28"/>
                <w:szCs w:val="28"/>
              </w:rPr>
              <w:t>Солдатова Виктория</w:t>
            </w:r>
          </w:p>
        </w:tc>
        <w:tc>
          <w:tcPr>
            <w:tcW w:w="2393" w:type="dxa"/>
          </w:tcPr>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 xml:space="preserve">Призёр </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Призёр</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 xml:space="preserve">Призёр </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Призёр</w:t>
            </w:r>
          </w:p>
        </w:tc>
      </w:tr>
      <w:tr w:rsidR="00CD757A" w:rsidRPr="009E1D11" w:rsidTr="00B350DB">
        <w:tc>
          <w:tcPr>
            <w:tcW w:w="2392" w:type="dxa"/>
          </w:tcPr>
          <w:p w:rsidR="00CD757A" w:rsidRPr="009E1D11" w:rsidRDefault="00CD757A" w:rsidP="00B350DB">
            <w:pPr>
              <w:spacing w:before="100" w:beforeAutospacing="1" w:after="100" w:afterAutospacing="1" w:line="240" w:lineRule="atLeast"/>
              <w:contextualSpacing/>
              <w:jc w:val="center"/>
              <w:rPr>
                <w:rFonts w:asciiTheme="majorHAnsi" w:hAnsiTheme="majorHAnsi" w:cs="Times New Roman"/>
                <w:sz w:val="28"/>
                <w:szCs w:val="28"/>
              </w:rPr>
            </w:pPr>
            <w:r w:rsidRPr="009E1D11">
              <w:rPr>
                <w:rFonts w:asciiTheme="majorHAnsi" w:hAnsiTheme="majorHAnsi" w:cs="Times New Roman"/>
                <w:sz w:val="28"/>
                <w:szCs w:val="28"/>
              </w:rPr>
              <w:t>2017-18</w:t>
            </w:r>
          </w:p>
        </w:tc>
        <w:tc>
          <w:tcPr>
            <w:tcW w:w="2393" w:type="dxa"/>
          </w:tcPr>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Математика</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Русский язык</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Окружающий мир</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Литературное чтение</w:t>
            </w:r>
          </w:p>
        </w:tc>
        <w:tc>
          <w:tcPr>
            <w:tcW w:w="2393" w:type="dxa"/>
          </w:tcPr>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Беляева Анастасия</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Куликов Руслан</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roofErr w:type="spellStart"/>
            <w:r w:rsidRPr="009E1D11">
              <w:rPr>
                <w:rFonts w:asciiTheme="majorHAnsi" w:hAnsiTheme="majorHAnsi" w:cs="Times New Roman"/>
                <w:sz w:val="28"/>
                <w:szCs w:val="28"/>
              </w:rPr>
              <w:t>Овчинникова</w:t>
            </w:r>
            <w:proofErr w:type="spellEnd"/>
            <w:r w:rsidRPr="009E1D11">
              <w:rPr>
                <w:rFonts w:asciiTheme="majorHAnsi" w:hAnsiTheme="majorHAnsi" w:cs="Times New Roman"/>
                <w:sz w:val="28"/>
                <w:szCs w:val="28"/>
              </w:rPr>
              <w:t xml:space="preserve"> Дарья</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roofErr w:type="spellStart"/>
            <w:r w:rsidRPr="009E1D11">
              <w:rPr>
                <w:rFonts w:asciiTheme="majorHAnsi" w:hAnsiTheme="majorHAnsi" w:cs="Times New Roman"/>
                <w:sz w:val="28"/>
                <w:szCs w:val="28"/>
              </w:rPr>
              <w:t>Чеснакова</w:t>
            </w:r>
            <w:proofErr w:type="spellEnd"/>
            <w:r w:rsidRPr="009E1D11">
              <w:rPr>
                <w:rFonts w:asciiTheme="majorHAnsi" w:hAnsiTheme="majorHAnsi" w:cs="Times New Roman"/>
                <w:sz w:val="28"/>
                <w:szCs w:val="28"/>
              </w:rPr>
              <w:t xml:space="preserve"> Алина</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roofErr w:type="spellStart"/>
            <w:r w:rsidRPr="009E1D11">
              <w:rPr>
                <w:rFonts w:asciiTheme="majorHAnsi" w:hAnsiTheme="majorHAnsi" w:cs="Times New Roman"/>
                <w:sz w:val="28"/>
                <w:szCs w:val="28"/>
              </w:rPr>
              <w:t>Овчинникова</w:t>
            </w:r>
            <w:proofErr w:type="spellEnd"/>
            <w:r w:rsidRPr="009E1D11">
              <w:rPr>
                <w:rFonts w:asciiTheme="majorHAnsi" w:hAnsiTheme="majorHAnsi" w:cs="Times New Roman"/>
                <w:sz w:val="28"/>
                <w:szCs w:val="28"/>
              </w:rPr>
              <w:t xml:space="preserve"> Дарья </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Беляева Анастасия</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roofErr w:type="spellStart"/>
            <w:r w:rsidRPr="009E1D11">
              <w:rPr>
                <w:rFonts w:asciiTheme="majorHAnsi" w:hAnsiTheme="majorHAnsi" w:cs="Times New Roman"/>
                <w:sz w:val="28"/>
                <w:szCs w:val="28"/>
              </w:rPr>
              <w:t>Чеснакова</w:t>
            </w:r>
            <w:proofErr w:type="spellEnd"/>
            <w:r w:rsidRPr="009E1D11">
              <w:rPr>
                <w:rFonts w:asciiTheme="majorHAnsi" w:hAnsiTheme="majorHAnsi" w:cs="Times New Roman"/>
                <w:sz w:val="28"/>
                <w:szCs w:val="28"/>
              </w:rPr>
              <w:t xml:space="preserve"> Алина</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Беляева Анастасия</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roofErr w:type="spellStart"/>
            <w:r w:rsidRPr="009E1D11">
              <w:rPr>
                <w:rFonts w:asciiTheme="majorHAnsi" w:hAnsiTheme="majorHAnsi" w:cs="Times New Roman"/>
                <w:sz w:val="28"/>
                <w:szCs w:val="28"/>
              </w:rPr>
              <w:t>Овчинникова</w:t>
            </w:r>
            <w:proofErr w:type="spellEnd"/>
            <w:r w:rsidRPr="009E1D11">
              <w:rPr>
                <w:rFonts w:asciiTheme="majorHAnsi" w:hAnsiTheme="majorHAnsi" w:cs="Times New Roman"/>
                <w:sz w:val="28"/>
                <w:szCs w:val="28"/>
              </w:rPr>
              <w:t xml:space="preserve"> Дарья </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Солдатова Виктория</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roofErr w:type="spellStart"/>
            <w:r w:rsidRPr="009E1D11">
              <w:rPr>
                <w:rFonts w:asciiTheme="majorHAnsi" w:hAnsiTheme="majorHAnsi" w:cs="Times New Roman"/>
                <w:sz w:val="28"/>
                <w:szCs w:val="28"/>
              </w:rPr>
              <w:t>Чеснакова</w:t>
            </w:r>
            <w:proofErr w:type="spellEnd"/>
            <w:r w:rsidRPr="009E1D11">
              <w:rPr>
                <w:rFonts w:asciiTheme="majorHAnsi" w:hAnsiTheme="majorHAnsi" w:cs="Times New Roman"/>
                <w:sz w:val="28"/>
                <w:szCs w:val="28"/>
              </w:rPr>
              <w:t xml:space="preserve"> Алина</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Солдатова Виктория</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
        </w:tc>
        <w:tc>
          <w:tcPr>
            <w:tcW w:w="2393" w:type="dxa"/>
          </w:tcPr>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Призёр</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Призёр</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 xml:space="preserve">Призёр </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Призёр</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Победитель</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Призёр</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Призёр</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Призёр</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Призёр</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Призёр</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Призёр</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Призёр</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
        </w:tc>
      </w:tr>
      <w:tr w:rsidR="00CD757A" w:rsidRPr="009E1D11" w:rsidTr="00B350DB">
        <w:tc>
          <w:tcPr>
            <w:tcW w:w="2392" w:type="dxa"/>
          </w:tcPr>
          <w:p w:rsidR="00CD757A" w:rsidRPr="009E1D11" w:rsidRDefault="00CD757A" w:rsidP="00B350DB">
            <w:pPr>
              <w:spacing w:before="100" w:beforeAutospacing="1" w:after="100" w:afterAutospacing="1" w:line="240" w:lineRule="atLeast"/>
              <w:contextualSpacing/>
              <w:jc w:val="center"/>
              <w:rPr>
                <w:rFonts w:asciiTheme="majorHAnsi" w:hAnsiTheme="majorHAnsi" w:cs="Times New Roman"/>
                <w:sz w:val="28"/>
                <w:szCs w:val="28"/>
              </w:rPr>
            </w:pPr>
            <w:r w:rsidRPr="009E1D11">
              <w:rPr>
                <w:rFonts w:asciiTheme="majorHAnsi" w:hAnsiTheme="majorHAnsi" w:cs="Times New Roman"/>
                <w:sz w:val="28"/>
                <w:szCs w:val="28"/>
              </w:rPr>
              <w:t>2018-19</w:t>
            </w:r>
          </w:p>
        </w:tc>
        <w:tc>
          <w:tcPr>
            <w:tcW w:w="2393" w:type="dxa"/>
          </w:tcPr>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Математика</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Русский язык</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Окружающий мир</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Литературное чтение</w:t>
            </w:r>
          </w:p>
        </w:tc>
        <w:tc>
          <w:tcPr>
            <w:tcW w:w="2393" w:type="dxa"/>
          </w:tcPr>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roofErr w:type="spellStart"/>
            <w:r w:rsidRPr="009E1D11">
              <w:rPr>
                <w:rFonts w:asciiTheme="majorHAnsi" w:hAnsiTheme="majorHAnsi" w:cs="Times New Roman"/>
                <w:sz w:val="28"/>
                <w:szCs w:val="28"/>
              </w:rPr>
              <w:lastRenderedPageBreak/>
              <w:t>Чеснакова</w:t>
            </w:r>
            <w:proofErr w:type="spellEnd"/>
            <w:r w:rsidRPr="009E1D11">
              <w:rPr>
                <w:rFonts w:asciiTheme="majorHAnsi" w:hAnsiTheme="majorHAnsi" w:cs="Times New Roman"/>
                <w:sz w:val="28"/>
                <w:szCs w:val="28"/>
              </w:rPr>
              <w:t xml:space="preserve"> Алина</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Беляева Анастасия</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Беляева Анастасия</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roofErr w:type="spellStart"/>
            <w:r w:rsidRPr="009E1D11">
              <w:rPr>
                <w:rFonts w:asciiTheme="majorHAnsi" w:hAnsiTheme="majorHAnsi" w:cs="Times New Roman"/>
                <w:sz w:val="28"/>
                <w:szCs w:val="28"/>
              </w:rPr>
              <w:t>Овчинникова</w:t>
            </w:r>
            <w:proofErr w:type="spellEnd"/>
            <w:r w:rsidRPr="009E1D11">
              <w:rPr>
                <w:rFonts w:asciiTheme="majorHAnsi" w:hAnsiTheme="majorHAnsi" w:cs="Times New Roman"/>
                <w:sz w:val="28"/>
                <w:szCs w:val="28"/>
              </w:rPr>
              <w:t xml:space="preserve"> </w:t>
            </w:r>
            <w:r w:rsidRPr="009E1D11">
              <w:rPr>
                <w:rFonts w:asciiTheme="majorHAnsi" w:hAnsiTheme="majorHAnsi" w:cs="Times New Roman"/>
                <w:sz w:val="28"/>
                <w:szCs w:val="28"/>
              </w:rPr>
              <w:lastRenderedPageBreak/>
              <w:t xml:space="preserve">Дарья </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roofErr w:type="spellStart"/>
            <w:r w:rsidRPr="009E1D11">
              <w:rPr>
                <w:rFonts w:asciiTheme="majorHAnsi" w:hAnsiTheme="majorHAnsi" w:cs="Times New Roman"/>
                <w:sz w:val="28"/>
                <w:szCs w:val="28"/>
              </w:rPr>
              <w:t>Чеснакова</w:t>
            </w:r>
            <w:proofErr w:type="spellEnd"/>
            <w:r w:rsidRPr="009E1D11">
              <w:rPr>
                <w:rFonts w:asciiTheme="majorHAnsi" w:hAnsiTheme="majorHAnsi" w:cs="Times New Roman"/>
                <w:sz w:val="28"/>
                <w:szCs w:val="28"/>
              </w:rPr>
              <w:t xml:space="preserve"> Алина</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Куликов Руслан</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Беляева Анастасия</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roofErr w:type="spellStart"/>
            <w:r w:rsidRPr="009E1D11">
              <w:rPr>
                <w:rFonts w:asciiTheme="majorHAnsi" w:hAnsiTheme="majorHAnsi" w:cs="Times New Roman"/>
                <w:sz w:val="28"/>
                <w:szCs w:val="28"/>
              </w:rPr>
              <w:t>Чеснакова</w:t>
            </w:r>
            <w:proofErr w:type="spellEnd"/>
            <w:r w:rsidRPr="009E1D11">
              <w:rPr>
                <w:rFonts w:asciiTheme="majorHAnsi" w:hAnsiTheme="majorHAnsi" w:cs="Times New Roman"/>
                <w:sz w:val="28"/>
                <w:szCs w:val="28"/>
              </w:rPr>
              <w:t xml:space="preserve"> Алина</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
        </w:tc>
        <w:tc>
          <w:tcPr>
            <w:tcW w:w="2393" w:type="dxa"/>
          </w:tcPr>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lastRenderedPageBreak/>
              <w:t>Победитель</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 xml:space="preserve">Призёр </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Победитель</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Призёр</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Победитель</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Призёр</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Призёр</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
        </w:tc>
      </w:tr>
    </w:tbl>
    <w:p w:rsidR="00CD757A" w:rsidRPr="009E1D11" w:rsidRDefault="00CD757A" w:rsidP="00CD757A">
      <w:pPr>
        <w:spacing w:before="100" w:beforeAutospacing="1" w:after="100" w:afterAutospacing="1" w:line="240" w:lineRule="atLeast"/>
        <w:contextualSpacing/>
        <w:rPr>
          <w:rFonts w:asciiTheme="majorHAnsi" w:hAnsiTheme="majorHAnsi" w:cs="Times New Roman"/>
          <w:sz w:val="28"/>
          <w:szCs w:val="28"/>
        </w:rPr>
      </w:pPr>
    </w:p>
    <w:p w:rsidR="00CD757A" w:rsidRPr="009E1D11" w:rsidRDefault="00CD757A" w:rsidP="00CD757A">
      <w:pPr>
        <w:spacing w:before="100" w:beforeAutospacing="1" w:after="100" w:afterAutospacing="1" w:line="240" w:lineRule="atLeast"/>
        <w:contextualSpacing/>
        <w:rPr>
          <w:rFonts w:asciiTheme="majorHAnsi" w:hAnsiTheme="majorHAnsi" w:cs="Times New Roman"/>
          <w:sz w:val="28"/>
          <w:szCs w:val="28"/>
        </w:rPr>
      </w:pPr>
    </w:p>
    <w:p w:rsidR="00CD757A" w:rsidRPr="009E1D11" w:rsidRDefault="00CD757A" w:rsidP="00CD757A">
      <w:pPr>
        <w:spacing w:before="100" w:beforeAutospacing="1" w:after="100" w:afterAutospacing="1" w:line="240" w:lineRule="atLeast"/>
        <w:contextualSpacing/>
        <w:rPr>
          <w:rFonts w:asciiTheme="majorHAnsi" w:hAnsiTheme="majorHAnsi" w:cs="Times New Roman"/>
          <w:sz w:val="28"/>
          <w:szCs w:val="28"/>
        </w:rPr>
      </w:pPr>
    </w:p>
    <w:tbl>
      <w:tblPr>
        <w:tblStyle w:val="a8"/>
        <w:tblW w:w="0" w:type="auto"/>
        <w:tblLook w:val="04A0" w:firstRow="1" w:lastRow="0" w:firstColumn="1" w:lastColumn="0" w:noHBand="0" w:noVBand="1"/>
      </w:tblPr>
      <w:tblGrid>
        <w:gridCol w:w="1668"/>
        <w:gridCol w:w="1984"/>
        <w:gridCol w:w="2236"/>
        <w:gridCol w:w="1629"/>
        <w:gridCol w:w="2054"/>
      </w:tblGrid>
      <w:tr w:rsidR="00CD757A" w:rsidRPr="009E1D11" w:rsidTr="00B350DB">
        <w:tc>
          <w:tcPr>
            <w:tcW w:w="1668" w:type="dxa"/>
          </w:tcPr>
          <w:p w:rsidR="00CD757A" w:rsidRPr="009E1D11" w:rsidRDefault="00CD757A" w:rsidP="00B350DB">
            <w:pPr>
              <w:spacing w:before="100" w:beforeAutospacing="1" w:after="100" w:afterAutospacing="1" w:line="240" w:lineRule="atLeast"/>
              <w:contextualSpacing/>
              <w:jc w:val="center"/>
              <w:rPr>
                <w:rFonts w:asciiTheme="majorHAnsi" w:hAnsiTheme="majorHAnsi" w:cs="Times New Roman"/>
                <w:sz w:val="28"/>
                <w:szCs w:val="28"/>
              </w:rPr>
            </w:pPr>
            <w:r w:rsidRPr="009E1D11">
              <w:rPr>
                <w:rFonts w:asciiTheme="majorHAnsi" w:hAnsiTheme="majorHAnsi" w:cs="Times New Roman"/>
                <w:sz w:val="28"/>
                <w:szCs w:val="28"/>
              </w:rPr>
              <w:t>Год</w:t>
            </w:r>
          </w:p>
        </w:tc>
        <w:tc>
          <w:tcPr>
            <w:tcW w:w="1984" w:type="dxa"/>
          </w:tcPr>
          <w:p w:rsidR="00CD757A" w:rsidRPr="009E1D11" w:rsidRDefault="00CD757A" w:rsidP="00B350DB">
            <w:pPr>
              <w:spacing w:before="100" w:beforeAutospacing="1" w:after="100" w:afterAutospacing="1" w:line="240" w:lineRule="atLeast"/>
              <w:contextualSpacing/>
              <w:jc w:val="center"/>
              <w:rPr>
                <w:rFonts w:asciiTheme="majorHAnsi" w:hAnsiTheme="majorHAnsi" w:cs="Times New Roman"/>
                <w:sz w:val="28"/>
                <w:szCs w:val="28"/>
              </w:rPr>
            </w:pPr>
            <w:r w:rsidRPr="009E1D11">
              <w:rPr>
                <w:rFonts w:asciiTheme="majorHAnsi" w:hAnsiTheme="majorHAnsi" w:cs="Times New Roman"/>
                <w:sz w:val="28"/>
                <w:szCs w:val="28"/>
              </w:rPr>
              <w:t>Предмет</w:t>
            </w:r>
          </w:p>
        </w:tc>
        <w:tc>
          <w:tcPr>
            <w:tcW w:w="2236" w:type="dxa"/>
          </w:tcPr>
          <w:p w:rsidR="00CD757A" w:rsidRPr="009E1D11" w:rsidRDefault="00CD757A" w:rsidP="00B350DB">
            <w:pPr>
              <w:spacing w:before="100" w:beforeAutospacing="1" w:after="100" w:afterAutospacing="1" w:line="240" w:lineRule="atLeast"/>
              <w:contextualSpacing/>
              <w:jc w:val="center"/>
              <w:rPr>
                <w:rFonts w:asciiTheme="majorHAnsi" w:hAnsiTheme="majorHAnsi" w:cs="Times New Roman"/>
                <w:sz w:val="28"/>
                <w:szCs w:val="28"/>
              </w:rPr>
            </w:pPr>
            <w:r w:rsidRPr="009E1D11">
              <w:rPr>
                <w:rFonts w:asciiTheme="majorHAnsi" w:hAnsiTheme="majorHAnsi" w:cs="Times New Roman"/>
                <w:sz w:val="28"/>
                <w:szCs w:val="28"/>
              </w:rPr>
              <w:t>Ф. И. участника</w:t>
            </w:r>
          </w:p>
        </w:tc>
        <w:tc>
          <w:tcPr>
            <w:tcW w:w="1629" w:type="dxa"/>
          </w:tcPr>
          <w:p w:rsidR="00CD757A" w:rsidRPr="009E1D11" w:rsidRDefault="00CD757A" w:rsidP="00B350DB">
            <w:pPr>
              <w:spacing w:before="100" w:beforeAutospacing="1" w:after="100" w:afterAutospacing="1" w:line="240" w:lineRule="atLeast"/>
              <w:contextualSpacing/>
              <w:jc w:val="center"/>
              <w:rPr>
                <w:rFonts w:asciiTheme="majorHAnsi" w:hAnsiTheme="majorHAnsi" w:cs="Times New Roman"/>
                <w:sz w:val="28"/>
                <w:szCs w:val="28"/>
              </w:rPr>
            </w:pPr>
            <w:r w:rsidRPr="009E1D11">
              <w:rPr>
                <w:rFonts w:asciiTheme="majorHAnsi" w:hAnsiTheme="majorHAnsi" w:cs="Times New Roman"/>
                <w:sz w:val="28"/>
                <w:szCs w:val="28"/>
              </w:rPr>
              <w:t>Этап</w:t>
            </w:r>
          </w:p>
        </w:tc>
        <w:tc>
          <w:tcPr>
            <w:tcW w:w="2054" w:type="dxa"/>
          </w:tcPr>
          <w:p w:rsidR="00CD757A" w:rsidRPr="009E1D11" w:rsidRDefault="00CD757A" w:rsidP="00B350DB">
            <w:pPr>
              <w:spacing w:before="100" w:beforeAutospacing="1" w:after="100" w:afterAutospacing="1" w:line="240" w:lineRule="atLeast"/>
              <w:contextualSpacing/>
              <w:jc w:val="center"/>
              <w:rPr>
                <w:rFonts w:asciiTheme="majorHAnsi" w:hAnsiTheme="majorHAnsi" w:cs="Times New Roman"/>
                <w:sz w:val="28"/>
                <w:szCs w:val="28"/>
              </w:rPr>
            </w:pPr>
            <w:r w:rsidRPr="009E1D11">
              <w:rPr>
                <w:rFonts w:asciiTheme="majorHAnsi" w:hAnsiTheme="majorHAnsi" w:cs="Times New Roman"/>
                <w:sz w:val="28"/>
                <w:szCs w:val="28"/>
              </w:rPr>
              <w:t>Результат</w:t>
            </w:r>
          </w:p>
        </w:tc>
      </w:tr>
      <w:tr w:rsidR="00CD757A" w:rsidRPr="009E1D11" w:rsidTr="00B350DB">
        <w:tc>
          <w:tcPr>
            <w:tcW w:w="1668" w:type="dxa"/>
            <w:vMerge w:val="restart"/>
          </w:tcPr>
          <w:p w:rsidR="00CD757A" w:rsidRPr="009E1D11" w:rsidRDefault="00CD757A" w:rsidP="00B350DB">
            <w:pPr>
              <w:spacing w:before="100" w:beforeAutospacing="1" w:after="100" w:afterAutospacing="1" w:line="240" w:lineRule="atLeast"/>
              <w:contextualSpacing/>
              <w:jc w:val="center"/>
              <w:rPr>
                <w:rFonts w:asciiTheme="majorHAnsi" w:hAnsiTheme="majorHAnsi" w:cs="Times New Roman"/>
                <w:sz w:val="28"/>
                <w:szCs w:val="28"/>
              </w:rPr>
            </w:pPr>
            <w:r w:rsidRPr="009E1D11">
              <w:rPr>
                <w:rFonts w:asciiTheme="majorHAnsi" w:hAnsiTheme="majorHAnsi" w:cs="Times New Roman"/>
                <w:sz w:val="28"/>
                <w:szCs w:val="28"/>
              </w:rPr>
              <w:t>2018-19</w:t>
            </w:r>
          </w:p>
        </w:tc>
        <w:tc>
          <w:tcPr>
            <w:tcW w:w="1984" w:type="dxa"/>
          </w:tcPr>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Математика</w:t>
            </w:r>
          </w:p>
        </w:tc>
        <w:tc>
          <w:tcPr>
            <w:tcW w:w="2236" w:type="dxa"/>
          </w:tcPr>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proofErr w:type="spellStart"/>
            <w:r w:rsidRPr="009E1D11">
              <w:rPr>
                <w:rFonts w:asciiTheme="majorHAnsi" w:hAnsiTheme="majorHAnsi" w:cs="Times New Roman"/>
                <w:sz w:val="28"/>
                <w:szCs w:val="28"/>
              </w:rPr>
              <w:t>Чеснакова</w:t>
            </w:r>
            <w:proofErr w:type="spellEnd"/>
            <w:r w:rsidRPr="009E1D11">
              <w:rPr>
                <w:rFonts w:asciiTheme="majorHAnsi" w:hAnsiTheme="majorHAnsi" w:cs="Times New Roman"/>
                <w:sz w:val="28"/>
                <w:szCs w:val="28"/>
              </w:rPr>
              <w:t xml:space="preserve"> Алина</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Беляева Анастасия</w:t>
            </w:r>
          </w:p>
        </w:tc>
        <w:tc>
          <w:tcPr>
            <w:tcW w:w="1629" w:type="dxa"/>
          </w:tcPr>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Районный</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Районный</w:t>
            </w:r>
          </w:p>
        </w:tc>
        <w:tc>
          <w:tcPr>
            <w:tcW w:w="2054" w:type="dxa"/>
          </w:tcPr>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Победитель</w:t>
            </w:r>
          </w:p>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Победитель</w:t>
            </w:r>
          </w:p>
        </w:tc>
      </w:tr>
      <w:tr w:rsidR="00CD757A" w:rsidRPr="009E1D11" w:rsidTr="00B350DB">
        <w:tc>
          <w:tcPr>
            <w:tcW w:w="1668" w:type="dxa"/>
            <w:vMerge/>
          </w:tcPr>
          <w:p w:rsidR="00CD757A" w:rsidRPr="009E1D11" w:rsidRDefault="00CD757A" w:rsidP="00B350DB">
            <w:pPr>
              <w:spacing w:before="100" w:beforeAutospacing="1" w:after="100" w:afterAutospacing="1" w:line="240" w:lineRule="atLeast"/>
              <w:contextualSpacing/>
              <w:jc w:val="center"/>
              <w:rPr>
                <w:rFonts w:asciiTheme="majorHAnsi" w:hAnsiTheme="majorHAnsi" w:cs="Times New Roman"/>
                <w:sz w:val="28"/>
                <w:szCs w:val="28"/>
              </w:rPr>
            </w:pPr>
          </w:p>
        </w:tc>
        <w:tc>
          <w:tcPr>
            <w:tcW w:w="1984" w:type="dxa"/>
          </w:tcPr>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Русский язык</w:t>
            </w:r>
          </w:p>
        </w:tc>
        <w:tc>
          <w:tcPr>
            <w:tcW w:w="2236" w:type="dxa"/>
          </w:tcPr>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Беляева Анастасия</w:t>
            </w:r>
          </w:p>
        </w:tc>
        <w:tc>
          <w:tcPr>
            <w:tcW w:w="1629" w:type="dxa"/>
          </w:tcPr>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Районный</w:t>
            </w:r>
          </w:p>
        </w:tc>
        <w:tc>
          <w:tcPr>
            <w:tcW w:w="2054" w:type="dxa"/>
          </w:tcPr>
          <w:p w:rsidR="00CD757A" w:rsidRPr="009E1D11" w:rsidRDefault="00CD757A" w:rsidP="00B350DB">
            <w:pPr>
              <w:spacing w:before="100" w:beforeAutospacing="1" w:after="100" w:afterAutospacing="1" w:line="240" w:lineRule="atLeast"/>
              <w:contextualSpacing/>
              <w:rPr>
                <w:rFonts w:asciiTheme="majorHAnsi" w:hAnsiTheme="majorHAnsi" w:cs="Times New Roman"/>
                <w:sz w:val="28"/>
                <w:szCs w:val="28"/>
              </w:rPr>
            </w:pPr>
            <w:r w:rsidRPr="009E1D11">
              <w:rPr>
                <w:rFonts w:asciiTheme="majorHAnsi" w:hAnsiTheme="majorHAnsi" w:cs="Times New Roman"/>
                <w:sz w:val="28"/>
                <w:szCs w:val="28"/>
              </w:rPr>
              <w:t>Призер</w:t>
            </w:r>
          </w:p>
        </w:tc>
      </w:tr>
    </w:tbl>
    <w:p w:rsidR="00CD757A" w:rsidRPr="009E1D11" w:rsidRDefault="00CD757A" w:rsidP="00CD757A">
      <w:pPr>
        <w:spacing w:before="100" w:beforeAutospacing="1" w:after="100" w:afterAutospacing="1" w:line="240" w:lineRule="atLeast"/>
        <w:contextualSpacing/>
        <w:rPr>
          <w:rFonts w:ascii="Times New Roman" w:hAnsi="Times New Roman" w:cs="Times New Roman"/>
          <w:sz w:val="28"/>
          <w:szCs w:val="28"/>
        </w:rPr>
      </w:pPr>
    </w:p>
    <w:p w:rsidR="00CD757A" w:rsidRPr="009E1D11" w:rsidRDefault="00CD757A" w:rsidP="00CD757A">
      <w:pPr>
        <w:spacing w:before="100" w:beforeAutospacing="1" w:after="100" w:afterAutospacing="1" w:line="240" w:lineRule="atLeast"/>
        <w:contextualSpacing/>
        <w:rPr>
          <w:rFonts w:ascii="Times New Roman" w:hAnsi="Times New Roman" w:cs="Times New Roman"/>
          <w:sz w:val="28"/>
          <w:szCs w:val="28"/>
        </w:rPr>
      </w:pPr>
    </w:p>
    <w:p w:rsidR="002F056C" w:rsidRPr="00DA14A5" w:rsidRDefault="00DA14A5" w:rsidP="00CD757A">
      <w:pPr>
        <w:spacing w:after="0"/>
        <w:jc w:val="both"/>
        <w:rPr>
          <w:rFonts w:ascii="Times New Roman" w:eastAsia="Times New Roman" w:hAnsi="Times New Roman" w:cs="Times New Roman"/>
          <w:sz w:val="28"/>
          <w:szCs w:val="28"/>
          <w:lang w:eastAsia="ru-RU"/>
        </w:rPr>
      </w:pPr>
      <w:r w:rsidRPr="00DA14A5">
        <w:rPr>
          <w:rFonts w:ascii="Times New Roman" w:hAnsi="Times New Roman" w:cs="Times New Roman"/>
          <w:sz w:val="28"/>
          <w:szCs w:val="28"/>
        </w:rPr>
        <w:tab/>
      </w:r>
      <w:r w:rsidR="00654EC2" w:rsidRPr="00DA14A5">
        <w:rPr>
          <w:rFonts w:ascii="Times New Roman" w:hAnsi="Times New Roman" w:cs="Times New Roman"/>
          <w:color w:val="000000"/>
          <w:sz w:val="28"/>
          <w:szCs w:val="28"/>
        </w:rPr>
        <w:t xml:space="preserve">Могу сказать, что на </w:t>
      </w:r>
      <w:proofErr w:type="gramStart"/>
      <w:r w:rsidR="00654EC2" w:rsidRPr="00DA14A5">
        <w:rPr>
          <w:rFonts w:ascii="Times New Roman" w:hAnsi="Times New Roman" w:cs="Times New Roman"/>
          <w:color w:val="000000"/>
          <w:sz w:val="28"/>
          <w:szCs w:val="28"/>
        </w:rPr>
        <w:t>уроках</w:t>
      </w:r>
      <w:proofErr w:type="gramEnd"/>
      <w:r w:rsidR="00654EC2" w:rsidRPr="00DA14A5">
        <w:rPr>
          <w:rFonts w:ascii="Times New Roman" w:hAnsi="Times New Roman" w:cs="Times New Roman"/>
          <w:color w:val="000000"/>
          <w:sz w:val="28"/>
          <w:szCs w:val="28"/>
        </w:rPr>
        <w:t xml:space="preserve"> проводимых по новым педагогическим технологиям, высокая результативность, активность ребят возрастает, развиваются познавательные творческие способности, воспитывается чувство коллективизма, ответственности что достигается тем, что ребята могут проявить свои способности, не боясь услышать критику в свой адрес, видя в учителе коллегу, товарища. На таких уроках тёплая атмосфера, располагающая к интересной, плодотворной работе.</w:t>
      </w:r>
      <w:r w:rsidR="00654EC2" w:rsidRPr="00DA14A5">
        <w:rPr>
          <w:rFonts w:ascii="Times New Roman" w:hAnsi="Times New Roman" w:cs="Times New Roman"/>
          <w:color w:val="000000"/>
          <w:sz w:val="28"/>
          <w:szCs w:val="28"/>
        </w:rPr>
        <w:br/>
      </w:r>
    </w:p>
    <w:p w:rsidR="00DA14A5" w:rsidRPr="00CD757A" w:rsidRDefault="00DA14A5" w:rsidP="00DA14A5">
      <w:pPr>
        <w:rPr>
          <w:rFonts w:asciiTheme="majorHAnsi" w:hAnsiTheme="majorHAnsi"/>
          <w:b/>
          <w:sz w:val="28"/>
          <w:szCs w:val="28"/>
        </w:rPr>
      </w:pPr>
    </w:p>
    <w:p w:rsidR="00CD757A" w:rsidRDefault="00CD757A" w:rsidP="00DA14A5">
      <w:pPr>
        <w:jc w:val="center"/>
        <w:rPr>
          <w:rFonts w:ascii="Times New Roman" w:hAnsi="Times New Roman" w:cs="Times New Roman"/>
          <w:b/>
          <w:sz w:val="28"/>
          <w:szCs w:val="28"/>
        </w:rPr>
      </w:pPr>
    </w:p>
    <w:p w:rsidR="009E1D11" w:rsidRDefault="009E1D11" w:rsidP="00DA14A5">
      <w:pPr>
        <w:jc w:val="center"/>
        <w:rPr>
          <w:rFonts w:ascii="Times New Roman" w:hAnsi="Times New Roman" w:cs="Times New Roman"/>
          <w:b/>
          <w:sz w:val="28"/>
          <w:szCs w:val="28"/>
        </w:rPr>
      </w:pPr>
    </w:p>
    <w:p w:rsidR="009E1D11" w:rsidRDefault="009E1D11" w:rsidP="00DA14A5">
      <w:pPr>
        <w:jc w:val="center"/>
        <w:rPr>
          <w:rFonts w:ascii="Times New Roman" w:hAnsi="Times New Roman" w:cs="Times New Roman"/>
          <w:b/>
          <w:sz w:val="28"/>
          <w:szCs w:val="28"/>
        </w:rPr>
      </w:pPr>
    </w:p>
    <w:p w:rsidR="009E1D11" w:rsidRDefault="009E1D11" w:rsidP="00DA14A5">
      <w:pPr>
        <w:jc w:val="center"/>
        <w:rPr>
          <w:rFonts w:ascii="Times New Roman" w:hAnsi="Times New Roman" w:cs="Times New Roman"/>
          <w:b/>
          <w:sz w:val="28"/>
          <w:szCs w:val="28"/>
        </w:rPr>
      </w:pPr>
    </w:p>
    <w:p w:rsidR="009E1D11" w:rsidRDefault="009E1D11" w:rsidP="00DA14A5">
      <w:pPr>
        <w:jc w:val="center"/>
        <w:rPr>
          <w:rFonts w:ascii="Times New Roman" w:hAnsi="Times New Roman" w:cs="Times New Roman"/>
          <w:b/>
          <w:sz w:val="28"/>
          <w:szCs w:val="28"/>
        </w:rPr>
      </w:pPr>
    </w:p>
    <w:p w:rsidR="002F056C" w:rsidRPr="00DA14A5" w:rsidRDefault="00DA14A5" w:rsidP="00DA14A5">
      <w:pPr>
        <w:jc w:val="center"/>
        <w:rPr>
          <w:rFonts w:ascii="Times New Roman" w:hAnsi="Times New Roman" w:cs="Times New Roman"/>
          <w:b/>
          <w:sz w:val="28"/>
          <w:szCs w:val="28"/>
        </w:rPr>
      </w:pPr>
      <w:proofErr w:type="spellStart"/>
      <w:r>
        <w:rPr>
          <w:rFonts w:ascii="Times New Roman" w:hAnsi="Times New Roman" w:cs="Times New Roman"/>
          <w:b/>
          <w:sz w:val="28"/>
          <w:szCs w:val="28"/>
          <w:lang w:val="en-US"/>
        </w:rPr>
        <w:lastRenderedPageBreak/>
        <w:t>Список</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литературы</w:t>
      </w:r>
      <w:proofErr w:type="spellEnd"/>
      <w:r w:rsidR="002F056C" w:rsidRPr="00DA14A5">
        <w:rPr>
          <w:rFonts w:ascii="Times New Roman" w:hAnsi="Times New Roman" w:cs="Times New Roman"/>
          <w:b/>
          <w:sz w:val="28"/>
          <w:szCs w:val="28"/>
        </w:rPr>
        <w:t>:</w:t>
      </w:r>
    </w:p>
    <w:p w:rsidR="00F75203" w:rsidRPr="00DA14A5" w:rsidRDefault="00F75203" w:rsidP="00DA14A5">
      <w:pPr>
        <w:pStyle w:val="a3"/>
        <w:numPr>
          <w:ilvl w:val="0"/>
          <w:numId w:val="3"/>
        </w:numPr>
        <w:autoSpaceDE w:val="0"/>
        <w:autoSpaceDN w:val="0"/>
        <w:adjustRightInd w:val="0"/>
        <w:spacing w:after="0"/>
        <w:jc w:val="both"/>
        <w:rPr>
          <w:rFonts w:ascii="Times New Roman" w:hAnsi="Times New Roman" w:cs="Times New Roman"/>
          <w:color w:val="000000"/>
          <w:sz w:val="28"/>
          <w:szCs w:val="28"/>
        </w:rPr>
      </w:pPr>
      <w:r w:rsidRPr="00DA14A5">
        <w:rPr>
          <w:rFonts w:ascii="Times New Roman" w:hAnsi="Times New Roman" w:cs="Times New Roman"/>
          <w:color w:val="000000"/>
          <w:sz w:val="28"/>
          <w:szCs w:val="28"/>
        </w:rPr>
        <w:t>С. Танцоров. Групповая работа в развивающем</w:t>
      </w:r>
      <w:r w:rsidR="00DA14A5" w:rsidRPr="00DA14A5">
        <w:rPr>
          <w:rFonts w:ascii="Times New Roman" w:hAnsi="Times New Roman" w:cs="Times New Roman"/>
          <w:color w:val="000000"/>
          <w:sz w:val="28"/>
          <w:szCs w:val="28"/>
        </w:rPr>
        <w:t xml:space="preserve"> </w:t>
      </w:r>
      <w:r w:rsidRPr="00DA14A5">
        <w:rPr>
          <w:rFonts w:ascii="Times New Roman" w:hAnsi="Times New Roman" w:cs="Times New Roman"/>
          <w:color w:val="000000"/>
          <w:sz w:val="28"/>
          <w:szCs w:val="28"/>
        </w:rPr>
        <w:t>образовании. Исследовательская разработка для</w:t>
      </w:r>
      <w:r w:rsidR="00DA14A5" w:rsidRPr="00DA14A5">
        <w:rPr>
          <w:rFonts w:ascii="Times New Roman" w:hAnsi="Times New Roman" w:cs="Times New Roman"/>
          <w:color w:val="000000"/>
          <w:sz w:val="28"/>
          <w:szCs w:val="28"/>
        </w:rPr>
        <w:t xml:space="preserve"> </w:t>
      </w:r>
      <w:r w:rsidRPr="00DA14A5">
        <w:rPr>
          <w:rFonts w:ascii="Times New Roman" w:hAnsi="Times New Roman" w:cs="Times New Roman"/>
          <w:color w:val="000000"/>
          <w:sz w:val="28"/>
          <w:szCs w:val="28"/>
        </w:rPr>
        <w:t>учителя. – Рига: ПЦ «Эксперимент», 1997</w:t>
      </w:r>
    </w:p>
    <w:p w:rsidR="00F75203" w:rsidRPr="00DA14A5" w:rsidRDefault="00F75203" w:rsidP="00DA14A5">
      <w:pPr>
        <w:pStyle w:val="a3"/>
        <w:numPr>
          <w:ilvl w:val="0"/>
          <w:numId w:val="3"/>
        </w:numPr>
        <w:autoSpaceDE w:val="0"/>
        <w:autoSpaceDN w:val="0"/>
        <w:adjustRightInd w:val="0"/>
        <w:spacing w:after="0"/>
        <w:jc w:val="both"/>
        <w:rPr>
          <w:rFonts w:ascii="Times New Roman" w:hAnsi="Times New Roman" w:cs="Times New Roman"/>
          <w:color w:val="000000"/>
          <w:sz w:val="28"/>
          <w:szCs w:val="28"/>
        </w:rPr>
      </w:pPr>
      <w:r w:rsidRPr="00DA14A5">
        <w:rPr>
          <w:rFonts w:ascii="Times New Roman" w:hAnsi="Times New Roman" w:cs="Times New Roman"/>
          <w:color w:val="000000"/>
          <w:sz w:val="28"/>
          <w:szCs w:val="28"/>
        </w:rPr>
        <w:t>И.В. Носова. Особенности работы в малых</w:t>
      </w:r>
      <w:r w:rsidR="00DA14A5" w:rsidRPr="00DA14A5">
        <w:rPr>
          <w:rFonts w:ascii="Times New Roman" w:hAnsi="Times New Roman" w:cs="Times New Roman"/>
          <w:color w:val="000000"/>
          <w:sz w:val="28"/>
          <w:szCs w:val="28"/>
        </w:rPr>
        <w:t xml:space="preserve"> </w:t>
      </w:r>
      <w:r w:rsidRPr="00DA14A5">
        <w:rPr>
          <w:rFonts w:ascii="Times New Roman" w:hAnsi="Times New Roman" w:cs="Times New Roman"/>
          <w:color w:val="000000"/>
          <w:sz w:val="28"/>
          <w:szCs w:val="28"/>
        </w:rPr>
        <w:t>группах</w:t>
      </w:r>
      <w:proofErr w:type="gramStart"/>
      <w:r w:rsidRPr="00DA14A5">
        <w:rPr>
          <w:rFonts w:ascii="Times New Roman" w:hAnsi="Times New Roman" w:cs="Times New Roman"/>
          <w:color w:val="000000"/>
          <w:sz w:val="28"/>
          <w:szCs w:val="28"/>
        </w:rPr>
        <w:t>.</w:t>
      </w:r>
      <w:proofErr w:type="gramEnd"/>
      <w:r w:rsidRPr="00DA14A5">
        <w:rPr>
          <w:rFonts w:ascii="Times New Roman" w:hAnsi="Times New Roman" w:cs="Times New Roman"/>
          <w:color w:val="000000"/>
          <w:sz w:val="28"/>
          <w:szCs w:val="28"/>
        </w:rPr>
        <w:t xml:space="preserve"> – </w:t>
      </w:r>
      <w:proofErr w:type="gramStart"/>
      <w:r w:rsidRPr="00DA14A5">
        <w:rPr>
          <w:rFonts w:ascii="Times New Roman" w:hAnsi="Times New Roman" w:cs="Times New Roman"/>
          <w:color w:val="000000"/>
          <w:sz w:val="28"/>
          <w:szCs w:val="28"/>
        </w:rPr>
        <w:t>ж</w:t>
      </w:r>
      <w:proofErr w:type="gramEnd"/>
      <w:r w:rsidRPr="00DA14A5">
        <w:rPr>
          <w:rFonts w:ascii="Times New Roman" w:hAnsi="Times New Roman" w:cs="Times New Roman"/>
          <w:color w:val="000000"/>
          <w:sz w:val="28"/>
          <w:szCs w:val="28"/>
        </w:rPr>
        <w:t>. «Начальная школа плюс до и после»,</w:t>
      </w:r>
      <w:r w:rsidR="00DA14A5" w:rsidRPr="00DA14A5">
        <w:rPr>
          <w:rFonts w:ascii="Times New Roman" w:hAnsi="Times New Roman" w:cs="Times New Roman"/>
          <w:color w:val="000000"/>
          <w:sz w:val="28"/>
          <w:szCs w:val="28"/>
        </w:rPr>
        <w:t xml:space="preserve"> </w:t>
      </w:r>
      <w:r w:rsidRPr="00DA14A5">
        <w:rPr>
          <w:rFonts w:ascii="Times New Roman" w:hAnsi="Times New Roman" w:cs="Times New Roman"/>
          <w:color w:val="000000"/>
          <w:sz w:val="28"/>
          <w:szCs w:val="28"/>
        </w:rPr>
        <w:t>№ 6 – 2004г., стр. 69</w:t>
      </w:r>
    </w:p>
    <w:p w:rsidR="00F75203" w:rsidRPr="00DA14A5" w:rsidRDefault="00F75203" w:rsidP="00DA14A5">
      <w:pPr>
        <w:pStyle w:val="a3"/>
        <w:numPr>
          <w:ilvl w:val="0"/>
          <w:numId w:val="3"/>
        </w:numPr>
        <w:autoSpaceDE w:val="0"/>
        <w:autoSpaceDN w:val="0"/>
        <w:adjustRightInd w:val="0"/>
        <w:spacing w:after="0"/>
        <w:jc w:val="both"/>
        <w:rPr>
          <w:rFonts w:ascii="Times New Roman" w:hAnsi="Times New Roman" w:cs="Times New Roman"/>
          <w:color w:val="000000"/>
          <w:sz w:val="28"/>
          <w:szCs w:val="28"/>
        </w:rPr>
      </w:pPr>
      <w:proofErr w:type="spellStart"/>
      <w:r w:rsidRPr="00DA14A5">
        <w:rPr>
          <w:rFonts w:ascii="Times New Roman" w:hAnsi="Times New Roman" w:cs="Times New Roman"/>
          <w:color w:val="000000"/>
          <w:sz w:val="28"/>
          <w:szCs w:val="28"/>
        </w:rPr>
        <w:t>Цукерман</w:t>
      </w:r>
      <w:proofErr w:type="spellEnd"/>
      <w:r w:rsidRPr="00DA14A5">
        <w:rPr>
          <w:rFonts w:ascii="Times New Roman" w:hAnsi="Times New Roman" w:cs="Times New Roman"/>
          <w:color w:val="000000"/>
          <w:sz w:val="28"/>
          <w:szCs w:val="28"/>
        </w:rPr>
        <w:t xml:space="preserve"> Г.А. Виды общения в обучении.</w:t>
      </w:r>
      <w:r w:rsidR="00DA14A5" w:rsidRPr="00DA14A5">
        <w:rPr>
          <w:rFonts w:ascii="Times New Roman" w:hAnsi="Times New Roman" w:cs="Times New Roman"/>
          <w:color w:val="000000"/>
          <w:sz w:val="28"/>
          <w:szCs w:val="28"/>
        </w:rPr>
        <w:t xml:space="preserve"> </w:t>
      </w:r>
      <w:r w:rsidRPr="00DA14A5">
        <w:rPr>
          <w:rFonts w:ascii="Times New Roman" w:hAnsi="Times New Roman" w:cs="Times New Roman"/>
          <w:color w:val="000000"/>
          <w:sz w:val="28"/>
          <w:szCs w:val="28"/>
        </w:rPr>
        <w:t>Томск: Пеленг, 1993.</w:t>
      </w:r>
    </w:p>
    <w:p w:rsidR="00F75203" w:rsidRPr="00DA14A5" w:rsidRDefault="00F75203" w:rsidP="00DA14A5">
      <w:pPr>
        <w:pStyle w:val="a3"/>
        <w:numPr>
          <w:ilvl w:val="0"/>
          <w:numId w:val="3"/>
        </w:numPr>
        <w:autoSpaceDE w:val="0"/>
        <w:autoSpaceDN w:val="0"/>
        <w:adjustRightInd w:val="0"/>
        <w:spacing w:after="0"/>
        <w:jc w:val="both"/>
        <w:rPr>
          <w:rFonts w:ascii="Times New Roman" w:hAnsi="Times New Roman" w:cs="Times New Roman"/>
          <w:color w:val="000000"/>
          <w:sz w:val="28"/>
          <w:szCs w:val="28"/>
        </w:rPr>
      </w:pPr>
      <w:r w:rsidRPr="00DA14A5">
        <w:rPr>
          <w:rFonts w:ascii="Times New Roman" w:hAnsi="Times New Roman" w:cs="Times New Roman"/>
          <w:color w:val="000000"/>
          <w:sz w:val="28"/>
          <w:szCs w:val="28"/>
        </w:rPr>
        <w:t>Краткий справочник по педагогической</w:t>
      </w:r>
      <w:r w:rsidR="00DA14A5" w:rsidRPr="00DA14A5">
        <w:rPr>
          <w:rFonts w:ascii="Times New Roman" w:hAnsi="Times New Roman" w:cs="Times New Roman"/>
          <w:color w:val="000000"/>
          <w:sz w:val="28"/>
          <w:szCs w:val="28"/>
        </w:rPr>
        <w:t xml:space="preserve"> </w:t>
      </w:r>
      <w:r w:rsidRPr="00DA14A5">
        <w:rPr>
          <w:rFonts w:ascii="Times New Roman" w:hAnsi="Times New Roman" w:cs="Times New Roman"/>
          <w:color w:val="000000"/>
          <w:sz w:val="28"/>
          <w:szCs w:val="28"/>
        </w:rPr>
        <w:t xml:space="preserve">технологии. / Под ред. Н.Е. </w:t>
      </w:r>
      <w:proofErr w:type="spellStart"/>
      <w:r w:rsidRPr="00DA14A5">
        <w:rPr>
          <w:rFonts w:ascii="Times New Roman" w:hAnsi="Times New Roman" w:cs="Times New Roman"/>
          <w:color w:val="000000"/>
          <w:sz w:val="28"/>
          <w:szCs w:val="28"/>
        </w:rPr>
        <w:t>Щурковой</w:t>
      </w:r>
      <w:proofErr w:type="spellEnd"/>
      <w:r w:rsidRPr="00DA14A5">
        <w:rPr>
          <w:rFonts w:ascii="Times New Roman" w:hAnsi="Times New Roman" w:cs="Times New Roman"/>
          <w:color w:val="000000"/>
          <w:sz w:val="28"/>
          <w:szCs w:val="28"/>
        </w:rPr>
        <w:t>. М.: Новая</w:t>
      </w:r>
      <w:r w:rsidR="00DA14A5" w:rsidRPr="00DA14A5">
        <w:rPr>
          <w:rFonts w:ascii="Times New Roman" w:hAnsi="Times New Roman" w:cs="Times New Roman"/>
          <w:color w:val="000000"/>
          <w:sz w:val="28"/>
          <w:szCs w:val="28"/>
        </w:rPr>
        <w:t xml:space="preserve"> </w:t>
      </w:r>
      <w:r w:rsidRPr="00DA14A5">
        <w:rPr>
          <w:rFonts w:ascii="Times New Roman" w:hAnsi="Times New Roman" w:cs="Times New Roman"/>
          <w:color w:val="000000"/>
          <w:sz w:val="28"/>
          <w:szCs w:val="28"/>
        </w:rPr>
        <w:t>школа, 1997.</w:t>
      </w:r>
    </w:p>
    <w:p w:rsidR="00DA14A5" w:rsidRDefault="00F75203" w:rsidP="00DA14A5">
      <w:pPr>
        <w:pStyle w:val="a3"/>
        <w:numPr>
          <w:ilvl w:val="0"/>
          <w:numId w:val="3"/>
        </w:numPr>
        <w:autoSpaceDE w:val="0"/>
        <w:autoSpaceDN w:val="0"/>
        <w:adjustRightInd w:val="0"/>
        <w:spacing w:after="0"/>
        <w:jc w:val="both"/>
        <w:rPr>
          <w:rFonts w:ascii="Times New Roman" w:hAnsi="Times New Roman" w:cs="Times New Roman"/>
          <w:color w:val="444444"/>
          <w:sz w:val="28"/>
          <w:szCs w:val="28"/>
        </w:rPr>
      </w:pPr>
      <w:r w:rsidRPr="00DA14A5">
        <w:rPr>
          <w:rFonts w:ascii="Times New Roman" w:hAnsi="Times New Roman" w:cs="Times New Roman"/>
          <w:color w:val="444444"/>
          <w:sz w:val="28"/>
          <w:szCs w:val="28"/>
        </w:rPr>
        <w:t>Руководство для учителя. Второй (средний)</w:t>
      </w:r>
      <w:r w:rsidR="00DA14A5" w:rsidRPr="00DA14A5">
        <w:rPr>
          <w:rFonts w:ascii="Times New Roman" w:hAnsi="Times New Roman" w:cs="Times New Roman"/>
          <w:color w:val="444444"/>
          <w:sz w:val="28"/>
          <w:szCs w:val="28"/>
        </w:rPr>
        <w:t xml:space="preserve"> </w:t>
      </w:r>
      <w:r w:rsidRPr="00DA14A5">
        <w:rPr>
          <w:rFonts w:ascii="Times New Roman" w:hAnsi="Times New Roman" w:cs="Times New Roman"/>
          <w:color w:val="444444"/>
          <w:sz w:val="28"/>
          <w:szCs w:val="28"/>
        </w:rPr>
        <w:t xml:space="preserve">уровень. Издание второе. </w:t>
      </w:r>
    </w:p>
    <w:p w:rsidR="002F056C" w:rsidRPr="00DA14A5" w:rsidRDefault="00F75203" w:rsidP="00DA14A5">
      <w:pPr>
        <w:pStyle w:val="a3"/>
        <w:autoSpaceDE w:val="0"/>
        <w:autoSpaceDN w:val="0"/>
        <w:adjustRightInd w:val="0"/>
        <w:spacing w:after="0"/>
        <w:ind w:left="0"/>
        <w:jc w:val="both"/>
        <w:rPr>
          <w:rFonts w:ascii="Times New Roman" w:hAnsi="Times New Roman" w:cs="Times New Roman"/>
          <w:color w:val="444444"/>
          <w:sz w:val="28"/>
          <w:szCs w:val="28"/>
        </w:rPr>
      </w:pPr>
      <w:r w:rsidRPr="00DA14A5">
        <w:rPr>
          <w:rFonts w:ascii="Times New Roman" w:hAnsi="Times New Roman" w:cs="Times New Roman"/>
          <w:color w:val="444444"/>
          <w:sz w:val="28"/>
          <w:szCs w:val="28"/>
        </w:rPr>
        <w:t>2012 г.</w:t>
      </w:r>
    </w:p>
    <w:p w:rsidR="00DA14A5" w:rsidRPr="00DA14A5" w:rsidRDefault="00DA14A5" w:rsidP="00DA14A5">
      <w:pPr>
        <w:pStyle w:val="a3"/>
        <w:autoSpaceDE w:val="0"/>
        <w:autoSpaceDN w:val="0"/>
        <w:adjustRightInd w:val="0"/>
        <w:spacing w:after="0"/>
        <w:jc w:val="both"/>
        <w:rPr>
          <w:rFonts w:ascii="Times New Roman" w:hAnsi="Times New Roman" w:cs="Times New Roman"/>
          <w:color w:val="444444"/>
          <w:sz w:val="28"/>
          <w:szCs w:val="28"/>
        </w:rPr>
      </w:pPr>
    </w:p>
    <w:p w:rsidR="00DA14A5" w:rsidRPr="00DA14A5" w:rsidRDefault="00DA14A5" w:rsidP="00DA14A5">
      <w:pPr>
        <w:autoSpaceDE w:val="0"/>
        <w:autoSpaceDN w:val="0"/>
        <w:adjustRightInd w:val="0"/>
        <w:spacing w:after="0"/>
        <w:jc w:val="both"/>
        <w:rPr>
          <w:rFonts w:ascii="Times New Roman" w:hAnsi="Times New Roman" w:cs="Times New Roman"/>
          <w:color w:val="444444"/>
          <w:sz w:val="28"/>
          <w:szCs w:val="28"/>
        </w:rPr>
      </w:pPr>
    </w:p>
    <w:p w:rsidR="00DA14A5" w:rsidRPr="00DA14A5" w:rsidRDefault="00DA14A5" w:rsidP="00DA14A5">
      <w:pPr>
        <w:autoSpaceDE w:val="0"/>
        <w:autoSpaceDN w:val="0"/>
        <w:adjustRightInd w:val="0"/>
        <w:spacing w:after="0"/>
        <w:jc w:val="both"/>
        <w:rPr>
          <w:rFonts w:ascii="Times New Roman" w:hAnsi="Times New Roman" w:cs="Times New Roman"/>
          <w:color w:val="444444"/>
          <w:sz w:val="28"/>
          <w:szCs w:val="28"/>
        </w:rPr>
      </w:pPr>
    </w:p>
    <w:p w:rsidR="00DA14A5" w:rsidRPr="00DA14A5" w:rsidRDefault="00DA14A5" w:rsidP="00DA14A5">
      <w:pPr>
        <w:autoSpaceDE w:val="0"/>
        <w:autoSpaceDN w:val="0"/>
        <w:adjustRightInd w:val="0"/>
        <w:spacing w:after="0"/>
        <w:jc w:val="both"/>
        <w:rPr>
          <w:rFonts w:ascii="Times New Roman" w:hAnsi="Times New Roman" w:cs="Times New Roman"/>
          <w:color w:val="444444"/>
          <w:sz w:val="28"/>
          <w:szCs w:val="28"/>
        </w:rPr>
      </w:pPr>
    </w:p>
    <w:p w:rsidR="00A25057" w:rsidRPr="00DA14A5" w:rsidRDefault="00A25057" w:rsidP="00504DE3">
      <w:pPr>
        <w:pStyle w:val="a3"/>
        <w:rPr>
          <w:rFonts w:ascii="Times New Roman" w:hAnsi="Times New Roman" w:cs="Times New Roman"/>
          <w:sz w:val="28"/>
          <w:szCs w:val="28"/>
        </w:rPr>
      </w:pPr>
    </w:p>
    <w:sectPr w:rsidR="00A25057" w:rsidRPr="00DA14A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730" w:rsidRDefault="00F71730" w:rsidP="00DA14A5">
      <w:pPr>
        <w:spacing w:after="0" w:line="240" w:lineRule="auto"/>
      </w:pPr>
      <w:r>
        <w:separator/>
      </w:r>
    </w:p>
  </w:endnote>
  <w:endnote w:type="continuationSeparator" w:id="0">
    <w:p w:rsidR="00F71730" w:rsidRDefault="00F71730" w:rsidP="00DA1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909012"/>
      <w:docPartObj>
        <w:docPartGallery w:val="Page Numbers (Bottom of Page)"/>
        <w:docPartUnique/>
      </w:docPartObj>
    </w:sdtPr>
    <w:sdtEndPr/>
    <w:sdtContent>
      <w:p w:rsidR="00DA14A5" w:rsidRDefault="00DA14A5">
        <w:pPr>
          <w:pStyle w:val="a6"/>
          <w:jc w:val="right"/>
        </w:pPr>
        <w:r>
          <w:fldChar w:fldCharType="begin"/>
        </w:r>
        <w:r>
          <w:instrText>PAGE   \* MERGEFORMAT</w:instrText>
        </w:r>
        <w:r>
          <w:fldChar w:fldCharType="separate"/>
        </w:r>
        <w:r w:rsidR="00161845">
          <w:rPr>
            <w:noProof/>
          </w:rPr>
          <w:t>8</w:t>
        </w:r>
        <w:r>
          <w:fldChar w:fldCharType="end"/>
        </w:r>
      </w:p>
    </w:sdtContent>
  </w:sdt>
  <w:p w:rsidR="00DA14A5" w:rsidRDefault="00DA14A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730" w:rsidRDefault="00F71730" w:rsidP="00DA14A5">
      <w:pPr>
        <w:spacing w:after="0" w:line="240" w:lineRule="auto"/>
      </w:pPr>
      <w:r>
        <w:separator/>
      </w:r>
    </w:p>
  </w:footnote>
  <w:footnote w:type="continuationSeparator" w:id="0">
    <w:p w:rsidR="00F71730" w:rsidRDefault="00F71730" w:rsidP="00DA14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3390"/>
    <w:multiLevelType w:val="hybridMultilevel"/>
    <w:tmpl w:val="B574B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484D0A"/>
    <w:multiLevelType w:val="hybridMultilevel"/>
    <w:tmpl w:val="46686588"/>
    <w:lvl w:ilvl="0" w:tplc="2E805402">
      <w:start w:val="1"/>
      <w:numFmt w:val="bullet"/>
      <w:suff w:val="space"/>
      <w:lvlText w:val=""/>
      <w:lvlJc w:val="left"/>
      <w:pPr>
        <w:ind w:left="142" w:firstLine="0"/>
      </w:pPr>
      <w:rPr>
        <w:rFonts w:ascii="Symbol" w:hAnsi="Symbol" w:hint="default"/>
      </w:rPr>
    </w:lvl>
    <w:lvl w:ilvl="1" w:tplc="04190003" w:tentative="1">
      <w:start w:val="1"/>
      <w:numFmt w:val="bullet"/>
      <w:lvlText w:val="o"/>
      <w:lvlJc w:val="left"/>
      <w:pPr>
        <w:tabs>
          <w:tab w:val="num" w:pos="1942"/>
        </w:tabs>
        <w:ind w:left="1942" w:hanging="360"/>
      </w:pPr>
      <w:rPr>
        <w:rFonts w:ascii="Courier New" w:hAnsi="Courier New" w:cs="Courier New" w:hint="default"/>
      </w:rPr>
    </w:lvl>
    <w:lvl w:ilvl="2" w:tplc="04190005" w:tentative="1">
      <w:start w:val="1"/>
      <w:numFmt w:val="bullet"/>
      <w:lvlText w:val=""/>
      <w:lvlJc w:val="left"/>
      <w:pPr>
        <w:tabs>
          <w:tab w:val="num" w:pos="2662"/>
        </w:tabs>
        <w:ind w:left="2662" w:hanging="360"/>
      </w:pPr>
      <w:rPr>
        <w:rFonts w:ascii="Wingdings" w:hAnsi="Wingdings" w:hint="default"/>
      </w:rPr>
    </w:lvl>
    <w:lvl w:ilvl="3" w:tplc="04190001" w:tentative="1">
      <w:start w:val="1"/>
      <w:numFmt w:val="bullet"/>
      <w:lvlText w:val=""/>
      <w:lvlJc w:val="left"/>
      <w:pPr>
        <w:tabs>
          <w:tab w:val="num" w:pos="3382"/>
        </w:tabs>
        <w:ind w:left="3382" w:hanging="360"/>
      </w:pPr>
      <w:rPr>
        <w:rFonts w:ascii="Symbol" w:hAnsi="Symbol" w:hint="default"/>
      </w:rPr>
    </w:lvl>
    <w:lvl w:ilvl="4" w:tplc="04190003" w:tentative="1">
      <w:start w:val="1"/>
      <w:numFmt w:val="bullet"/>
      <w:lvlText w:val="o"/>
      <w:lvlJc w:val="left"/>
      <w:pPr>
        <w:tabs>
          <w:tab w:val="num" w:pos="4102"/>
        </w:tabs>
        <w:ind w:left="4102" w:hanging="360"/>
      </w:pPr>
      <w:rPr>
        <w:rFonts w:ascii="Courier New" w:hAnsi="Courier New" w:cs="Courier New" w:hint="default"/>
      </w:rPr>
    </w:lvl>
    <w:lvl w:ilvl="5" w:tplc="04190005" w:tentative="1">
      <w:start w:val="1"/>
      <w:numFmt w:val="bullet"/>
      <w:lvlText w:val=""/>
      <w:lvlJc w:val="left"/>
      <w:pPr>
        <w:tabs>
          <w:tab w:val="num" w:pos="4822"/>
        </w:tabs>
        <w:ind w:left="4822" w:hanging="360"/>
      </w:pPr>
      <w:rPr>
        <w:rFonts w:ascii="Wingdings" w:hAnsi="Wingdings" w:hint="default"/>
      </w:rPr>
    </w:lvl>
    <w:lvl w:ilvl="6" w:tplc="04190001" w:tentative="1">
      <w:start w:val="1"/>
      <w:numFmt w:val="bullet"/>
      <w:lvlText w:val=""/>
      <w:lvlJc w:val="left"/>
      <w:pPr>
        <w:tabs>
          <w:tab w:val="num" w:pos="5542"/>
        </w:tabs>
        <w:ind w:left="5542" w:hanging="360"/>
      </w:pPr>
      <w:rPr>
        <w:rFonts w:ascii="Symbol" w:hAnsi="Symbol" w:hint="default"/>
      </w:rPr>
    </w:lvl>
    <w:lvl w:ilvl="7" w:tplc="04190003" w:tentative="1">
      <w:start w:val="1"/>
      <w:numFmt w:val="bullet"/>
      <w:lvlText w:val="o"/>
      <w:lvlJc w:val="left"/>
      <w:pPr>
        <w:tabs>
          <w:tab w:val="num" w:pos="6262"/>
        </w:tabs>
        <w:ind w:left="6262" w:hanging="360"/>
      </w:pPr>
      <w:rPr>
        <w:rFonts w:ascii="Courier New" w:hAnsi="Courier New" w:cs="Courier New" w:hint="default"/>
      </w:rPr>
    </w:lvl>
    <w:lvl w:ilvl="8" w:tplc="04190005" w:tentative="1">
      <w:start w:val="1"/>
      <w:numFmt w:val="bullet"/>
      <w:lvlText w:val=""/>
      <w:lvlJc w:val="left"/>
      <w:pPr>
        <w:tabs>
          <w:tab w:val="num" w:pos="6982"/>
        </w:tabs>
        <w:ind w:left="6982" w:hanging="360"/>
      </w:pPr>
      <w:rPr>
        <w:rFonts w:ascii="Wingdings" w:hAnsi="Wingdings" w:hint="default"/>
      </w:rPr>
    </w:lvl>
  </w:abstractNum>
  <w:abstractNum w:abstractNumId="2">
    <w:nsid w:val="4F0F2C99"/>
    <w:multiLevelType w:val="hybridMultilevel"/>
    <w:tmpl w:val="C02A9480"/>
    <w:lvl w:ilvl="0" w:tplc="B8900AA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0DC"/>
    <w:rsid w:val="000610AC"/>
    <w:rsid w:val="000A40DC"/>
    <w:rsid w:val="000C3D53"/>
    <w:rsid w:val="00107275"/>
    <w:rsid w:val="00161845"/>
    <w:rsid w:val="001D50F3"/>
    <w:rsid w:val="00235217"/>
    <w:rsid w:val="002C50FD"/>
    <w:rsid w:val="002F056C"/>
    <w:rsid w:val="00341215"/>
    <w:rsid w:val="0038167B"/>
    <w:rsid w:val="003E3CBA"/>
    <w:rsid w:val="004956B4"/>
    <w:rsid w:val="004A3158"/>
    <w:rsid w:val="00504DE3"/>
    <w:rsid w:val="005651C1"/>
    <w:rsid w:val="0059355B"/>
    <w:rsid w:val="005E4960"/>
    <w:rsid w:val="00654EC2"/>
    <w:rsid w:val="00660561"/>
    <w:rsid w:val="007A69F8"/>
    <w:rsid w:val="007F1F6E"/>
    <w:rsid w:val="00944DF8"/>
    <w:rsid w:val="009E1D11"/>
    <w:rsid w:val="00A25057"/>
    <w:rsid w:val="00AB038B"/>
    <w:rsid w:val="00B94A99"/>
    <w:rsid w:val="00CD757A"/>
    <w:rsid w:val="00DA14A5"/>
    <w:rsid w:val="00E235A6"/>
    <w:rsid w:val="00EA5F74"/>
    <w:rsid w:val="00EA7542"/>
    <w:rsid w:val="00EE0504"/>
    <w:rsid w:val="00F43EB9"/>
    <w:rsid w:val="00F71730"/>
    <w:rsid w:val="00F75203"/>
    <w:rsid w:val="00FD0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0DC"/>
    <w:pPr>
      <w:ind w:left="720"/>
      <w:contextualSpacing/>
    </w:pPr>
  </w:style>
  <w:style w:type="paragraph" w:styleId="a4">
    <w:name w:val="header"/>
    <w:basedOn w:val="a"/>
    <w:link w:val="a5"/>
    <w:uiPriority w:val="99"/>
    <w:unhideWhenUsed/>
    <w:rsid w:val="00DA14A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14A5"/>
  </w:style>
  <w:style w:type="paragraph" w:styleId="a6">
    <w:name w:val="footer"/>
    <w:basedOn w:val="a"/>
    <w:link w:val="a7"/>
    <w:uiPriority w:val="99"/>
    <w:unhideWhenUsed/>
    <w:rsid w:val="00DA14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14A5"/>
  </w:style>
  <w:style w:type="table" w:styleId="a8">
    <w:name w:val="Table Grid"/>
    <w:basedOn w:val="a1"/>
    <w:uiPriority w:val="59"/>
    <w:rsid w:val="00CD7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0DC"/>
    <w:pPr>
      <w:ind w:left="720"/>
      <w:contextualSpacing/>
    </w:pPr>
  </w:style>
  <w:style w:type="paragraph" w:styleId="a4">
    <w:name w:val="header"/>
    <w:basedOn w:val="a"/>
    <w:link w:val="a5"/>
    <w:uiPriority w:val="99"/>
    <w:unhideWhenUsed/>
    <w:rsid w:val="00DA14A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14A5"/>
  </w:style>
  <w:style w:type="paragraph" w:styleId="a6">
    <w:name w:val="footer"/>
    <w:basedOn w:val="a"/>
    <w:link w:val="a7"/>
    <w:uiPriority w:val="99"/>
    <w:unhideWhenUsed/>
    <w:rsid w:val="00DA14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14A5"/>
  </w:style>
  <w:style w:type="table" w:styleId="a8">
    <w:name w:val="Table Grid"/>
    <w:basedOn w:val="a1"/>
    <w:uiPriority w:val="59"/>
    <w:rsid w:val="00CD7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76623">
      <w:bodyDiv w:val="1"/>
      <w:marLeft w:val="0"/>
      <w:marRight w:val="0"/>
      <w:marTop w:val="0"/>
      <w:marBottom w:val="0"/>
      <w:divBdr>
        <w:top w:val="none" w:sz="0" w:space="0" w:color="auto"/>
        <w:left w:val="none" w:sz="0" w:space="0" w:color="auto"/>
        <w:bottom w:val="none" w:sz="0" w:space="0" w:color="auto"/>
        <w:right w:val="none" w:sz="0" w:space="0" w:color="auto"/>
      </w:divBdr>
    </w:div>
    <w:div w:id="170756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8</Pages>
  <Words>1761</Words>
  <Characters>10039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Татьтяна</dc:creator>
  <cp:lastModifiedBy>Татьтяна</cp:lastModifiedBy>
  <cp:revision>17</cp:revision>
  <dcterms:created xsi:type="dcterms:W3CDTF">2020-08-09T09:10:00Z</dcterms:created>
  <dcterms:modified xsi:type="dcterms:W3CDTF">2020-08-12T18:56:00Z</dcterms:modified>
</cp:coreProperties>
</file>