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47" w:rsidRDefault="00D34665" w:rsidP="00794A47">
      <w:pPr>
        <w:spacing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9029705"/>
            <wp:effectExtent l="19050" t="0" r="0" b="0"/>
            <wp:docPr id="1" name="Рисунок 1" descr="C:\Users\Домашний\Pictures\2021-09-06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2021-09-06\Image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26" w:rsidRPr="005174CC" w:rsidRDefault="00720C26" w:rsidP="007B0C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94244" w:rsidRPr="005174CC" w:rsidRDefault="00C94244" w:rsidP="005055A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744" w:rsidRPr="007C6744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67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3A3F98" w:rsidRPr="00D34665" w:rsidRDefault="003A3F98" w:rsidP="0068782B">
      <w:pPr>
        <w:ind w:right="-484" w:firstLine="426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учебника:</w:t>
      </w:r>
      <w:r w:rsidRPr="00D34665">
        <w:rPr>
          <w:rStyle w:val="15"/>
          <w:color w:val="000000"/>
          <w:sz w:val="24"/>
          <w:szCs w:val="24"/>
        </w:rPr>
        <w:t xml:space="preserve"> Химия. 9 класс: учебник для общеобразовательных организаций / О. С. Габриелян, И. Г. Остроумов, С. А. Сладков. — М.: Просвещение, 2019</w:t>
      </w:r>
      <w:r w:rsidR="007B0C51" w:rsidRPr="00D34665">
        <w:rPr>
          <w:rStyle w:val="15"/>
          <w:color w:val="000000"/>
          <w:sz w:val="24"/>
          <w:szCs w:val="24"/>
        </w:rPr>
        <w:t>г.</w:t>
      </w:r>
      <w:r w:rsidR="0068782B" w:rsidRPr="00D34665">
        <w:rPr>
          <w:rFonts w:ascii="Times New Roman" w:hAnsi="Times New Roman"/>
          <w:sz w:val="24"/>
          <w:szCs w:val="24"/>
        </w:rPr>
        <w:t xml:space="preserve"> и составлена  с учётом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r w:rsidR="00170641" w:rsidRPr="00D34665">
        <w:rPr>
          <w:rFonts w:ascii="Times New Roman" w:hAnsi="Times New Roman"/>
          <w:sz w:val="24"/>
          <w:szCs w:val="24"/>
        </w:rPr>
        <w:t>естественнонаучной</w:t>
      </w:r>
      <w:r w:rsidR="0068782B" w:rsidRPr="00D34665">
        <w:rPr>
          <w:rFonts w:ascii="Times New Roman" w:hAnsi="Times New Roman"/>
          <w:sz w:val="24"/>
          <w:szCs w:val="24"/>
        </w:rPr>
        <w:t xml:space="preserve"> и технологичной направленностей («Точка роста») (утверждены распоряжением Министерства просвещения Российской Федерации от 12.01.2021 г. № Р-6)</w:t>
      </w:r>
    </w:p>
    <w:p w:rsidR="003A3F98" w:rsidRPr="00D34665" w:rsidRDefault="003A3F98" w:rsidP="003A3F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>Преподавание учебного курса «Химии» в основной школе осуществляется в соответствии с основными нормативными документами и инструктивно методическими материалами:</w:t>
      </w:r>
    </w:p>
    <w:p w:rsidR="003A3F98" w:rsidRPr="00D34665" w:rsidRDefault="003A3F98" w:rsidP="00675391">
      <w:pPr>
        <w:pStyle w:val="af9"/>
        <w:numPr>
          <w:ilvl w:val="0"/>
          <w:numId w:val="21"/>
        </w:numPr>
        <w:spacing w:before="0" w:beforeAutospacing="0" w:after="0"/>
        <w:jc w:val="both"/>
        <w:rPr>
          <w:color w:val="000000"/>
        </w:rPr>
      </w:pPr>
      <w:r w:rsidRPr="00D34665">
        <w:t>Закон Российской Федерации «Об образовании в Российской Федерации»</w:t>
      </w:r>
      <w:r w:rsidRPr="00D34665">
        <w:rPr>
          <w:color w:val="000000"/>
        </w:rPr>
        <w:t xml:space="preserve"> от 29.12.2012г. №273-ФЗ;</w:t>
      </w:r>
    </w:p>
    <w:p w:rsidR="003A3F98" w:rsidRPr="00D34665" w:rsidRDefault="003A3F98" w:rsidP="0067539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>Федеральный государ</w:t>
      </w:r>
      <w:r w:rsidRPr="00D34665">
        <w:rPr>
          <w:rFonts w:ascii="Times New Roman" w:hAnsi="Times New Roman"/>
          <w:sz w:val="24"/>
          <w:szCs w:val="24"/>
        </w:rPr>
        <w:softHyphen/>
        <w:t>ственный образовательный стандарт основного общего обра</w:t>
      </w:r>
      <w:r w:rsidRPr="00D34665">
        <w:rPr>
          <w:rFonts w:ascii="Times New Roman" w:hAnsi="Times New Roman"/>
          <w:sz w:val="24"/>
          <w:szCs w:val="24"/>
        </w:rPr>
        <w:softHyphen/>
        <w:t xml:space="preserve">зования, утвержденный  </w:t>
      </w:r>
      <w:r w:rsidRPr="00D34665">
        <w:rPr>
          <w:rFonts w:ascii="Times New Roman" w:hAnsi="Times New Roman"/>
          <w:bCs/>
          <w:sz w:val="24"/>
          <w:szCs w:val="24"/>
        </w:rPr>
        <w:t xml:space="preserve">приказом  </w:t>
      </w:r>
      <w:proofErr w:type="spellStart"/>
      <w:r w:rsidRPr="00D34665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D34665">
        <w:rPr>
          <w:rFonts w:ascii="Times New Roman" w:hAnsi="Times New Roman"/>
          <w:bCs/>
          <w:sz w:val="24"/>
          <w:szCs w:val="24"/>
        </w:rPr>
        <w:t xml:space="preserve"> России от 17.12.2010 </w:t>
      </w:r>
      <w:r w:rsidRPr="00D34665">
        <w:rPr>
          <w:rFonts w:ascii="Times New Roman" w:hAnsi="Times New Roman"/>
          <w:sz w:val="24"/>
          <w:szCs w:val="24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D3466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34665">
        <w:rPr>
          <w:rFonts w:ascii="Times New Roman" w:hAnsi="Times New Roman"/>
          <w:sz w:val="24"/>
          <w:szCs w:val="24"/>
        </w:rPr>
        <w:t xml:space="preserve"> России от 29.12.2014 №1644)</w:t>
      </w:r>
    </w:p>
    <w:p w:rsidR="003A3F98" w:rsidRPr="00D34665" w:rsidRDefault="003A3F98" w:rsidP="006753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outlineLvl w:val="0"/>
        <w:rPr>
          <w:rStyle w:val="15"/>
          <w:sz w:val="24"/>
          <w:szCs w:val="24"/>
        </w:rPr>
      </w:pPr>
      <w:r w:rsidRPr="00D34665">
        <w:rPr>
          <w:rStyle w:val="15"/>
          <w:color w:val="000000"/>
          <w:sz w:val="24"/>
          <w:szCs w:val="24"/>
        </w:rPr>
        <w:t>Химия. Рабочие программы. Предметная линия учебников О. С. Габриеляна, И. Г. Остроумова, С. А. Сладкова. 8—9 классы: учебное пособие для общеобразовательных организаций / О. С. Габриелян, С. А. Сладков — М.: Просвещение, 2019.</w:t>
      </w:r>
    </w:p>
    <w:p w:rsidR="003A3F98" w:rsidRPr="00D34665" w:rsidRDefault="003A3F98" w:rsidP="006753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 xml:space="preserve">Учебный план МБОУ «Инсарская средняя общеобразовательная школа №2»  </w:t>
      </w:r>
    </w:p>
    <w:p w:rsidR="00D15CFC" w:rsidRPr="00D34665" w:rsidRDefault="00D15CFC" w:rsidP="00D15CFC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4665">
        <w:rPr>
          <w:rFonts w:ascii="Times New Roman" w:hAnsi="Times New Roman"/>
          <w:sz w:val="24"/>
          <w:szCs w:val="24"/>
          <w:lang w:eastAsia="ru-RU"/>
        </w:rPr>
        <w:t>Рабочая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химии, которые определены стандартом.</w:t>
      </w:r>
      <w:r w:rsidRPr="00D34665">
        <w:rPr>
          <w:rFonts w:ascii="Times New Roman" w:hAnsi="Times New Roman"/>
          <w:sz w:val="24"/>
          <w:szCs w:val="24"/>
        </w:rPr>
        <w:t xml:space="preserve">    Содержание курса химии  в основной школе представляет собой важное неотъемлемое звено в системе непрерывного химического  образования, являющееся основой для последующей уровневой и профильной дифференциации.</w:t>
      </w:r>
    </w:p>
    <w:p w:rsidR="00D15CFC" w:rsidRPr="00D34665" w:rsidRDefault="00D15CFC" w:rsidP="00D15CFC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 xml:space="preserve">    Особое внимание  уделено содержанию, способствующему формированию современной естественнонаучной картины мира, показано практическое применение химических  знаний.</w:t>
      </w:r>
    </w:p>
    <w:p w:rsidR="007C6744" w:rsidRPr="00D34665" w:rsidRDefault="007C6744" w:rsidP="007C6744">
      <w:pPr>
        <w:spacing w:line="240" w:lineRule="auto"/>
        <w:ind w:right="-484" w:firstLine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программа курса химии разработана к учебникам авторов О. С. Габриеляна, И. Г. Остроумова, С. А. Сладкова для 9 классов общеобразовательных организаций</w:t>
      </w:r>
      <w:r w:rsidR="003A3F98"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15CFC" w:rsidRPr="00D34665" w:rsidRDefault="007C6744" w:rsidP="005174CC">
      <w:pPr>
        <w:spacing w:line="240" w:lineRule="auto"/>
        <w:ind w:right="-484" w:firstLine="426"/>
        <w:rPr>
          <w:rFonts w:ascii="Times New Roman" w:hAnsi="Times New Roman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 xml:space="preserve"> Программа  рассчитана на  66 часов, из расчета - 2 учебных часа в неделю, из них: для проведения контрольных - </w:t>
      </w:r>
      <w:r w:rsidR="005174CC" w:rsidRPr="00D34665">
        <w:rPr>
          <w:rFonts w:ascii="Times New Roman" w:hAnsi="Times New Roman"/>
          <w:sz w:val="24"/>
          <w:szCs w:val="24"/>
        </w:rPr>
        <w:t>5</w:t>
      </w:r>
      <w:r w:rsidRPr="00D34665">
        <w:rPr>
          <w:rFonts w:ascii="Times New Roman" w:hAnsi="Times New Roman"/>
          <w:sz w:val="24"/>
          <w:szCs w:val="24"/>
        </w:rPr>
        <w:t xml:space="preserve"> часов, практических работ - </w:t>
      </w:r>
      <w:r w:rsidR="003A3F98" w:rsidRPr="00D34665">
        <w:rPr>
          <w:rFonts w:ascii="Times New Roman" w:hAnsi="Times New Roman"/>
          <w:sz w:val="24"/>
          <w:szCs w:val="24"/>
        </w:rPr>
        <w:t>7</w:t>
      </w:r>
      <w:r w:rsidRPr="00D34665">
        <w:rPr>
          <w:rFonts w:ascii="Times New Roman" w:hAnsi="Times New Roman"/>
          <w:sz w:val="24"/>
          <w:szCs w:val="24"/>
        </w:rPr>
        <w:t xml:space="preserve"> час</w:t>
      </w:r>
      <w:r w:rsidR="005174CC" w:rsidRPr="00D34665">
        <w:rPr>
          <w:rFonts w:ascii="Times New Roman" w:hAnsi="Times New Roman"/>
          <w:sz w:val="24"/>
          <w:szCs w:val="24"/>
        </w:rPr>
        <w:t>ов</w:t>
      </w:r>
      <w:r w:rsidRPr="00D34665">
        <w:rPr>
          <w:rFonts w:ascii="Times New Roman" w:hAnsi="Times New Roman"/>
          <w:sz w:val="24"/>
          <w:szCs w:val="24"/>
        </w:rPr>
        <w:t xml:space="preserve">, лабораторных опытов </w:t>
      </w:r>
      <w:r w:rsidR="005174CC" w:rsidRPr="00D34665">
        <w:rPr>
          <w:rFonts w:ascii="Times New Roman" w:hAnsi="Times New Roman"/>
          <w:sz w:val="24"/>
          <w:szCs w:val="24"/>
        </w:rPr>
        <w:t>–</w:t>
      </w:r>
      <w:r w:rsidRPr="00D34665">
        <w:rPr>
          <w:rFonts w:ascii="Times New Roman" w:hAnsi="Times New Roman"/>
          <w:sz w:val="24"/>
          <w:szCs w:val="24"/>
        </w:rPr>
        <w:t xml:space="preserve"> 13</w:t>
      </w:r>
      <w:r w:rsidR="005174CC" w:rsidRPr="00D34665">
        <w:rPr>
          <w:rFonts w:ascii="Times New Roman" w:hAnsi="Times New Roman"/>
          <w:sz w:val="24"/>
          <w:szCs w:val="24"/>
        </w:rPr>
        <w:t>.</w:t>
      </w:r>
    </w:p>
    <w:p w:rsidR="00D15CFC" w:rsidRPr="00D34665" w:rsidRDefault="007C6744" w:rsidP="00D15CF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D34665">
        <w:rPr>
          <w:rFonts w:ascii="Times New Roman" w:hAnsi="Times New Roman"/>
          <w:sz w:val="24"/>
          <w:szCs w:val="24"/>
        </w:rPr>
        <w:t xml:space="preserve"> </w:t>
      </w:r>
      <w:r w:rsidR="00D15CFC" w:rsidRPr="00D34665">
        <w:rPr>
          <w:rFonts w:ascii="Times New Roman" w:eastAsia="Times New Roman" w:hAnsi="Times New Roman"/>
          <w:sz w:val="24"/>
          <w:szCs w:val="24"/>
        </w:rPr>
        <w:t xml:space="preserve">Реализация данной программы </w:t>
      </w:r>
      <w:r w:rsidR="00170641" w:rsidRPr="00D34665">
        <w:rPr>
          <w:rFonts w:ascii="Times New Roman" w:eastAsia="Times New Roman" w:hAnsi="Times New Roman"/>
          <w:sz w:val="24"/>
          <w:szCs w:val="24"/>
        </w:rPr>
        <w:t>естественнонаучной</w:t>
      </w:r>
      <w:r w:rsidR="00D15CFC" w:rsidRPr="00D34665">
        <w:rPr>
          <w:rFonts w:ascii="Times New Roman" w:eastAsia="Times New Roman" w:hAnsi="Times New Roman"/>
          <w:sz w:val="24"/>
          <w:szCs w:val="24"/>
        </w:rPr>
        <w:t xml:space="preserve"> направленности   предусматривает использование оборудования, средств обучения и воспитания  </w:t>
      </w:r>
      <w:r w:rsidR="007B0C51" w:rsidRPr="00D34665">
        <w:rPr>
          <w:rFonts w:ascii="Times New Roman" w:eastAsia="Times New Roman" w:hAnsi="Times New Roman"/>
          <w:sz w:val="24"/>
          <w:szCs w:val="24"/>
        </w:rPr>
        <w:t>ц</w:t>
      </w:r>
      <w:r w:rsidR="00D15CFC" w:rsidRPr="00D34665">
        <w:rPr>
          <w:rFonts w:ascii="Times New Roman" w:eastAsia="Times New Roman" w:hAnsi="Times New Roman"/>
          <w:sz w:val="24"/>
          <w:szCs w:val="24"/>
        </w:rPr>
        <w:t>ентра «Точка роста».</w:t>
      </w:r>
      <w:r w:rsidR="00D15CFC" w:rsidRPr="00D34665">
        <w:rPr>
          <w:rFonts w:ascii="Times New Roman" w:eastAsia="Times New Roman" w:hAnsi="Times New Roman"/>
          <w:color w:val="3366FF"/>
          <w:sz w:val="24"/>
          <w:szCs w:val="24"/>
          <w:bdr w:val="none" w:sz="0" w:space="0" w:color="auto" w:frame="1"/>
        </w:rPr>
        <w:t xml:space="preserve"> </w:t>
      </w:r>
    </w:p>
    <w:p w:rsidR="007B0C51" w:rsidRPr="00D34665" w:rsidRDefault="007B0C51" w:rsidP="00D15CFC">
      <w:pPr>
        <w:shd w:val="clear" w:color="auto" w:fill="FFFFFF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D15CFC" w:rsidRPr="00D34665" w:rsidRDefault="00D15CFC" w:rsidP="00D15CFC">
      <w:pPr>
        <w:shd w:val="clear" w:color="auto" w:fill="FFFFFF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1. Общее оборудование (физика, химия, биология):</w:t>
      </w:r>
    </w:p>
    <w:p w:rsidR="00D15CFC" w:rsidRPr="00D34665" w:rsidRDefault="00D15CFC" w:rsidP="00675391">
      <w:pPr>
        <w:numPr>
          <w:ilvl w:val="0"/>
          <w:numId w:val="19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Цифровая лаборатория ученическая (физика, химия, биология).</w:t>
      </w:r>
    </w:p>
    <w:p w:rsidR="00675391" w:rsidRPr="00D34665" w:rsidRDefault="00675391" w:rsidP="0067539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Ноутбук (3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D15CFC" w:rsidRPr="00D34665" w:rsidRDefault="00D15CFC" w:rsidP="00675391">
      <w:pPr>
        <w:numPr>
          <w:ilvl w:val="0"/>
          <w:numId w:val="19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Комплект посуды и оборудования для ученических опытов (физика, химия, биология).</w:t>
      </w:r>
    </w:p>
    <w:p w:rsidR="00D15CFC" w:rsidRPr="00D34665" w:rsidRDefault="00D15CFC" w:rsidP="00D15CFC">
      <w:pPr>
        <w:shd w:val="clear" w:color="auto" w:fill="FFFFFF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2. Химия:</w:t>
      </w:r>
    </w:p>
    <w:p w:rsidR="00D15CFC" w:rsidRPr="00D34665" w:rsidRDefault="00D15CFC" w:rsidP="00675391">
      <w:pPr>
        <w:numPr>
          <w:ilvl w:val="0"/>
          <w:numId w:val="20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Демонстрационное оборудование.</w:t>
      </w:r>
    </w:p>
    <w:p w:rsidR="00D15CFC" w:rsidRPr="00D34665" w:rsidRDefault="00D15CFC" w:rsidP="00675391">
      <w:pPr>
        <w:numPr>
          <w:ilvl w:val="0"/>
          <w:numId w:val="20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Комплект химических реактивов.</w:t>
      </w:r>
    </w:p>
    <w:p w:rsidR="007C6744" w:rsidRPr="00D34665" w:rsidRDefault="00D15CFC" w:rsidP="00675391">
      <w:pPr>
        <w:numPr>
          <w:ilvl w:val="0"/>
          <w:numId w:val="20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D34665">
        <w:rPr>
          <w:rFonts w:ascii="Times New Roman" w:eastAsia="Times New Roman" w:hAnsi="Times New Roman"/>
          <w:sz w:val="24"/>
          <w:szCs w:val="24"/>
        </w:rPr>
        <w:t>Комплект коллекций («Волокна», «Металлы и сплавы», «Пластмассы», наборы для моделирования строения органических веществ и др.)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основу курса положены следующие идеи: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материальное единство и взаимосвязь объектов и явлений природы;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ведущая роль теоретических знаний для объяснения и прогнозирования химических явлений, оценки их практической значимости;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взаимосвязь качественной и количественной сторон химических объектов материального мира;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 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химической науки и производство химических веществ и материалов для удовлетворения насущных потребностей человека и общества, решения глобальных проблем современности;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генетическая связь между веществами.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Цели: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Формирование 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учащихся целостной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естественно-научной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картины мира.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Развитие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познавательных интересов, интеллектуальных и творческих способностей учащихся в процессе изучения химической науки и ее вклада в современный научно-технический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строении, свойствах и применении химических веществ.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Воспитание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убежденности в том, что применение полученных знаний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уменийпо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химии является объективной необходимостью для безопасной работы с веществами и материалами в быту и на производстве.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Проектирование и реализация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Овладение ключевыми компетенциями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учебно-познавательными, информационными, ценностно-смысловыми, коммуникативными.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Методические особенности:</w:t>
      </w:r>
    </w:p>
    <w:p w:rsidR="007C6744" w:rsidRPr="00D34665" w:rsidRDefault="007C6744" w:rsidP="00675391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Содержание курса выстроено в соответствии с </w:t>
      </w:r>
      <w:proofErr w:type="spellStart"/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историко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softHyphen/>
      </w: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логическим</w:t>
      </w:r>
      <w:proofErr w:type="spellEnd"/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системно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-</w:t>
      </w: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деятельностным</w:t>
      </w:r>
      <w:proofErr w:type="spellEnd"/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подходами на основе иерархии учебных проблем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Все дидактические единицы учебных книг для 8—9 классов начинаются с постановки образовательной проблемы (вопрос, задание, эксперимент),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решается в процессе изучения параграфа на основе деятельностного подхода.</w:t>
      </w:r>
    </w:p>
    <w:p w:rsidR="007C6744" w:rsidRPr="00D34665" w:rsidRDefault="007C6744" w:rsidP="00675391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Теоретические положения курса химии основной школы раскрываются на основе широкого использования химического эксперимента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(лабораторных опытов и практических работ), в том числе и проводимого в домашних условиях, а также демонстрационного эксперимента.</w:t>
      </w:r>
    </w:p>
    <w:p w:rsidR="007C6744" w:rsidRPr="00D34665" w:rsidRDefault="007C6744" w:rsidP="00675391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Развитие информационно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-</w:t>
      </w: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коммуникативной компетентности обучающихся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: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обращение к различным источникам химической информации, подготовка информационного продукта и его презентация, умение вести дискуссию, отстаивать свою точку зрения и корректировать позицию на основе анализа аргументов участников дискуссии.</w:t>
      </w:r>
    </w:p>
    <w:p w:rsidR="007C6744" w:rsidRPr="00D34665" w:rsidRDefault="007C6744" w:rsidP="00675391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Метапредметный характер содержания учебного материала: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реализация связей с предметами не только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естественно-научного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цикла, но и с историей, литературой, мировой художественной культурой.</w:t>
      </w:r>
    </w:p>
    <w:p w:rsidR="007C6744" w:rsidRPr="00D34665" w:rsidRDefault="007C6744" w:rsidP="0067539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Практико-ориентированная значимость отбора учебного содержания,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связь изучаемого материала с жизнью, формирование экологической грамотности при обращении с химическими веществами, материалами и процессами, отвечающими требованиям правил техники безопасности при работе в химическом кабинете (лаборатории) и повседневной жизни.</w:t>
      </w:r>
    </w:p>
    <w:p w:rsidR="007C6744" w:rsidRPr="00D34665" w:rsidRDefault="007C6744" w:rsidP="007C6744">
      <w:pPr>
        <w:spacing w:after="0" w:line="47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Содержательные линии предмета:</w:t>
      </w:r>
    </w:p>
    <w:p w:rsidR="007C6744" w:rsidRPr="00D34665" w:rsidRDefault="007C6744" w:rsidP="00675391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«Вещество»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взаимосвязь состава, строения, свойств, получения и применения веществ и материалов;</w:t>
      </w:r>
    </w:p>
    <w:p w:rsidR="007C6744" w:rsidRPr="00D34665" w:rsidRDefault="007C6744" w:rsidP="00675391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«Химическая реакция» 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 закономерности протекания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управления процессами получения и превращения веществ;</w:t>
      </w:r>
    </w:p>
    <w:p w:rsidR="007C6744" w:rsidRPr="00D34665" w:rsidRDefault="007C6744" w:rsidP="00675391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«Химический язык»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оперирование системой важнейших химических понятий, владение химической номенклатурой и символикой (химическими знаками, формулами и уравнениями);</w:t>
      </w:r>
    </w:p>
    <w:p w:rsidR="007C6744" w:rsidRPr="00D34665" w:rsidRDefault="007C6744" w:rsidP="00675391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«Химия и жизнь»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соблюдение правил химической безопасности при обращении с веществами, материалами и химическими процессами в повседневной жизни и на производстве.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 ориентирована на освоение обучающимися основ неорганической химии и краткое знакомство с некоторыми понятиями и объектами органической химии.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содержательной линии «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Вещество»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раскрывается учение о строении атома и вещества, составе и классификации химических веществ.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содержательной линии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«Химическая реакция»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раскрывается учение о химических процессах: классификация химических реакций и закономерности их протекания; качественная и количественная стороны химических процессов (расчёты по химическим формулам и уравнениям химических реакций).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содержательной линии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«Химический язык»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формируются умения учащихся называть вещества по формулам и составлять формулы по их названиям, записывать уравнения реакций и характеризовать их, раскрывать информацию, которую несёт химическая символика, в том числе выраженная в табличной форме (Периодическая система химических элементов Д. И. Менделеева, таблица растворимости веществ в воде); использовать систему химических понятий для описания химических объектов (элементов, веществ, материалов и процессов).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содержательной линии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«Химия и жизнь»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раскрываются логические связи между свойствами, применением, получением веществ в лабораторных условиях и на производстве; формируется культура безопасного и экологически грамотного обращения с химическими объектами.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курсе значительная роль отводится химическому эксперименту: проведению практических работ и лабораторных опытов, фиксации и анализу их результатов, соблюдению норм и правил безопасной работы в химическом кабинете (лаборатории).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Реализация программы курса в процессе обучения позволит обучающимся понять роль и значение химии среди других наук о природе, т. е. раскрыть вклад химии в формирование целостной естественно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аучной картины мира.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8262CD" w:rsidRDefault="007C6744" w:rsidP="008262CD">
      <w:pPr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262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</w:t>
      </w:r>
    </w:p>
    <w:p w:rsidR="007C6744" w:rsidRPr="00D34665" w:rsidRDefault="007C6744" w:rsidP="007C6744">
      <w:pPr>
        <w:spacing w:after="0" w:line="294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Предметные результаты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завершению курса химии на этапе основного общего образования выпускники основной школы должны овладеть следующими результатами:</w:t>
      </w:r>
    </w:p>
    <w:p w:rsidR="007C6744" w:rsidRPr="00D34665" w:rsidRDefault="007C6744" w:rsidP="00675391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осознание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своей этнической принадлежности, знание истории химии и вклада российской химической науки в мировую химию;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формирование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ответственного отношения к познанию химии; готовности и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изученных фактов, законов и теорий химии; осознанного выбора и построение индивидуальной образовательной траектории;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формирование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целостной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естественно-научной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картины мира, неотъемлемой частью которой является химическая картина мира;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овладение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современным языком, соответствующим уровню развития науки и общественной практики, в том числе и химическим;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освоение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7C6744" w:rsidRPr="00D34665" w:rsidRDefault="007C6744" w:rsidP="00675391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формирование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7C6744" w:rsidRPr="00D34665" w:rsidRDefault="007C6744" w:rsidP="00675391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Метапредметные результаты: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1) определение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целей собственного обучения, постановка и формулирование для себя новых задач;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2)планирование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путей достижения желаемого результата обучения химии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теоретического, так и экспериментального характера;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3)соотнесение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своих действий с планируемыми результатами,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осуществление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контроля своей деятельности в процессе достижения результата, определение способов действий при выполнении лабораторных и практических работ в соответствии с правилами техники безопасности;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определение 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источников химической информации, получение и анализ её, создание информационного продукта и его презентация;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использование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основных интеллектуальных операций: анализа и синтеза, сравнения и систематизации, обобщения и конкретизации, выявление причинно-следственных связей 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построение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логического рассуждения и умозаключения (индуктивного, дедуктивного и по аналогии) на материале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естественно-научного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содержания;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умение 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формирование и развити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экологического мышления, умение применять его в познавательной, коммуникативной, социальной практике и профессиональной ориентации;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8) </w:t>
      </w:r>
      <w:r w:rsidRPr="00D346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генерирование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идей и определение средств, необходимых для их реализации.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III. Предметные результаты: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Выпускник научится: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основные методы познания: наблюдение, измерение, эксперимент;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описывать свойства твёрдых, жидких, газообразных веществ, выделяя их существенные признаки;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основных химических понятий (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атом», (( молекула», «химический элемент», «простое вещество», (( сложное вещество», (( валентность», «химическая реакция», используя знаковую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систему химии;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законов сохранения массы веществ, постоянства состава, атомно-молекулярной теории;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различать химические и физические явления;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-называть химические элементы;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состав веществ по их формулам;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валентность атома элемента в соединениях;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тип химических реакций;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называть признаки и условия протекания химических реакций;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выявлять признаки, свидетельствующие о протекании химической реакции при выполнении химического опыта;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формулы бинарных соединений;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уравнения химических реакций;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соблюдать правила безопасной работы при проведении опытов;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·-пользоваться лабораторным оборудованием и посудой;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-вычислять относительную молекулярную и молярную массы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веществ;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вычислять массовую долю химического элемента по формуле соединения;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вычислять количество, объём или массу вещества по количеству, объему, массе реагентов или продуктов реакции;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физические и химические свойства простых веществ: кислорода и водорода;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получать, собирать кислород и водород;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распознавать опытным путём газообразные вещества: кислород, водород;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раскрывать смысл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законаАвогадро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понятий «тепловой эффект реакции», «молярный объем»;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характеризовать физические и химические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свойстваводы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" раскрывать смысл понятия «раствор»;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-вычислять массовую долю растворённого вещества в растворе;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-приготовлять растворы с определённой массовой долей растворенного вещества;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называть соединения изученных классов неорганических веществ; " 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принадлежность веществ к определенному классу соединений;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составлять формулы неорганических соединений изученных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" проводить опыты, подтверждающие химические свойства изученных классов неорганических веществ;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распознавать опытным путем растворы кислот и щелочей по изменению окраски индикатора;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взаимосвязь между классами неорганических соединений;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раскрывать смысл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Периодического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законаД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И. Менделеева;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объяснять физический смысл атомного (порядкового) номера химического элемента, номеров группы и периода в периодической системе Д.И. Менделеева;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объяснять закономерности изменения строения атомов, свойств элементов в пределах малых периодов и главных подгрупп;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химические элементы (от водорода до кальция) на основе их положения в периодической системе д. И. Менделеева и особенностей строения их атомов;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схемы строения атомов первых 20 элементов периодической системы д. И. Менделеева;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понятий «химическая связь», (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зависимость физических свойств веществ от типа кристаллической решётки;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-определять вид химической связи в неорганических соединениях;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изображать схемы строения молекул веществ, образованных разными видами химических связей;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понятий «ион» «катион», «анион», «электролиты», «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неэлектролиты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«электролитическая диссоциация», «окислитель», «степень окисления»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,«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восстановитель», «окисление», «восстановление»;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степень окисления атома элемента в соединении;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раскрывать смысл теории электролитической диссоциации;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уравнения электролитической диссоциации кислот, щелочей, солей;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объяснять сущность процесса электролитической диссоциации и реакций ионного обмена;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полные и сокращённые ионные уравнения реакций обмена;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возможность протекания реакций ионного обмена;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проводить реакции, подтверждающие качественный состав различных веществ;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окислитель и восстановитель;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уравнения окислительно-восстановительных реакций;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называть факторы, влияющие на скорость химической реакции;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классифицировать химические реакции по различным признакам;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характеризовать взаимосвязь между составом, строением и свойствами неметаллов;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проводить опыты по получению, собиранию и изучению химических свойств газообразных веществ: углекислого газа, аммиака;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распознавать опытным путём газообразные вещества: углекислый газ и аммиак;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-характеризовать взаимосвязь между составом, строением и свойствами металлов;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оценивать влияние химического загрязнения окружающей среды на организм человека;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грамотно обращаться с веществами в повседневной жизни;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характеризовать вещества по составу, строению и свойствам,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причинно-следственные связи между данными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характерист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иками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вещества,'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молекулярные и по</w:t>
      </w:r>
      <w:r w:rsidR="00C32E00"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лные ионные уравнения по сокращённым 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ионным уравнениям;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составлять уравнения реакций, соответствующих последовательности превращений неорганических веществ различных классов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выдвигать и проверять экспериментально гипотезы о результатах воздействия различных факторов на изменение скорости химической реакции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использовать приобретённые знания для экологически грамотного поведения в окружающей среде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использовать приобретённые ключевые компетенции при выполнении проектов и учебно-исследовательских задач по изучению свойств, способов получения и распознавания веществ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объективно оценивать информацию о веществах и химических процессах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критически относиться к псевдонаучной информации, недобросовестной рекламе в средствах массовой информации;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осознавать значение теоретических знаний по химии для практической деятельности человека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,'</w:t>
      </w:r>
      <w:proofErr w:type="gram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создавать модели и схемы для решения учебных и познавательных задач,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9 класс</w:t>
      </w:r>
    </w:p>
    <w:p w:rsidR="0068782B" w:rsidRPr="00D34665" w:rsidRDefault="0068782B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hAnsi="Times New Roman"/>
          <w:sz w:val="24"/>
          <w:szCs w:val="24"/>
        </w:rPr>
        <w:t>(практическая часть учебного содержания предмета усилена материально-технической базой центра «Точка роста», используемого для реализации образовательных программ в рамках преподавания химии)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Повторение и обобщение сведений по курсу 8 класса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Бинарные соединения. Оксиды солеобразующие и несолеобразующие.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основания,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амфотерные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кислоты</w:t>
      </w:r>
      <w:r w:rsidR="00C32E00"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Средние, кислые, основные соли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Обобщение сведений о химических реакциях. Классификация химических реакций по различным основаниям: составу и числу реагирующих и образующихся веществ, тепловому эффекту, направлению, изменению степеней окисления элементов, образующих реагирующие вещества, фазе, использованию катализатора.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Демонстрации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 коллекциями металлов и неметаллов.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 коллекциями оксидов, кислот и солей.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скорости химической реакции от природы реагирующих веществ.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скорости химической реакции от концентрации реагирующих веществ.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скорости химической реакции от площади соприкосновения реагирующих веществ («кипящий слой»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675391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скорости химической реакции от температуры реагирующих веществ.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Лабораторные опыты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Взаимодействие аммиака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хлороводорода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Реакция нейтрализации.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Наблюдение теплового эффекта реакции нейтрализации.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Взаимодействие серной кислоты с оксидом меди (II).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Разложение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пероксида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водорода с помощью каталазы картофеля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Зависимость скорости химической реакции от природы реагирующих веществ на примере взаимодействия растворов тиосульфата</w:t>
      </w:r>
      <w:r w:rsidR="00C32E00"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натрия и хлорида бария, тиосульфата натрия и соляной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Зависимость скорости химической реакции от природы металлов при их взаимодействии с соляной кислотой.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Зависимость скорости химической реакции от природы кислот при взаимодействии их с железом.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 Зависимость скорости химической реакции от температуры.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Зависимость скорости химической реакции от концентрации.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Зависимость скорости химической реакции от площади соприкосновения реагирующих веществ.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 Зависимость скорости химической реакции от катализатора.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Химические реакции в растворах электролитов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Понятие об электролитической диссоциации. Электролиты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неэлектролиты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Механизм диссоциации электролитов с различным характером связи. Степень электролитической диссоциации. Сильные и слабые электролиты.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Общие химические свойства кислот: изменение окраски индикаторов, взаимодействие с металлами, оксидами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гидроксидами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металлов и солями. Молекулярные и ионные (полные и сокращённые) уравнения реакций.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Химический смысл сокращённых уравнений. Условия протекания реакций между электролитами до конца. Ряд активности металлов.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рН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Свойства кислот, оснований, оксидов и солей в свете теории электролитической диссоциации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окислительно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осстановительных реакций.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Демонстрации.</w:t>
      </w:r>
    </w:p>
    <w:p w:rsidR="007C6744" w:rsidRPr="00D34665" w:rsidRDefault="007C6744" w:rsidP="00675391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Испытание веществ и их растворов на электропроводность.</w:t>
      </w:r>
    </w:p>
    <w:p w:rsidR="007C6744" w:rsidRPr="00D34665" w:rsidRDefault="007C6744" w:rsidP="00675391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электропроводности уксусной кислоты от концентрации. " Движение окрашенных ионов в электрическом поле.</w:t>
      </w:r>
    </w:p>
    <w:p w:rsidR="007C6744" w:rsidRPr="00D34665" w:rsidRDefault="007C6744" w:rsidP="00675391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характера среды в растворах солей.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Лабораторные опыты.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13. Диссоциация слабых электролитов на примере уксусной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14. Изменение окраски индикаторов в кислотной среде.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15.Реакция нейтрализации раствора щёлочи различными кислотами.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16. Получение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гидроксидамед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П) и его взаимодействие с различными кислотами.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17. Взаимодействие сильных кислот с оксидом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мсди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(II).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18-20. Взаимодействие кислот с металлами.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21. Качественная реакция на карбонат-ион.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22. Получение студня кремниевой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23. Качественная реакция на хлори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д-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сульфат-ионы</w:t>
      </w:r>
      <w:proofErr w:type="spellEnd"/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24. Изменение окраски индикаторов в щелочной среде.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25. Взаимодействие щелочей с углекислым газом.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26. Качественная реакция на катион аммония.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27. Получение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мсди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(II) и его разложение.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 Взаимодействие карбонатов с кислотами.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 Получение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железа(III).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30. Взаимодействие железа с раствором сульфата меди(II)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Практические работы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Свойства кислот, оснований, оксидов и солей в свете теории электролитической диссоциации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окислительно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осстановительных реакций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Неметаллы и их соединения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Строение атомов неметаллов и их положение в Периодической системе. Ряд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электроотрицательности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Кристаллические решётки неметаллов — простых веществ. Аллотропия и её причины. Физические свойства неметаллов. Общие химические свойства неметаллов: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окислительные и восстановительные.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Значение и применение галогенов.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Галогеноводороды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соответствующие им кислоты: плавиковая, соляная,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бромоводородная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иодоводородная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Галогениды. Качественные реакции на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галогенид-ионы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Применение соединений галогенов и их биологическая роль.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Общая характеристика элементов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VI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А-группы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Сера в природе и её получение.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Аллотропные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модификации серы и их свойства. Химические свойства серы и её применение.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Сероводород: строение молекулы, физические и химические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йства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получение и значение. Сероводородная кислота. Сульфиды и их значение. Люминофоры.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Оксид серы(1V), сернистая кислота, сульфиты. Качественная реакция на сульфит-ион.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Оксид серы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VI), серная кислота, сульфаты. Кристаллогидраты. Качественная реакция на сульфат-ион.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Серная кислота - сильный электролит. Свойства разбавленной серной кислоты, как типичной кислоты: взаимодействие с металлами, основными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амфотерными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оксидами, основаниями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амфотерными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гидроксидами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солями. Качественная реакция на сульфат-ион.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Общая характеристика элементов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V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А-группы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Азот, строение атома и молекулы. Физические и химические свойства и применение азота. Азот в природе и его биологическая роль.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Аммиак, строение молекулы и физические свойства. Аммиачная вода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,, 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нашатырный спирт, гидрат аммиака.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Донорно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-а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кцепторный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Фосфор, строение атома и аллотропия. Фосфиды.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Фосфин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Оксид фосфора(V) и ортофосфорная кислота. Фосфаты. Фосфорные удобрения. Инсектициды.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Общая характеристика элементов IV А-группы: особенности строения атомов, простых веществ и соединений в зависимости от положения элементов в Периодической системе. Углерод.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Аллотропные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модификации: алмаз, графит. Аморфный углерод и его сорта: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Оксид углерода(II): строение молекулы, получение и его свойства. Оксид углерода(1V): строение молекулы, получение и его свойства. Угольная кислота. Соли угольной кислоты: карбонаты и гидрокарбонаты. Техническая и пищевая сода.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Неорганические и органические вещества. Углеводороды.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 е строение органических веществ, как порядок соединения атомов в молекуле по валентности.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Метан, этан, как предельные углеводороды. Этилен и ацетилен, как непредельные (ненасыщенные) углеводороды. Горение углеводородов. Качественные реакции на непредельные соединения.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Этиловый спирт, его получение, применение и физиологическое действие. Трёхатомный спирт глицерин. Качественная реакция на многоатомные спирты.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Уксусная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представитель класса карбоновых кислот.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Кремний, строение его атома и свойства. Кремний в природе. Силициды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силан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Оксид кремния(1V). Кремниевая кислота и её соли.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Производство стекла и цемента. Продукция силикатной промышленности: оптическое волокно, керамика, фарфор, фаянс. Оптическое волокно.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Неметаллы в природе. Фракционная перегонка жидкого воздуха как способ получения кислорода, азота, аргона. Получение фосфора, кремния, хлора,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Электролиз растворов.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Демонстрации</w:t>
      </w:r>
    </w:p>
    <w:p w:rsidR="007C6744" w:rsidRPr="00D34665" w:rsidRDefault="007C6744" w:rsidP="00675391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неметаллов.</w:t>
      </w:r>
    </w:p>
    <w:p w:rsidR="007C6744" w:rsidRPr="00D34665" w:rsidRDefault="007C6744" w:rsidP="00675391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 кристаллических решёток неметаллов: атомные и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молекулярные.</w:t>
      </w:r>
    </w:p>
    <w:p w:rsidR="007C6744" w:rsidRPr="00D34665" w:rsidRDefault="007C6744" w:rsidP="00675391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Озонатор и принципы его работы</w:t>
      </w:r>
    </w:p>
    <w:p w:rsidR="007C6744" w:rsidRPr="00D34665" w:rsidRDefault="007C6744" w:rsidP="00675391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Горение неметаллов - простых веществ: серы, фосфора, древесного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угля.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Образцы галогенов - простых веществ.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галогенов с металлами.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Вытеснение хлора бромом или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растворов их солей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природных соединений хлора.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серы с металлами.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Горение серы в кислороде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сульфидных руд.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Качественная реакция на сульфид-ион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Обесцвечивание окрашенных тканей и цветов сернистым газом.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концентрированной серной кислоты с медью.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Обугливание органических веществ концентрированной серной кислотой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Диаграмма (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 воздуха».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«Птичьи базары».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Получение, собирание и распознавание аммиака.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Разложение бихромат аммония.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концентрированной азотной кислоты с медью.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· Горение чёрного пороха.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Разложение нитрата калия и горение древесного уголька в нём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· Образцы природных соединений фосфора.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Горение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фосфорана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воздухе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кислороде.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Получение белого фосфора и испытание его свойств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«Образцы природных соединений углерода»</w:t>
      </w:r>
    </w:p>
    <w:p w:rsidR="007C6744" w:rsidRPr="00D34665" w:rsidRDefault="007C6744" w:rsidP="00675391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Портрет Н. д. Зелинского. Поглощение активированным углём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растворённых веществ или газов.</w:t>
      </w:r>
    </w:p>
    <w:p w:rsidR="007C6744" w:rsidRPr="00D34665" w:rsidRDefault="007C6744" w:rsidP="00675391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Устройство противогаза.</w:t>
      </w:r>
    </w:p>
    <w:p w:rsidR="007C6744" w:rsidRPr="00D34665" w:rsidRDefault="007C6744" w:rsidP="00675391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 молекул метана, этана, этилена и ацетилена.</w:t>
      </w:r>
    </w:p>
    <w:p w:rsidR="007C6744" w:rsidRPr="00D34665" w:rsidRDefault="007C6744" w:rsidP="00675391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этилена с бромной водой и раствором перманганата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калия.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Общие химические свойства кислот на примере уксусной кислоты. " Качественная реакция на многоатомные спирты.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«Образцы природных соединений кремния».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стекла, керамики, цемента и изделий из них.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продукции силикатной промышленности.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«Производство стекла и цемента»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«Природные соединения неметаллов»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«Фракционная перегонка жидкого воздуха» " Видеофрагменты и слайды «Получение водорода, кислорода и галогенов электролитическим способом».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 аппаратов для производства серной кислоты.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Модель кипящего слоя.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Модель колонны синтеза аммиака.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«Производство серной кислоты». " Видеофрагменты и слайды «Производство аммиака».</w:t>
      </w:r>
    </w:p>
    <w:p w:rsidR="007C6744" w:rsidRPr="00D34665" w:rsidRDefault="007C6744" w:rsidP="00675391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«Сырьё для получения серной кислоты».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Лабораторные опыты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 1. Распознавание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галогенид-ионов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32. Качественные реакции на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сульфат-ионы</w:t>
      </w:r>
      <w:proofErr w:type="spellEnd"/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33. Качественная реакция на катион аммония.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34. Химические свойства азотной кислоты, как электролита.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35. Качественные реакции на фосфат-ион.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36. Получение и свойства угольной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37. Качественная реакция на карбонат-ион.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38. Пропускание углекислого газа через раствор силиката натрия.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Практические работы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Изучение свойств соляной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Изучение свойств серной кислоты.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Получение аммиака и изучение его свойств.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Получение углекислого газа и изучение его свойств.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Металлы и их соединения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 теплопроводность, отражающая способность, пластичность. Сплавы чёрные и цветные.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Строение атомов и простых веществ щелочных металлов. Зависимость физических и химических свойств щелочных металлов от зарядов ядер их атомов. Оксиды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Строение атомов и простых веществ щелочноземельных металлов. Зависимость физических и химических свойств щелочноземельных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металло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зарядов ядер их атомов. Оксиды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гидроксиды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щелочноземельных металлов, их получение, свойства и применение. Важнейшие соли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щёлочно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земельных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металлов, их значение в природе и жизни человека. Карбонаты и гидрокарбонаты кальция.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Жёсткость воды: временная и постоянная. Способы устранения временной жёсткости. Способы устранения постоянной жёсткости. Иониты. Соединения алюминия в природе. Химические свойства алюминия. Особенности оксида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алюминия как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амфотерных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соединений. Важнейшие соли алюминия (хлорид, сульфат).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Особенности строения атома железа. Железо в природе. Важнейшие руды железа. Оксиды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гидроксиды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железа(II) и железа(III). Соли железа(II) и железа(III). Обнаружение ионов катионов железа в растворе. Значение соединений железа.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Коррозия химическая и электрохимическая. Защита металлов от коррозии. 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чугуна в сталь. Электролиз расплавов.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Демонстрации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натрия, лития и кальция с водой.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Горение натрия, магния и железа в кислороде.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Вспышка термитной смеси.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смеси порошков серы и железа, цинка и серы.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алюминия с кислотами, щелочами и водой.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железа и меди с хлором.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меди с концентрированной серной кислотой и азотной кислотой (разбавленной и концентрированной).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Окраска пламени соединениями щелочных металлов.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Окраска пламени соединениями щёлочноземельных металлов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Гашение извести водой.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Получение жёсткой воды взаимодействием 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углекислого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известковой водой.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Устранение временной жёсткости кипячением и добавкой соды.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Устранение постоянной жёсткости добавкой соды.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Иониты и принцип их действия (видеофрагмент).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природных соединений алюминия.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«Оксид алюминия и его модификации».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амфотерного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алюминия и исследование его свойств.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«Химические источники тока».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длительного эксперимента по изучению коррозии стальных изделий в зависимости от условий процессов.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Восстановление меди из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оксидамеди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(II) водородом.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«Производство чугуна и стали».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«Изделия из чугуна и стали».</w:t>
      </w:r>
    </w:p>
    <w:p w:rsidR="007C6744" w:rsidRPr="00D34665" w:rsidRDefault="007C6744" w:rsidP="00675391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«Производство алюминия».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Лабораторные опыты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39. Взаимодействие железа с раствором сульфата меди(II).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40. Получение известковой воды и опыты с ней.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41. Получение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гидроксидов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а(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П) и (III).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42.Качественные реакции на катионы железа.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Практические работы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Получение жесткой воды и способы её устранения.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Решение экспериментальных задач по теме «Металлы».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Химия и окружающая среда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Химический состав гидросферы. </w:t>
      </w:r>
      <w:proofErr w:type="spellStart"/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Химичес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кий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 атмосферы.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сотрудничество в области охраны окружающей среды от химического загрязнения. «Зелёная химия».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Демонстрации</w:t>
      </w:r>
    </w:p>
    <w:p w:rsidR="007C6744" w:rsidRPr="00D34665" w:rsidRDefault="007C6744" w:rsidP="00675391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«Строение Земли и её химический состав». " Коллекция минералов и горных пород.</w:t>
      </w:r>
    </w:p>
    <w:p w:rsidR="007C6744" w:rsidRPr="00D34665" w:rsidRDefault="007C6744" w:rsidP="00675391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Коллекция «Руды металлов».</w:t>
      </w:r>
    </w:p>
    <w:p w:rsidR="007C6744" w:rsidRPr="00D34665" w:rsidRDefault="007C6744" w:rsidP="00675391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Видеофрагменты и слайды «Глобальные экологические проблемы человечества».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Лабораторные опыты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43. Изучение гранита.</w:t>
      </w:r>
    </w:p>
    <w:p w:rsidR="007C6744" w:rsidRPr="00D34665" w:rsidRDefault="007C6744" w:rsidP="007C674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Обобщение знаний по химии за курс основной школы. Подготовка к Основному государственному экзамену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Строение атома в соответствии с положением химического элемента в Периодической системе. Строение вещества: химическая связь и 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веществ, деление их на классы и группы. Представители.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Признаки и условия протекания химических реакций. Типология химических реакций по различным основаниям. Реакц</w:t>
      </w:r>
      <w:proofErr w:type="gram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ии ио</w:t>
      </w:r>
      <w:proofErr w:type="gram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нного обмена. Окислительно-восстановительные реакции.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Химические свойства простых веществ. Характерные химические свойства солеобразующих оксидов,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гидроксидов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(оснований, кислот и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амфотерных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гидроксидов</w:t>
      </w:r>
      <w:proofErr w:type="spellEnd"/>
      <w:r w:rsidRPr="00D34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 солей.</w:t>
      </w:r>
    </w:p>
    <w:p w:rsidR="007C6744" w:rsidRPr="00D34665" w:rsidRDefault="007C6744" w:rsidP="007C67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D56F1" w:rsidRPr="00D34665" w:rsidRDefault="001D56F1" w:rsidP="001D56F1">
      <w:pPr>
        <w:pStyle w:val="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1D56F1" w:rsidRPr="00D34665" w:rsidRDefault="001D56F1" w:rsidP="001D56F1">
      <w:pPr>
        <w:pStyle w:val="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1D56F1" w:rsidRPr="00D34665" w:rsidRDefault="001D56F1" w:rsidP="001D56F1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34665">
        <w:rPr>
          <w:rFonts w:ascii="Times New Roman" w:hAnsi="Times New Roman"/>
          <w:color w:val="000000"/>
          <w:sz w:val="24"/>
          <w:szCs w:val="24"/>
        </w:rPr>
        <w:t>Сетка контрольных и практических работ</w:t>
      </w:r>
    </w:p>
    <w:tbl>
      <w:tblPr>
        <w:tblStyle w:val="a4"/>
        <w:tblW w:w="0" w:type="auto"/>
        <w:tblLook w:val="04A0"/>
      </w:tblPr>
      <w:tblGrid>
        <w:gridCol w:w="1103"/>
        <w:gridCol w:w="990"/>
        <w:gridCol w:w="4111"/>
        <w:gridCol w:w="1134"/>
        <w:gridCol w:w="2941"/>
      </w:tblGrid>
      <w:tr w:rsidR="00B2727F" w:rsidRPr="00D34665" w:rsidTr="00F21099">
        <w:tc>
          <w:tcPr>
            <w:tcW w:w="1103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уроков</w:t>
            </w:r>
          </w:p>
        </w:tc>
        <w:tc>
          <w:tcPr>
            <w:tcW w:w="4111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Вид урока контроля и тема контроля</w:t>
            </w:r>
          </w:p>
        </w:tc>
        <w:tc>
          <w:tcPr>
            <w:tcW w:w="1134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941" w:type="dxa"/>
          </w:tcPr>
          <w:p w:rsidR="00B2727F" w:rsidRPr="00D34665" w:rsidRDefault="00F21099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Использование оборудования центра естественнонаучной и технологической направленностей «Точка роста»</w:t>
            </w:r>
          </w:p>
        </w:tc>
      </w:tr>
      <w:tr w:rsidR="00B2727F" w:rsidRPr="00D34665" w:rsidTr="00F21099">
        <w:tc>
          <w:tcPr>
            <w:tcW w:w="1103" w:type="dxa"/>
          </w:tcPr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990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4111" w:type="dxa"/>
          </w:tcPr>
          <w:p w:rsidR="00B2727F" w:rsidRPr="00D34665" w:rsidRDefault="00B2727F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№1</w:t>
            </w: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:rsidR="00B2727F" w:rsidRPr="00D34665" w:rsidRDefault="00B2727F" w:rsidP="00115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Практическая работа 1. Решение экспериментальных задач по теме «Электролитическая диссоциация»</w:t>
            </w: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11549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B2727F" w:rsidRPr="00D34665" w:rsidRDefault="00B2727F" w:rsidP="00115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Контрольная работа 2 по теме «Химические реакции в растворах электролитов»</w:t>
            </w: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1" w:type="dxa"/>
          </w:tcPr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F21099" w:rsidP="00F21099">
            <w:pPr>
              <w:tabs>
                <w:tab w:val="left" w:pos="38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химии (базовый уровень), датчик температуры и электропроводности, комплект посуды и оборудования для ученических опытов (физика, химия, биология), комплект химических реактивов</w:t>
            </w:r>
          </w:p>
          <w:p w:rsidR="001F6C95" w:rsidRPr="00D34665" w:rsidRDefault="001F6C95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27F" w:rsidRPr="00D34665" w:rsidTr="00F21099">
        <w:tc>
          <w:tcPr>
            <w:tcW w:w="1103" w:type="dxa"/>
          </w:tcPr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II</w:t>
            </w: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990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1F6C95" w:rsidRPr="00D34665" w:rsidRDefault="00B2727F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Практическая работа 2. Изучение свойств соляной кислоты</w:t>
            </w: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6C95" w:rsidRPr="00D34665" w:rsidRDefault="001F6C95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Практическая работа 3. Изучение свойств серной кислоты</w:t>
            </w:r>
          </w:p>
          <w:p w:rsidR="001F6C95" w:rsidRPr="00D34665" w:rsidRDefault="001F6C95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Практическая работа 4. </w:t>
            </w:r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Получение аммиака и изучение его свойств</w:t>
            </w: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21099" w:rsidRPr="00D34665" w:rsidRDefault="00F21099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Практическая работа 5. </w:t>
            </w:r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Получение углекислого газа и изучение его свойств</w:t>
            </w: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2727F" w:rsidRPr="00D34665" w:rsidRDefault="00F21099" w:rsidP="00F21099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2727F"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F6C95" w:rsidRPr="00D34665" w:rsidRDefault="00B2727F" w:rsidP="005174CC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1F6C95" w:rsidRPr="00D34665" w:rsidRDefault="001F6C95" w:rsidP="005174CC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F21099" w:rsidP="005174CC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2727F"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1" w:type="dxa"/>
          </w:tcPr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лаборатория по химии (базовый уровень), датчик </w:t>
            </w:r>
            <w:proofErr w:type="spellStart"/>
            <w:proofErr w:type="gramStart"/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хлорид-ионов</w:t>
            </w:r>
            <w:proofErr w:type="spellEnd"/>
            <w:proofErr w:type="gramEnd"/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, комплект посуды и оборудования для ученических опытов (физика, химия, биология), комплект химических реактивов</w:t>
            </w:r>
          </w:p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1F6C95" w:rsidRPr="00D34665" w:rsidRDefault="00F21099" w:rsidP="00F21099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1F6C95"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="001F6C95" w:rsidRPr="00D34665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95" w:rsidRPr="00D34665" w:rsidRDefault="001F6C95" w:rsidP="001F6C95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Датчик электропроводности</w:t>
            </w:r>
          </w:p>
          <w:p w:rsidR="00181D4A" w:rsidRPr="00D34665" w:rsidRDefault="00181D4A" w:rsidP="00181D4A">
            <w:pPr>
              <w:tabs>
                <w:tab w:val="left" w:pos="38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99" w:rsidRPr="00D34665" w:rsidRDefault="00F21099" w:rsidP="00181D4A">
            <w:pPr>
              <w:tabs>
                <w:tab w:val="left" w:pos="38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95" w:rsidRPr="00D34665" w:rsidRDefault="00181D4A" w:rsidP="00181D4A">
            <w:pPr>
              <w:tabs>
                <w:tab w:val="left" w:pos="38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 xml:space="preserve">Аппарат для проведения химических реакций (АПХР), прибор для получения газов </w:t>
            </w:r>
          </w:p>
        </w:tc>
      </w:tr>
      <w:tr w:rsidR="00B2727F" w:rsidRPr="00D34665" w:rsidTr="00F21099">
        <w:tc>
          <w:tcPr>
            <w:tcW w:w="1103" w:type="dxa"/>
          </w:tcPr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  <w:p w:rsidR="00B2727F" w:rsidRPr="00D34665" w:rsidRDefault="00B2727F" w:rsidP="001154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4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990" w:type="dxa"/>
          </w:tcPr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B2727F" w:rsidRPr="00D34665" w:rsidRDefault="00B2727F" w:rsidP="005174CC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Контрольная работа 3 по теме «Неметаллы и их соединения»</w:t>
            </w: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346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Практическая работа 6. Ж</w:t>
            </w:r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 xml:space="preserve">ёсткость воды и способы её устранения </w:t>
            </w:r>
          </w:p>
          <w:p w:rsidR="00181D4A" w:rsidRPr="00D34665" w:rsidRDefault="00181D4A" w:rsidP="00DA4E2F">
            <w:pPr>
              <w:tabs>
                <w:tab w:val="left" w:pos="3801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gramStart"/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Контрольная</w:t>
            </w:r>
            <w:proofErr w:type="gramEnd"/>
            <w:r w:rsidRPr="00D3466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 xml:space="preserve"> работ 4 по теме «Металлы»</w:t>
            </w:r>
          </w:p>
          <w:p w:rsidR="00B2727F" w:rsidRPr="00D34665" w:rsidRDefault="00B2727F" w:rsidP="00DA4E2F">
            <w:pPr>
              <w:tabs>
                <w:tab w:val="left" w:pos="3801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727F" w:rsidRPr="00D34665" w:rsidRDefault="00B2727F" w:rsidP="00F21099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21099" w:rsidRPr="00D34665" w:rsidRDefault="00F21099" w:rsidP="00F21099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1D4A" w:rsidRPr="00D34665" w:rsidRDefault="00181D4A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2727F" w:rsidRPr="00D34665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4A" w:rsidRPr="00D34665" w:rsidRDefault="00181D4A" w:rsidP="00181D4A">
            <w:pPr>
              <w:tabs>
                <w:tab w:val="left" w:pos="38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65">
              <w:rPr>
                <w:rFonts w:ascii="Times New Roman" w:hAnsi="Times New Roman" w:cs="Times New Roman"/>
                <w:sz w:val="24"/>
                <w:szCs w:val="24"/>
              </w:rPr>
              <w:t>Датчик электропроводности, магнитная мешалка, прибор для получения газов</w:t>
            </w:r>
          </w:p>
        </w:tc>
      </w:tr>
      <w:tr w:rsidR="00B2727F" w:rsidRPr="007D6FCF" w:rsidTr="00170641">
        <w:trPr>
          <w:trHeight w:val="6878"/>
        </w:trPr>
        <w:tc>
          <w:tcPr>
            <w:tcW w:w="1103" w:type="dxa"/>
          </w:tcPr>
          <w:p w:rsidR="00B2727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27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27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27F" w:rsidRPr="007D6FC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FC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</w:p>
          <w:p w:rsidR="00B2727F" w:rsidRPr="007D6FC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FCF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</w:p>
          <w:p w:rsidR="00B2727F" w:rsidRPr="007D6FCF" w:rsidRDefault="00B2727F" w:rsidP="00115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</w:tcPr>
          <w:p w:rsidR="00B2727F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Pr="007D6FCF" w:rsidRDefault="00B2727F" w:rsidP="00115494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2727F" w:rsidRPr="001D5651" w:rsidRDefault="00B2727F" w:rsidP="005174CC">
            <w:pPr>
              <w:spacing w:line="240" w:lineRule="auto"/>
              <w:jc w:val="both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>Практическая работа 7.</w:t>
            </w:r>
          </w:p>
          <w:p w:rsidR="00B2727F" w:rsidRDefault="00B2727F" w:rsidP="005174CC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Решение экспериментальных задач по теме «Металлы»</w:t>
            </w: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115494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2727F" w:rsidRPr="007D6FCF" w:rsidRDefault="00B2727F" w:rsidP="00170641">
            <w:pPr>
              <w:tabs>
                <w:tab w:val="left" w:pos="3801"/>
              </w:tabs>
              <w:rPr>
                <w:rFonts w:ascii="Times New Roman" w:hAnsi="Times New Roman"/>
                <w:sz w:val="24"/>
                <w:szCs w:val="24"/>
              </w:rPr>
            </w:pPr>
            <w:r w:rsidRPr="007D6FCF">
              <w:rPr>
                <w:rFonts w:ascii="Times New Roman" w:hAnsi="Times New Roman"/>
                <w:sz w:val="24"/>
                <w:szCs w:val="24"/>
              </w:rPr>
              <w:t>Итоговая контрольная работа №5</w:t>
            </w:r>
          </w:p>
        </w:tc>
        <w:tc>
          <w:tcPr>
            <w:tcW w:w="1134" w:type="dxa"/>
          </w:tcPr>
          <w:p w:rsidR="00B2727F" w:rsidRPr="007D6FC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Pr="007D6FC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FC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099" w:rsidRDefault="00F21099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2727F" w:rsidRPr="007D6FC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27F" w:rsidRPr="007D6FCF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181D4A" w:rsidRDefault="00181D4A" w:rsidP="005174CC">
            <w:pPr>
              <w:tabs>
                <w:tab w:val="left" w:pos="3801"/>
              </w:tabs>
              <w:spacing w:line="360" w:lineRule="auto"/>
              <w:jc w:val="center"/>
            </w:pPr>
          </w:p>
          <w:p w:rsidR="00F21099" w:rsidRPr="00F21099" w:rsidRDefault="00F21099" w:rsidP="00F21099">
            <w:pPr>
              <w:tabs>
                <w:tab w:val="left" w:pos="380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21099">
              <w:rPr>
                <w:rFonts w:ascii="Times New Roman" w:hAnsi="Times New Roman" w:cs="Times New Roman"/>
              </w:rPr>
              <w:t>Цифровая лаборатория по химии (базовый уровень),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181D4A">
              <w:rPr>
                <w:rFonts w:ascii="Times New Roman" w:hAnsi="Times New Roman" w:cs="Times New Roman"/>
                <w:sz w:val="24"/>
                <w:szCs w:val="24"/>
              </w:rPr>
              <w:t>атчик давления</w:t>
            </w:r>
            <w:proofErr w:type="gramStart"/>
            <w:r w:rsidRPr="00F210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21099">
              <w:rPr>
                <w:rFonts w:ascii="Times New Roman" w:hAnsi="Times New Roman" w:cs="Times New Roman"/>
              </w:rPr>
              <w:t xml:space="preserve"> комплект посуды и оборудования для ученических опытов (физика, химия, биология), комплект химических реактивов</w:t>
            </w:r>
            <w:r>
              <w:rPr>
                <w:rFonts w:ascii="Times New Roman" w:hAnsi="Times New Roman" w:cs="Times New Roman"/>
              </w:rPr>
              <w:t>, коллекция «Металлы»</w:t>
            </w:r>
          </w:p>
          <w:p w:rsidR="00B2727F" w:rsidRPr="00181D4A" w:rsidRDefault="00B2727F" w:rsidP="005174CC">
            <w:pPr>
              <w:tabs>
                <w:tab w:val="left" w:pos="38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56F1" w:rsidRPr="00526EFE" w:rsidRDefault="001D56F1" w:rsidP="001706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56F1" w:rsidRPr="00526EFE" w:rsidRDefault="001D56F1" w:rsidP="001D56F1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1D56F1" w:rsidRPr="00526EFE" w:rsidRDefault="001D56F1" w:rsidP="001D56F1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1D56F1" w:rsidRPr="00526EFE" w:rsidRDefault="001D56F1" w:rsidP="001D56F1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26EFE">
        <w:rPr>
          <w:rFonts w:ascii="Times New Roman" w:hAnsi="Times New Roman"/>
          <w:sz w:val="24"/>
          <w:szCs w:val="24"/>
        </w:rPr>
        <w:t>Программой предусмотрено проведение:</w:t>
      </w:r>
    </w:p>
    <w:tbl>
      <w:tblPr>
        <w:tblW w:w="0" w:type="auto"/>
        <w:tblLook w:val="00A0"/>
      </w:tblPr>
      <w:tblGrid>
        <w:gridCol w:w="4361"/>
        <w:gridCol w:w="3686"/>
      </w:tblGrid>
      <w:tr w:rsidR="001D56F1" w:rsidRPr="00526EFE" w:rsidTr="00115494">
        <w:tc>
          <w:tcPr>
            <w:tcW w:w="4361" w:type="dxa"/>
          </w:tcPr>
          <w:p w:rsidR="001D56F1" w:rsidRPr="00526EFE" w:rsidRDefault="001D56F1" w:rsidP="0067539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EFE">
              <w:rPr>
                <w:rFonts w:ascii="Times New Roman" w:hAnsi="Times New Roman"/>
                <w:sz w:val="24"/>
                <w:szCs w:val="24"/>
              </w:rPr>
              <w:t xml:space="preserve">контрольных работ </w:t>
            </w:r>
          </w:p>
        </w:tc>
        <w:tc>
          <w:tcPr>
            <w:tcW w:w="3686" w:type="dxa"/>
          </w:tcPr>
          <w:p w:rsidR="001D56F1" w:rsidRPr="00526EFE" w:rsidRDefault="001D56F1" w:rsidP="00115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EFE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</w:tr>
      <w:tr w:rsidR="001D56F1" w:rsidRPr="00526EFE" w:rsidTr="00115494">
        <w:tc>
          <w:tcPr>
            <w:tcW w:w="4361" w:type="dxa"/>
          </w:tcPr>
          <w:p w:rsidR="001D56F1" w:rsidRPr="00526EFE" w:rsidRDefault="001D56F1" w:rsidP="0067539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EFE">
              <w:rPr>
                <w:rFonts w:ascii="Times New Roman" w:hAnsi="Times New Roman"/>
                <w:sz w:val="24"/>
                <w:szCs w:val="24"/>
              </w:rPr>
              <w:t xml:space="preserve">практических работ </w:t>
            </w:r>
          </w:p>
        </w:tc>
        <w:tc>
          <w:tcPr>
            <w:tcW w:w="3686" w:type="dxa"/>
          </w:tcPr>
          <w:p w:rsidR="001D56F1" w:rsidRPr="00526EFE" w:rsidRDefault="007C6744" w:rsidP="00115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  <w:r w:rsidR="001D56F1" w:rsidRPr="00526EF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1D56F1" w:rsidRPr="00715D1A" w:rsidRDefault="001D56F1" w:rsidP="001D56F1">
      <w:pPr>
        <w:spacing w:line="240" w:lineRule="auto"/>
        <w:rPr>
          <w:rFonts w:ascii="Times New Roman" w:hAnsi="Times New Roman"/>
          <w:sz w:val="24"/>
          <w:szCs w:val="24"/>
        </w:rPr>
        <w:sectPr w:rsidR="001D56F1" w:rsidRPr="00715D1A" w:rsidSect="002B5707">
          <w:pgSz w:w="11906" w:h="16838"/>
          <w:pgMar w:top="709" w:right="850" w:bottom="567" w:left="993" w:header="708" w:footer="708" w:gutter="0"/>
          <w:cols w:space="708"/>
          <w:docGrid w:linePitch="360"/>
        </w:sectPr>
      </w:pPr>
    </w:p>
    <w:p w:rsidR="00126576" w:rsidRPr="001D5651" w:rsidRDefault="001D5651" w:rsidP="001D5651">
      <w:pPr>
        <w:spacing w:line="240" w:lineRule="auto"/>
        <w:jc w:val="center"/>
        <w:rPr>
          <w:rFonts w:ascii="Times New Roman" w:hAnsi="Times New Roman"/>
          <w:snapToGrid w:val="0"/>
          <w:sz w:val="24"/>
          <w:szCs w:val="24"/>
        </w:rPr>
      </w:pPr>
      <w:r w:rsidRPr="001D5651">
        <w:rPr>
          <w:rFonts w:ascii="Times New Roman" w:hAnsi="Times New Roman"/>
          <w:b/>
          <w:sz w:val="24"/>
          <w:szCs w:val="24"/>
        </w:rPr>
        <w:lastRenderedPageBreak/>
        <w:t xml:space="preserve">Календарно-тематическое планирование по химии </w:t>
      </w:r>
      <w:r w:rsidR="00126576" w:rsidRPr="001D5651">
        <w:rPr>
          <w:rFonts w:ascii="Times New Roman" w:hAnsi="Times New Roman"/>
          <w:snapToGrid w:val="0"/>
          <w:sz w:val="24"/>
          <w:szCs w:val="24"/>
        </w:rPr>
        <w:t>9 КЛАСС</w:t>
      </w:r>
      <w:r w:rsidRPr="001D5651">
        <w:rPr>
          <w:rFonts w:ascii="Times New Roman" w:hAnsi="Times New Roman"/>
          <w:snapToGrid w:val="0"/>
          <w:sz w:val="24"/>
          <w:szCs w:val="24"/>
        </w:rPr>
        <w:t xml:space="preserve"> (2 ч в неделю, всего 66 ч.</w:t>
      </w:r>
      <w:r w:rsidR="00126576" w:rsidRPr="001D5651">
        <w:rPr>
          <w:rFonts w:ascii="Times New Roman" w:hAnsi="Times New Roman"/>
          <w:snapToGrid w:val="0"/>
          <w:sz w:val="24"/>
          <w:szCs w:val="24"/>
        </w:rPr>
        <w:t xml:space="preserve">) </w:t>
      </w:r>
    </w:p>
    <w:tbl>
      <w:tblPr>
        <w:tblW w:w="14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8"/>
        <w:gridCol w:w="2097"/>
        <w:gridCol w:w="5670"/>
        <w:gridCol w:w="6034"/>
      </w:tblGrid>
      <w:tr w:rsidR="00126576" w:rsidRPr="001D5651" w:rsidTr="00B2727F">
        <w:tc>
          <w:tcPr>
            <w:tcW w:w="988" w:type="dxa"/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Номер урока </w:t>
            </w:r>
            <w:proofErr w:type="spellStart"/>
            <w:proofErr w:type="gramStart"/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7" w:type="dxa"/>
            <w:vAlign w:val="center"/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670" w:type="dxa"/>
            <w:vAlign w:val="center"/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содержание</w:t>
            </w:r>
          </w:p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6034" w:type="dxa"/>
            <w:vAlign w:val="center"/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126576" w:rsidRPr="001D5651" w:rsidTr="001D5651">
        <w:tc>
          <w:tcPr>
            <w:tcW w:w="14789" w:type="dxa"/>
            <w:gridSpan w:val="4"/>
            <w:tcBorders>
              <w:right w:val="single" w:sz="4" w:space="0" w:color="auto"/>
            </w:tcBorders>
          </w:tcPr>
          <w:p w:rsidR="00126576" w:rsidRDefault="00126576" w:rsidP="001D5651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сведений по курсу 8 класса. Химические реакции (5 ч)</w:t>
            </w:r>
          </w:p>
          <w:p w:rsidR="00F91E23" w:rsidRPr="001D5651" w:rsidRDefault="00F91E23" w:rsidP="008262CD">
            <w:pPr>
              <w:spacing w:before="240" w:line="240" w:lineRule="auto"/>
              <w:ind w:left="708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и практические работы проводятся с использованием оборудования </w:t>
            </w:r>
            <w:r w:rsidR="00170641" w:rsidRPr="00170641">
              <w:rPr>
                <w:rFonts w:ascii="Times New Roman" w:hAnsi="Times New Roman"/>
                <w:b/>
                <w:sz w:val="24"/>
                <w:szCs w:val="24"/>
              </w:rPr>
              <w:t>центра естественнонаучной и технологической направленностей «Точка роста»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Вводный инструктаж по ТБ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 Классификация неорганических веществ и их номенклатура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Бинарные соединения. Оксиды солеобразующие и несолеобразующие. </w:t>
            </w:r>
            <w:proofErr w:type="spell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: основания, </w:t>
            </w:r>
            <w:proofErr w:type="spell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амфотерные</w:t>
            </w:r>
            <w:proofErr w:type="spell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, кислородсодержащие кислоты. Средние, кислые, основные, комплексные соли.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Демонстрации.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Ознакомление с коллекциями металлов и неметаллов. Ознакомление с коллекциями оксидов, кислот и солей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оксиды,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(основания,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амфотерные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кислородсодержащие кислоты) и соли по плану: состав, способы образования названий, характерные свойства и получение.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 Классифицировать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оксиды,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(основания,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амфотерные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, кислородсодержащие кислоты) и соли по различным признакам.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Уметь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подтверждать характеристику отдельных представителей классов неорганических веществ уравнениями соответствующих реакций.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Раскрывать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генетическую связь между классами неорганических соединений 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ind w:hanging="142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2—3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C425D6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Классификация химических реакций 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Обобщение сведений о химических реакциях. Классификация химических реакций по различным основаниям: по составу и числу реагирующих и образующихся веществ, по тепловому эффекту, по агрегатному состоянию реагирующих веществ, по обратимости, по изменению степеней окисления элементов, по использованию катализатора.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 </w:t>
            </w: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Лабораторные опыты.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1. Взаимодействие аммиака и </w:t>
            </w:r>
            <w:proofErr w:type="spell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хлороводорода</w:t>
            </w:r>
            <w:proofErr w:type="spell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. 2. Реакция нейтрализации. 3. Наблюдение теплового эффекта реакции нейтрализации. 4. Взаимодействие серной кислоты с оксидом меди(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bidi="ru-RU"/>
              </w:rPr>
              <w:t>II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). 5. Разложение </w:t>
            </w:r>
            <w:proofErr w:type="spell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lastRenderedPageBreak/>
              <w:t>пероксида</w:t>
            </w:r>
            <w:proofErr w:type="spell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водорода с помощью каталазы картофеля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Объяснять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понятия «химическая реакция», «реакции соединения», «реакции разложения», «реакции обмена», «реакции замещения», «реакции нейтрализации», «экзотермические реакции», «эндотермические реакции», «обратимые реакции», «необратимые реакции», «окислительно-восстановительные реакции», «гомогенные реакции», «гетерогенные реакции», «каталитические реакции», «некаталитические реакции», «тепловой эффект химической реакции».   </w:t>
            </w:r>
            <w:proofErr w:type="gramEnd"/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Классифицировать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</w:t>
            </w:r>
            <w:r w:rsidR="004C580D">
              <w:rPr>
                <w:rFonts w:ascii="Times New Roman" w:hAnsi="Times New Roman"/>
                <w:snapToGrid w:val="0"/>
                <w:sz w:val="24"/>
                <w:szCs w:val="24"/>
              </w:rPr>
              <w:t>имические реакции по различным признакам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Определять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окислитель и восстановитель, процессы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окисления и восстановления.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между веществами с помощью русского (родного) языка и языка химии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ind w:hanging="284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     4—5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Понятие о скорости химической реакции. Катализ 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Входной контроль.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Понятие о скорости химической реак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      </w:r>
          </w:p>
          <w:p w:rsidR="00126576" w:rsidRPr="001D5651" w:rsidRDefault="00126576" w:rsidP="001D565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Демонстрации. 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Зависимость скорос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ти химической реакции от природы реагирующих веществ. Зависимость скорости химической реакции от кон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центрации реагирующих веществ. Зависимость скорости химической ре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акции от площади соприкосновения реагирующих веществ («кипящий слой»). Зависимость скорости химиче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ской реакции от температуры реаги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рующих веществ.</w:t>
            </w:r>
          </w:p>
          <w:p w:rsidR="00126576" w:rsidRPr="001D5651" w:rsidRDefault="00126576" w:rsidP="001D565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6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. Зависи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мость скорости химической реакции от природы реагирующих веществ на примере взаимодействия растворов тиосульфата натрия и хлорида бария, тиосульфата натрия и соляной кислоты. 7. Зависи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мость скорости химической реакции от природы металлов при их взаимодействии с соляной кислотой. 8. Зависи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мость скорости химической реакции от природы кислот при взаимодействии их с железом. 9. Зависимость скорости химической реакции от температуры. 10. </w:t>
            </w:r>
          </w:p>
          <w:p w:rsidR="00126576" w:rsidRPr="001D5651" w:rsidRDefault="00126576" w:rsidP="001D565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Зависимость скорости химической реакции от концентрации реагирующих веществ. 11. Зависимость скорости химической реакции от площади соприкосновения реа</w:t>
            </w:r>
            <w:r w:rsidRPr="001D565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softHyphen/>
              <w:t>гирующих веществ. 12. Зависимость скорости химической реакции от наличия катализатора</w:t>
            </w:r>
          </w:p>
          <w:p w:rsidR="00126576" w:rsidRPr="001D5651" w:rsidRDefault="00126576" w:rsidP="001D5651">
            <w:pPr>
              <w:widowControl w:val="0"/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, что такое «скорость химической реакции».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Аргументировать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выбор единиц измерения </w:t>
            </w:r>
            <w:proofErr w:type="spellStart"/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  <w:lang w:val="en-US"/>
              </w:rPr>
              <w:t>V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p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влияния различных факторов на скорость химических реакций.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между веществами с помощью русского (родного) языка и языка химии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опыты, подтверждающие зависимость скорости химической реакции от различных факторов</w:t>
            </w:r>
          </w:p>
        </w:tc>
      </w:tr>
      <w:tr w:rsidR="00126576" w:rsidRPr="001D5651" w:rsidTr="001D5651">
        <w:tc>
          <w:tcPr>
            <w:tcW w:w="14789" w:type="dxa"/>
            <w:gridSpan w:val="4"/>
            <w:tcBorders>
              <w:right w:val="single" w:sz="4" w:space="0" w:color="auto"/>
            </w:tcBorders>
          </w:tcPr>
          <w:p w:rsidR="00F91E23" w:rsidRDefault="00126576" w:rsidP="00F91E23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Химические реакции в растворах (10 ч)</w:t>
            </w:r>
          </w:p>
          <w:p w:rsidR="00F91E23" w:rsidRPr="001D5651" w:rsidRDefault="00F91E23" w:rsidP="001D5651">
            <w:pPr>
              <w:spacing w:before="24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6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об электролитической диссоциации. Электролиты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неэлектролиты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Механизм диссоциаций электролитов с различным характером связи. Степень электролитической диссоциации. Сильные и слабые электролиты.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Демонстрации.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Испытание веществ и их растворов на электропроводность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13.</w:t>
            </w: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Диссоциация слабых электролитов на примере уксусной кислоты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понятия «электролитическая диссоциация», «электролиты», «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неэлектролиты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Устанавливать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причинно-следственные связи между природой электролита и степенью его диссоциации.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Устанавливать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причинно-следственные связи между типом химической связи в электролите и механизмом его диссоциации</w:t>
            </w:r>
          </w:p>
        </w:tc>
      </w:tr>
      <w:tr w:rsidR="00126576" w:rsidRPr="001D5651" w:rsidTr="00B2727F">
        <w:trPr>
          <w:trHeight w:val="4758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 7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Основные положения теории электролитической диссоциации (ТЭД)  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Основные положения теории электролитической диссоциации. Классификация ионов и их свойства.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Кислоты, основания и соли как электролиты. Их классификация и диссоциация.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Демонстрации.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электропроводности уксусной кислоты от концентрации. Движение окрашенных ионов в электрическом поле</w:t>
            </w:r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понятия «степень диссоциации», «сильные электролиты», «слабые электролиты», «катионы», «анионы», «кислоты», «основания», «соли».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уравнения электролитической диссоциации кислот, оснований и солей.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Иллюстрировать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примерами основные положения теории электролитической диссоциации.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компоненты доказательств (тезисов, аргументов и формы доказательства) </w:t>
            </w:r>
          </w:p>
        </w:tc>
      </w:tr>
      <w:tr w:rsidR="00126576" w:rsidRPr="001D5651" w:rsidTr="00B2727F">
        <w:trPr>
          <w:trHeight w:val="473"/>
        </w:trPr>
        <w:tc>
          <w:tcPr>
            <w:tcW w:w="988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tabs>
                <w:tab w:val="left" w:pos="22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Химические свойства кислот как электролитов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Общие химические свойства кислот: изменение окраски индикаторов, взаимодействие с металлами, оксидами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гидроксидами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металлов и солями. Молекулярные и ионные (полные и сокращённые) уравнения реакций. Химический смысл сокращённых уравнений. Условия протекания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>реакций между электролитами до конца. Ряд активности металлов.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14.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Изменение окраски индикаторов в кислотной среде. 15. Реакция нейтрализации раствора щёлочи различными кислотами. 16. Получение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меди(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) и его взаимодействие с различными кислотами. 17. Взаимодействие сильных кислот с оксидом меди(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). 18—20. Взаимодействие кислот с металлами. 21. Качественная реакция на карбонат-ион. 22. Получение студня кремниевой кислоты. 23. Качественная реакция на хлори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сульфат-ионы</w:t>
            </w:r>
            <w:proofErr w:type="spellEnd"/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общие химические свойства кислот с позиций теории электролитической диссоциации.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молекулярные, полные и сокращённые ионные уравнения реакций с участием кислот.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Аргументировать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возможность протекания реакций с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участием кислот на основе правила Бертолле и р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яда активности металлов.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опыты, подтверждающие химические свойства кислот,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кислот с помощью русского (родного) языка и языка химии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126576" w:rsidRPr="001D5651" w:rsidTr="00B2727F">
        <w:trPr>
          <w:trHeight w:val="138"/>
        </w:trPr>
        <w:tc>
          <w:tcPr>
            <w:tcW w:w="988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 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tabs>
                <w:tab w:val="left" w:pos="22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Химические свойства оснований как электролитов 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24.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Изменение окраски индикаторов в щелочной среде. 25. Взаимодействие щелочей с углекислым газом. 26. Качественная реакция на катион аммония. 27—28. Получение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меди(II) и его разложение   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молекулярные, полные и сокращённые ионные уравнения реакций с участием оснований.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Аргументировать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возможность протекания реакций с участием оснований на основе правила Бертолле.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опыты, подтверждающие химические свойства оснований,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кислот с помощью русского (родного) языка и языка химии</w:t>
            </w:r>
          </w:p>
        </w:tc>
      </w:tr>
      <w:tr w:rsidR="00126576" w:rsidRPr="001D5651" w:rsidTr="00B2727F">
        <w:trPr>
          <w:trHeight w:val="251"/>
        </w:trPr>
        <w:tc>
          <w:tcPr>
            <w:tcW w:w="988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tabs>
                <w:tab w:val="left" w:pos="22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солей как электролитов 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29.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Взаимодействие карбонатов с кислотами. 30. Получение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железа(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). 31. Взаимодействие железа с раствором сульфата меди(II)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общие химические свойства солей с позиций теории электролитической диссоциации.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молекулярные, полные и сокращённые ионные уравнения реакций с участием солей.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Аргументировать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возможность протекания реакций с участием солей на основе правила Бертолле.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опыты, подтверждающие химические свойства солей,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солей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с помощью русского (родного) языка и языка химии</w:t>
            </w:r>
          </w:p>
        </w:tc>
      </w:tr>
      <w:tr w:rsidR="00126576" w:rsidRPr="001D5651" w:rsidTr="00B2727F">
        <w:trPr>
          <w:trHeight w:val="288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  <w:t xml:space="preserve">Понятие о гидролизе солей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Гидролиз как обменное взаимодействие солей с водой. Гидролиз соли сильного основания и слабой кислоты. Гидролиз соли слабого основания и сильной кислоты. Водородный показатель (</w:t>
            </w:r>
            <w:r w:rsidRPr="001D5651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pH</w:t>
            </w:r>
            <w:r w:rsidRPr="001D565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).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Демонстрации. </w:t>
            </w:r>
            <w:r w:rsidRPr="001D565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Определение характера среды в растворах солей  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между составом соли и характером её гидролиза.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Анализировать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среду раствора соли с помощью индикаторов.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Прогнозировать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тип гидролиза соли на основе анализа её формулы</w:t>
            </w:r>
          </w:p>
        </w:tc>
      </w:tr>
      <w:tr w:rsidR="00126576" w:rsidRPr="001D5651" w:rsidTr="00B2727F">
        <w:trPr>
          <w:trHeight w:val="150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1.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Решение экспериментальных задач по теме «Электролитическая диссоциация»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Свойства кислот, оснований, оксидов и солей в  свете теории электролитической диссоциации и представлений об окислительно-восстановительных  реакциях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Уметь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обращаться с лабораторным оборудованием и нагревательными приборами в соответствии с 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свойства электролитов.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электролитов с помощью естественного (русского или 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выводы по результатам проведённого эксперимента</w:t>
            </w:r>
          </w:p>
        </w:tc>
      </w:tr>
      <w:tr w:rsidR="00126576" w:rsidRPr="001D5651" w:rsidTr="001D5651">
        <w:trPr>
          <w:trHeight w:val="113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14</w:t>
            </w:r>
          </w:p>
        </w:tc>
        <w:tc>
          <w:tcPr>
            <w:tcW w:w="13801" w:type="dxa"/>
            <w:gridSpan w:val="3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Обобщение и систематизация знаний по теме «Химические реакции в растворах электролитов»</w:t>
            </w:r>
          </w:p>
        </w:tc>
      </w:tr>
      <w:tr w:rsidR="00126576" w:rsidRPr="001D5651" w:rsidTr="001D5651">
        <w:trPr>
          <w:trHeight w:val="188"/>
        </w:trPr>
        <w:tc>
          <w:tcPr>
            <w:tcW w:w="988" w:type="dxa"/>
            <w:tcBorders>
              <w:top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15</w:t>
            </w:r>
          </w:p>
        </w:tc>
        <w:tc>
          <w:tcPr>
            <w:tcW w:w="13801" w:type="dxa"/>
            <w:gridSpan w:val="3"/>
            <w:tcBorders>
              <w:bottom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Контрольная работа</w:t>
            </w:r>
            <w:r w:rsidR="007C6744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2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 теме «Химические реакции в растворах электролитов»</w:t>
            </w:r>
          </w:p>
        </w:tc>
      </w:tr>
      <w:tr w:rsidR="00126576" w:rsidRPr="001D5651" w:rsidTr="001D5651">
        <w:tc>
          <w:tcPr>
            <w:tcW w:w="14789" w:type="dxa"/>
            <w:gridSpan w:val="4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before="24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Неметаллы и их соединения (25 ч)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16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Общая характеристика неметаллов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атомов неметаллов и их положение в периодической системе. Ряд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электроотрицательности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. Кристаллические решётки неметаллов ― простых веществ. Физические свойства неметаллов. Общие химические свойства неметаллов: окислительные и восстановительные.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Демонстрации. </w:t>
            </w:r>
            <w:r w:rsidRPr="001D565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Коллекция неметаллов. Модели кристаллических решёток неметаллов: атомные и молекулярные. Озонатор и принципы его работы. Горение простых веществ — неметаллов: серы, </w:t>
            </w:r>
            <w:r w:rsidRPr="001D565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фосфора, древесного угля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, что такое неметаллы.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Характеризовать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химические элементы — неметаллы и строение, физические и химические свойства простых  веществ — неметаллов.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окислительно-восстановительных свойств (или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предсказывать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свойства) элементов-неметаллов от их положения в периодической системе химических элементов Д. И. Менделеева.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Устанавливат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причинно-следственные связи между строением атома, химической связью, типом кристаллической решётки неметалла и его соединений и физическими свойствами данного неметалла и его соединений.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Доказывать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относительность понятий «металл» и «неметалл»</w:t>
            </w:r>
          </w:p>
        </w:tc>
      </w:tr>
      <w:tr w:rsidR="00126576" w:rsidRPr="001D5651" w:rsidTr="00B2727F">
        <w:trPr>
          <w:trHeight w:val="451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Общая характеристика элементов VIIA-группы — галогенов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Биологическое значение и применение галогенов.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Образцы галогенов — простых веществ. Взаимодействие галогенов с металлами. Вытеснение хлором брома или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из растворов их солей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строение, физические и химические свойства, получение и применение галогенов в плане общего, особенного и единичного.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строением атома, химической связью, типом кристаллической решётки у галогенов и физическими и химическими свойствами этих веществ</w:t>
            </w:r>
          </w:p>
        </w:tc>
      </w:tr>
      <w:tr w:rsidR="00126576" w:rsidRPr="001D5651" w:rsidTr="00B2727F">
        <w:trPr>
          <w:trHeight w:val="388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Соединения галогенов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Галогеноводороды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и соответствующие им кислоты: плавиковая, соляная,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бромоводородная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иодоводородная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. Галогениды. Качественные реакции на </w:t>
            </w:r>
            <w:proofErr w:type="spellStart"/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галогенид-ионы</w:t>
            </w:r>
            <w:proofErr w:type="spellEnd"/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>. Применение соединений галогенов.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Демонстрация.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Коллекция природных соединений хлора.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32.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Распознавание </w:t>
            </w:r>
            <w:proofErr w:type="spellStart"/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галогенид-ионов</w:t>
            </w:r>
            <w:proofErr w:type="spellEnd"/>
            <w:proofErr w:type="gramEnd"/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свойства, получение и применение соединений галогенов.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соединения галогенов по формуле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формулы по их названию.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химической связью и типом кристаллической решетки в соединениях галогенов и  физическими и химическими свойствами этих веществ.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по распознаванию </w:t>
            </w:r>
            <w:proofErr w:type="spellStart"/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галогенид-ионов</w:t>
            </w:r>
            <w:proofErr w:type="spellEnd"/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соблюдением правил техники безопасности.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соединений галогенов</w:t>
            </w:r>
          </w:p>
        </w:tc>
      </w:tr>
      <w:tr w:rsidR="00126576" w:rsidRPr="001D5651" w:rsidTr="00B2727F">
        <w:trPr>
          <w:trHeight w:val="1332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 19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2.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Изучение свойств соляной кислоты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Соляная кислота как сильный электролит. Типичные реакции кислот, характерные для соляной кислоты: взаимодействие с металлами, основными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оксидами, основаниями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гидроксидами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солями. Качественная реакция на хлорид-ион </w:t>
            </w:r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Уметь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обращаться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свойства электролитов и происходящих с ними явлений.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электролитов с 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выводы по результатам проведённого эксперимента</w:t>
            </w:r>
          </w:p>
        </w:tc>
      </w:tr>
      <w:tr w:rsidR="00126576" w:rsidRPr="001D5651" w:rsidTr="00B2727F">
        <w:trPr>
          <w:trHeight w:val="2151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20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А-группы 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—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>алькогенов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>. Сера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>А-группы. Сера в природе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и её получение.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Аллотропные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модификации серы и их свойства. Химические свойства серы и её применение.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Взаимодействие серы с металлами. Горение серы в кислороде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Давать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общую характеристику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атомам, простым веществам и соединениям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халькогенов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зависимости от их положения в периодической системе.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строение, аллотропию, физические и химические свойства, получение и применение серы.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строением атома, химической связью, типом кристаллической решётки серы и её физическими и химическими свойствами.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серы.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по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горению серы на воздухе и в кислороде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 соблюдением правил техники безопасности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21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Сероводород и сульфиды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Коллекция сульфидных руд. Качественная реакция на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сульфид-ион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свойства, получение и применение соединений серы в степени окисления ‒2.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соединения серы в степени окисления ‒2 по формуле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формулы по их названию.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 и ионные уравнения реакций, характеризующие химические свойства соединений серы в степени окисления ‒2.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процессы окисления-восстановления,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определять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окислитель и восстановитель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электронный баланс в реакциях с участием серы в степени окисления ‒2.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химической связью и типом кристаллической решётки в соединениях серы и физическими и химическими свойствами этих соединений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Кислородные соединения серы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Оксид серы(IV), сернистая кислота, сульфиты. Качественная реакция на сульфит-ион.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Оксид серы(VI), серная кислота, сульфаты. Кристаллогидраты. Качественная реакция на сульфат-ион.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Обесцвечивание окрашенных тканей и цветов сернистым газом.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Взаимодействие концентрированной серной кислоты с медью.  Обугливание органических веществ концентрированной серной кислотой.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34. Качественные реакции на </w:t>
            </w:r>
            <w:proofErr w:type="spellStart"/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сульфат-ионы</w:t>
            </w:r>
            <w:proofErr w:type="spellEnd"/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Записывать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формулы оксидов серы,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их,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свойства на основе знаний о кислотных оксидах.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 серной кислоты как электролита.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 и ионные уравнения реакций, характеризующих химические свойства серной кислоты.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Распознавать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сульфат-ионы</w:t>
            </w:r>
            <w:proofErr w:type="spellEnd"/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свойства концентрированной серной кислоты как окислителя.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уравнения окислительно-восстановительных реакций методом электронного баланса.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серной кислоты.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3.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Изучение свойств серной кислоты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Серная кислота как сильный электролит. Типичные реакции кислот, характерные для разбавленной серной кислоты: взаимодействие с металлами, основными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оксидами, основаниями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амфотерными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гидроксидами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солями. Качественная реакция на сульфат-ион </w:t>
            </w:r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Уметь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обращаться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свойства электролитов и происходящих с ними явлений.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с участием электролитов с помощью естественного (русского или 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выводы по результатам проведённого эксперимента</w:t>
            </w:r>
          </w:p>
        </w:tc>
      </w:tr>
      <w:tr w:rsidR="00126576" w:rsidRPr="001D5651" w:rsidTr="00B2727F">
        <w:trPr>
          <w:trHeight w:val="841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24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Общая характеристика химических элементов VA-группы. Азот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Общая характеристика элементов VA-группы. Азот, строение атома и молекулы азота. Физические и химические свойства и применение азота. Азот в природе и его биологическая роль.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Демонстрации.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Диаграмма «Состав воздуха». Видеофрагменты и слайды «Птичьи базары»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Давать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общую характеристику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атомам, простым веществам и соединениям элементов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VA-группы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зависимости от их положения в периодической системе.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строение, физические и химические свойства, получение и применение азота.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соединения азота по формуле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формулы по их названию.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строением атома и молекулы, видом химической связи, типом кристаллической решётки азота и его физическими и химическими свойствами.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азота</w:t>
            </w:r>
          </w:p>
        </w:tc>
      </w:tr>
      <w:tr w:rsidR="00126576" w:rsidRPr="001D5651" w:rsidTr="00B2727F">
        <w:trPr>
          <w:trHeight w:val="561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25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tabs>
                <w:tab w:val="left" w:pos="408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Аммиак. Соли аммония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Аммиак, строение молекулы и физические свойства. Аммиачная вода, нашатырный спирт, гидрат аммиака. Донорно-акцепторный механизм образования связи в катионе аммония. Восстановительные свойства аммиака.  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Соли аммония и их применение. Качественная реакция на катион аммония.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Получение, собирание и распознавание аммиака. Разложение дихромата аммония.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36. Качественная реакция на катион аммония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строение молекулы, физические и химические свойства, получение и применение аммиака.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соли аммония по формулам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формулы по их названиям.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Записывать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 и ионные уравнения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реакций, характеризующих химические свойства аммиака и солей аммония.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уравнения окислительно-восстановительных реакций с участием аммиака с помощью метода электронного баланса.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видом химической связи, типом кристаллической решётки в аммиаке и солях аммония и физическими и химическими свойствами этих веществ.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по распознаванию ионов аммония с соблюдение правил техники безопасности.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аммиака</w:t>
            </w:r>
          </w:p>
        </w:tc>
      </w:tr>
      <w:tr w:rsidR="00126576" w:rsidRPr="001D5651" w:rsidTr="00B2727F">
        <w:trPr>
          <w:trHeight w:val="2400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4.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Получение аммиака и изучение его свойств 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Получение, собирание и распознавание аммиака. Изучение растворимости аммиака в воде и характеристика основных свойств гидрата аммиака. Качественная реакция на катион аммония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Получать, собирать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и</w:t>
            </w: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 распознавать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аммиак.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Обращаться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выводы по результатам проведённого эксперимента.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Сотрудничать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процессе учебного взаимодействия при работе в группах</w:t>
            </w:r>
          </w:p>
        </w:tc>
      </w:tr>
      <w:tr w:rsidR="00126576" w:rsidRPr="001D5651" w:rsidTr="00B2727F">
        <w:trPr>
          <w:trHeight w:val="1408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27—28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Кислородные соединения азота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Оксиды азота: несолеобразующие и кислотные.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Азотистая кислота и нитриты. Азотная кислота, её получение и свойства. Нитраты.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Взаимодействие концентрированной азотной кислоты с медью. Горение чёрного пороха. Разложение нитрата калия и горение древесного уголька в нём.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Лабораторный опыт.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37. Химические свойства азотной кислоты как электролита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свойства, получение и применение оксидов азота.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Составлять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молекулярные и ионные уравнения реакций, характеризующих химические свойства оксидов азота.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видом химической связи, типом кристаллической решётки в оксидах азота и их физическими и химическими свойствами.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 азотной кислоты как электролита и её  применение.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Записывать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 и ионные уравнения реакций, характеризующие химические свойства азотной кислоты как электролита.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эксперимент, характеризующий свойства азотной кислоты как электролита,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азотную кислоту как окислитель.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уравнения окислительно-восстановительных реакций, характеризующих химические свойства азотной кислоты как окислителя, с помощью метода электронного баланса.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эксперимент, характеризующий свойства азотной кислоты как окислителя, с соблюдением правил техники безопасности</w:t>
            </w:r>
          </w:p>
        </w:tc>
      </w:tr>
      <w:tr w:rsidR="00126576" w:rsidRPr="001D5651" w:rsidTr="00B2727F">
        <w:trPr>
          <w:trHeight w:val="827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Фосфор и его соединения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Фосфор, строение атома и аллотропия. Фосфиды.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Фосфин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>. Оксид фосфора(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) и фосфорная кислота. Фосфаты.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Образцы природных соединений фосфора. Горение фосфора на воздухе и в кислороде. Получение белого фосфора и испытание его свойств.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38. Качественная реакция на фосфат-ион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строение, аллотропию, физические и химические свойства, получение и применение фосфора.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Самостоятельно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свойства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оксида фосфора(V) как кислотного оксида и свойства фосфорной кислоты.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Иллюстрировать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оксида фосфора(V) и фосфорной кислоты уравнениями соответствующих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 xml:space="preserve">реакций.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Распознавать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фосфат-ионы</w:t>
            </w:r>
            <w:proofErr w:type="spellEnd"/>
            <w:proofErr w:type="gramEnd"/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 30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группы. Углерод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А-группы: особенности строения атомов, простых веществ и соединений в зависимости от положения элементов в периодической системе.  Углерод. Круговорот углерода в природе.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Аллотропные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модификации: алмаз, графит. Аморфный углерод: сажа, древесный уголь. Адсорбция. Химические свойства углерода. Коксохимическое производство и его продукция. Карбиды.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Коллекция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Образцы природных соединений углерода». Портрет Н. Д. Зелинского. Поглощение активированным углём растворённых веществ или газов. Устройство противогаза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Давать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общую характеристику атомам, простым веществам и соединениям элементов </w:t>
            </w:r>
            <w:proofErr w:type="spellStart"/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IV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А-группы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зависимости от их положения в периодической системе.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строение, аллотропию, физические и химические свойства, получение и применение аморфного углерода.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Сравнивать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 и свойства алмаза и графита.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окислительно-восстановительные свойства углерода.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соблюдением правил техники безопасности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31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Кислородные соединения углерода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Оксид углерода(II): строение молекулы, получение и свойства. Оксид углерода(IV): строение молекулы, получение и свойства. Угольная кислота. Соли угольной кислоты: карбонаты и гидрокарбонаты. Техническая и пищевая сода.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39. Получение и свойства угольной кислоты   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tabs>
                <w:tab w:val="left" w:pos="1313"/>
              </w:tabs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свойства, получение и применение оксидов углерода. </w:t>
            </w:r>
          </w:p>
          <w:p w:rsidR="00126576" w:rsidRPr="001D5651" w:rsidRDefault="00126576" w:rsidP="001D5651">
            <w:pPr>
              <w:tabs>
                <w:tab w:val="left" w:pos="1313"/>
              </w:tabs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видом химической связи и типом кристаллической решётки в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оксидах углерода и их физическими и химическими свойствами, а также применением.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правила техники безопасности при использовании печного отопления.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Оказывать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первую помощь при отравлении угарным газом.</w:t>
            </w:r>
          </w:p>
          <w:p w:rsidR="00126576" w:rsidRPr="001D5651" w:rsidRDefault="00126576" w:rsidP="001D5651">
            <w:pPr>
              <w:tabs>
                <w:tab w:val="left" w:pos="1313"/>
              </w:tabs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свойства, получение и применение угольной кислоты и её солей (карбонатов и гидрокарбонатов).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Иллюстрировать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свойств солей угольной кислоты от их состава.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соблюдением правил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Распознават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карбонат-ион.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соединений углерода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5.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Получение углекислого газа и изучение его свойств 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Получение, собирание и распознавание углекислого газа. Изучение растворимости углекислого газа в воде и характеристика кислотных свойств угольной кислоты. Качественная реакция на карбона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т-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и 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гидрокарбонат-ионы</w:t>
            </w:r>
            <w:proofErr w:type="spellEnd"/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Получать, собирать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и</w:t>
            </w: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 распознавать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углекислый газ.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Обращаться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выводы по результатам проведённого эксперимента.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Сотрудничать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процессе учебного взаимодействия при работе в группах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33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Углеводороды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Органическая химия. Углеводороды. Метан, этан и пропан как предельные (насыщенные) углеводороды. Этилен и ацетилен как непредельные (ненасыщенные) углеводороды. Структурные формулы органических веществ. Горение углеводородов. Реакции дегидрирования предельных углеводородов.</w:t>
            </w:r>
          </w:p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Демонстрации.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Модели молекул метана, этана, этилена и ацетилена. Взаимодействие этилена с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бромной водой и раствором перманганата калия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особенности состава и свойств органических соединений.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предельные и непредельные углеводороды.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Называть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записывать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формулы (молекулярные и структурные) важнейших представителей углеводородов.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 ходом химического эксперимента,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описывать его и делать выводы на основе наблюдений.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Фиксировать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результаты эксперимента с помощью русского (родного) языка, а также с помощью химических формул и уравнений 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Кислородсодержа</w:t>
            </w:r>
            <w:proofErr w:type="spellEnd"/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-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щие</w:t>
            </w:r>
            <w:proofErr w:type="spellEnd"/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 органические соединения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Спирты. Этиловый спирт, его получение, применение и физиологическое действие. Трёхатомный спирт глицерин.   Уксусная кислота как представитель карбоновых кислот. </w:t>
            </w:r>
          </w:p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Общие химические свойства кислот на примере уксусной кислоты. Качественная реакция на многоатомные спирты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спирты как кислородсодержащие органические соединения.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Классифицировать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спирты по числу гидроксильных групп в их молекулах.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Называть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представителей одно- и трёхатомных спиртов и записывать их формулы.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карбоновые кислоты как кислородсодержащие органические соединения.</w:t>
            </w:r>
          </w:p>
        </w:tc>
      </w:tr>
      <w:tr w:rsidR="00126576" w:rsidRPr="001D5651" w:rsidTr="00B2727F">
        <w:trPr>
          <w:trHeight w:val="699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35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tabs>
                <w:tab w:val="left" w:pos="42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Кремний и его соединения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Кремний, строение его атома и нахождение в природе. Свойства кремния. Силициды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силан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>. Оксид кремния(IV). Кремниевая кислота и её соли.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Коллекция 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Образцы природных соединений кремния». Коллекция стекла, керамики, цемента и изделий из них.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40.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Пропускание углекислого газа через раствор силиката натрия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tabs>
                <w:tab w:val="left" w:pos="1313"/>
              </w:tabs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строение атомов и кристаллов, физические и химические свойства, получение и применение кремния.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строением атома, видом химической связи, типом кристаллической решётки кремния и его физическими и химическими свойствами.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кремния и его соединений.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использованием русского (родного) языка и языка химии состав, физические и химические свойства, получение и применение соединений кремния.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Сравнивать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диоксиды углерода и кремния.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важнейшие типы природных соединений кремния как основного элемента литосферы. </w:t>
            </w:r>
          </w:p>
        </w:tc>
      </w:tr>
      <w:tr w:rsidR="00126576" w:rsidRPr="001D5651" w:rsidTr="00B2727F">
        <w:trPr>
          <w:trHeight w:val="1880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Силикатная промышленность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Производство стекла и цемента.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Продукция силикатной промышленности: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оптическое волокно, керамика, фарфор, фаянс. Оптическое волокно.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Коллекция продукции силикатной промышленности. Видеофрагменты и слайды «Производство стекла и цемента»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силикатную промышленность и её основную продукцию.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аналогии между различными отраслями силикатной промышленности</w:t>
            </w:r>
          </w:p>
        </w:tc>
      </w:tr>
      <w:tr w:rsidR="00126576" w:rsidRPr="001D5651" w:rsidTr="00B2727F">
        <w:trPr>
          <w:trHeight w:val="365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37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Получение неметаллов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Неметаллы в природе. Фракционная перегонка жидкого воздуха как способ получения кислорода, азота и аргона. Получение фосфора, кремния, хлора,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. Электролиз растворов.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Коллекция «Природные соединения неметаллов». Видеофрагменты и слайды «Фракционная перегонка жидкого воздуха». Видеофрагменты и слайды «Получение водорода, кислорода и галогенов электролитическим способом» 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нахождение неметаллов в природе.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   фракционную перегонку жидкого воздуха как совокупность физических процессов.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Аргументировать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отнесение процессов получения активных неметаллов к окислительно-восстановительным процессам </w:t>
            </w:r>
          </w:p>
        </w:tc>
      </w:tr>
      <w:tr w:rsidR="00126576" w:rsidRPr="001D5651" w:rsidTr="00B2727F">
        <w:trPr>
          <w:trHeight w:val="344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38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Получение важнейших химических соединений неметаллов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Получение серной кислоты: сырьё, химизм, технологическая схема, метод кипящего слоя, принципы теплообмена, противотока и циркуляции. Олеум.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Производство аммиака: сырьё, химизм, технологическая схема.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Модели аппаратов для производства серной кислоты. Модель кипящего слоя. Модель колонны синтеза аммиака. Видеофрагменты и слайды «Производство серной кислоты». Видеофрагменты и слайды «Производство аммиака». Коллекция «Сырьё для получения серной кислоты»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химизм, сырьё, аппаратуру и научные принципы производства серной кислоты.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производство серной кислоты и производство аммиака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39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Обобщение по теме «Неметаллы и их соединения»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Урок-упражнение с использованием самостоятельной работы по выполнению проверочных тестов, заданий и упражнений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оценку собственных достижений в усвоении темы.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Корректироват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ь свои знания в соответствии с планируемым результатом.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Получать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химическую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информации из различных источников.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информацию по теме «Неметаллы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»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виде таблиц, схем, опорного конспекта, в том числе с применением средств ИКТ</w:t>
            </w:r>
          </w:p>
        </w:tc>
      </w:tr>
      <w:tr w:rsidR="00126576" w:rsidRPr="001D5651" w:rsidTr="001D5651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8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5174CC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 xml:space="preserve">Контрольная работа </w:t>
            </w:r>
            <w:r w:rsidR="005174CC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>3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 по теме «Неметаллы и их соединения»</w:t>
            </w:r>
          </w:p>
        </w:tc>
      </w:tr>
      <w:tr w:rsidR="00126576" w:rsidRPr="001D5651" w:rsidTr="001D5651">
        <w:tc>
          <w:tcPr>
            <w:tcW w:w="14789" w:type="dxa"/>
            <w:gridSpan w:val="4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Металлы и их соединения</w:t>
            </w: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(16 ч)</w:t>
            </w:r>
          </w:p>
        </w:tc>
      </w:tr>
      <w:tr w:rsidR="00126576" w:rsidRPr="001D5651" w:rsidTr="00B2727F">
        <w:trPr>
          <w:trHeight w:val="3959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41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металлов  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>- и теплопроводность, отражающая способность, пластичность.  Чёрные и цветные металлы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, что такое металлы.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Характеризовать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химические элементы-металлы по их положению в периодической системе Д. И. Менделеева.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Прогнозировать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свойства незнакомых металлов по положению в периодической системе химических элементов Д. И. Менделеева.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причинно-следственные связи между строением атома, видом химической связи и типом кристаллической решётки у металлов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простых веществ и их соединений</w:t>
            </w:r>
          </w:p>
        </w:tc>
      </w:tr>
      <w:tr w:rsidR="00126576" w:rsidRPr="001D5651" w:rsidTr="00B2727F">
        <w:trPr>
          <w:trHeight w:val="430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42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Химические свойства металлов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Демонстрации.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Взаимодействие натрия, лития и кальция с водой. Горение натрия, магния и железа в кислороде. Вспышка термитной смеси. Взаимодействие смеси порошков серы и железа, цинка и серы.  Взаимодействие алюминия с кислотами, щелочами и водой. Взаимодействие железа и меди с хлором. Взаимодействие меди с концентрированной серной кислотой и азотной кислотой (разбавленной и концентрированной).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Лабораторный опыт.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41. Взаимодействие железа с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>раствором сульфата меди(II)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что такое ряд активности металлов.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Применять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его для характеристики химических свой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ств пр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остых веществ-металлов.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Обобщать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систему химических свойств металлов как «восстановительные свойства».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молекулярные уравнения реакций, характеризующих химические свойства металлов в свете учения об окислительно-восстановительных процессах, а реакции с участием электролитов, представлять также и в ионном виде.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между веществами с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Самостоятельно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опыты, подтверждающие химические свойства металлов, с соблюдением правил техники безопасности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ind w:hanging="142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 43—44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IA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-группы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атомов и простых веществ. Зависимость физических и химических свойств щелочных металлов от зарядов ядер их атомов. Оксиды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щелочных металлов, их получение, свойства и применение. Важнейшие соли щелочных металлов, их значение в природе и жизни человека.  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Демонстрация.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Окраска пламени соединениями щелочных металлов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этимологию названия группы  «щелочные металлы».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Давать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общую характеристику щелочным металлам по их положению в периодической системе химических элементов Д. И. Менделеева.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строение, физические и химические свойства щелочных металлов в свете общего, особенного и единичного.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Предсказывать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физические и химические свойства оксидов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гидроксидов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щелочных металлов на основе их состава и строения и подтверждать прогнозы уравнениями соответствующих реакций.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щелочных металлов и их соединений 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45—46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IIA-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атомов и простых веществ. Зависимость физических и химических свойств щелочноземельных металлов от зарядов ядер их атомов. Оксиды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щелочноземельных металлов, их получение, свойства и применение. Важнейшие соли щёлочноземельных металлов, их значение в природе и жизни человека. Карбонаты и гидрокарбонаты кальция.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Окраска пламени соединениями щелочноземельных металлов. Гашение извести водой.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Лабораторный опыт.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42. Получение известковой воды и опыты с ней.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этимологию названия группы  «щелочноземельные металлы».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Давать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общую характеристику металлам 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II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А-группы (щелочноземельным металлам) по их положению в периодической системе химических элементов Д. И. Менделеева.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строение, физические и химические свойства щелочноземельных металлов в свете общего, особенного и единичного.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Предсказывать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физические и химические свойства оксидов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гидроксидов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металлов 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II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А-группы на основе их состава и строения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подтверждать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прогнозы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уравнениями соответствующих реакций.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щелочноземельных металлов и их соединений</w:t>
            </w:r>
          </w:p>
        </w:tc>
      </w:tr>
      <w:tr w:rsidR="00126576" w:rsidRPr="001D5651" w:rsidTr="00B2727F">
        <w:trPr>
          <w:trHeight w:val="420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Жёсткость воды и способы её устранения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Жёсткость воды: временная и постоянная. Способы устранения временной жёсткости.  Способы устранения постоянной жёсткости.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Демонстрации. 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Получение жёсткой воды взаимодействием </w:t>
            </w:r>
            <w:proofErr w:type="gram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углекислого</w:t>
            </w:r>
            <w:proofErr w:type="gram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с известковой водой. Устранение временной жёсткости кипячением и добавлением соды. Устранение постоянной жёсткости добавлением соды. Иониты и принцип их действия (видеофрагмент)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понятие «жёсткость воды».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временную и постоянную жёсткость воды.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Предлагать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способы устранения жёсткости воды.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Проводить, 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соблюдением правил техники безопасности</w:t>
            </w:r>
          </w:p>
        </w:tc>
      </w:tr>
      <w:tr w:rsidR="00126576" w:rsidRPr="001D5651" w:rsidTr="00B2727F">
        <w:trPr>
          <w:trHeight w:val="380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48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Практическая работа 6.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Ж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ёсткость воды и способы её устранения 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Получение жёсткой воды взаимодействием </w:t>
            </w:r>
            <w:proofErr w:type="gramStart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углекислого</w:t>
            </w:r>
            <w:proofErr w:type="gramEnd"/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с известковой водой. Устранение временной жёсткости воды кипячением и добавлением соды. Устранение постоянной жёсткости воды добавлением соды.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Испытание жёсткой воды раствором мыла</w:t>
            </w:r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Получать, собирать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и</w:t>
            </w: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 распознавать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углекислый газ.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Обращаться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выводы по результатам проведённого эксперимента.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Сотрудничать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процессе учебного взаимодействия при работе в группах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</w:p>
        </w:tc>
      </w:tr>
      <w:tr w:rsidR="00126576" w:rsidRPr="001D5651" w:rsidTr="00B2727F">
        <w:trPr>
          <w:trHeight w:val="4556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Алюминий и его соединения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Соединения алюминия в природе. Химические свойства и применение алюминия. Особенности оксида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алюминия как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амфотерных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соединений. Важнейшие соли алюминия (хлорид, сульфат).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Коллекция природных соединений алюминия. Видеофрагменты и слайды «Оксид алюминия и его модификации». Получение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амфотерного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алюминия и исследование его свойств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алюминий по его положению в периодической системе химических элементов Д. И. Менделеева.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строение, физические и химические свойства алюминия, подтверждая их соответствующими уравнениями реакций.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двойственный характер химических свойств оксида и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гидроксида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алюминия.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Конкретизировать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электролитическое получение металлов описанием производства алюминия.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областей применения алюминия и его сплавов от свойств этих веществ. 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алюминия и его соединений</w:t>
            </w:r>
          </w:p>
        </w:tc>
      </w:tr>
      <w:tr w:rsidR="00126576" w:rsidRPr="001D5651" w:rsidTr="00B2727F">
        <w:trPr>
          <w:trHeight w:val="171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50—51</w:t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Железо и его соединения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атома железа. Железо в природе. Важнейшие руды железа. Оксиды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гидроксиды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железа(II) и (III). Соли железа(II) и (III). Обнаружение катионов железа в растворе. Значение соединений железа.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опыты.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43. Получение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гидроксидов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железа(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) и 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). 44. Качественные реакции на катионы железа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Характеризовать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положение железа в периодической системе химических элементов Д. И. Менделеева и особенности строения атома железа.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физические и химические свойства железа, подтверждая их соответствующими уравнениями реакций.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наличие двух генетических рядов соединений железа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Fe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bidi="ru-RU"/>
              </w:rPr>
              <w:t>2+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и Fe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bidi="ru-RU"/>
              </w:rPr>
              <w:t xml:space="preserve">3+ </w:t>
            </w: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Устанавливать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зависимость областей применения железа и его сплавов от свойств этих веществ. 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железа и его соединений.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Наблюдать 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реакции между веществами с помощью русского (родного) языка и языка химии</w:t>
            </w:r>
          </w:p>
        </w:tc>
      </w:tr>
      <w:tr w:rsidR="00126576" w:rsidRPr="001D5651" w:rsidTr="00B2727F">
        <w:trPr>
          <w:trHeight w:val="3959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>Практическая работа 7.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Решение экспериментальных задач по теме «Металлы»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Решение экспериментальных задач на распознавание и получение металлов и их соединений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Экспериментально </w:t>
            </w: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исследовать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свойства металлов и их соединений, решать экспериментальные задачи по теме «Металлы».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Наблюдать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свойства металлов и их соединений.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химический эксперимент с помощью русского (родного) языка и языка химии.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Формулировать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выводы по результатам проведённого эксперимента.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Определять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(исходя из учебной задачи) необходимость использования наблюдения или эксперимента</w:t>
            </w:r>
          </w:p>
        </w:tc>
      </w:tr>
      <w:tr w:rsidR="00126576" w:rsidRPr="001D5651" w:rsidTr="00B2727F">
        <w:trPr>
          <w:trHeight w:val="387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53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Коррозия металлов и способы защиты от неё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Коррозия газовая (химическая) и электрохимическая. Защита металлов от коррозии.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Коллекция «Химические источники тока». Результаты длительного эксперимента по изучению коррозии стальных изделий в зависимости от условий процессов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Объяснять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понятие «коррозия».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химическую и электрохимическую коррозию.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Иллюстрировать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примерами понятия «коррозия», «химическая коррозия», «электрохимическая коррозия».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способы защиты металлов от коррозии</w:t>
            </w:r>
          </w:p>
        </w:tc>
      </w:tr>
      <w:tr w:rsidR="00126576" w:rsidRPr="001D5651" w:rsidTr="00B2727F">
        <w:trPr>
          <w:trHeight w:val="817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54—55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Металлы в природе. Понятие о металлургии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Металлы в природе. Понятие о металлургии.  Чёрная и цветная металлургия.  Пирометаллургия, гидрометаллургия, электрометаллургия. Доменный процесс. Переработка чугуна в сталь.</w:t>
            </w: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Электролиз расплавов.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Восстановление меди из оксида меди(</w:t>
            </w:r>
            <w:r w:rsidRPr="001D56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) водородом. Видеофрагменты и слайды «Производство чугуна и стали». Видеофрагменты и слайды «Изделия из чугуна и стали». Видеофрагменты и слайды «Производство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алюминия»  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lastRenderedPageBreak/>
              <w:t>Классифицировать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формы природных соединений металлов.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общие способы получения металлов: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пир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-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гидро</w:t>
            </w:r>
            <w:proofErr w:type="spell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- и электрометаллургию.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Конкретизировать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способы получения металлов примерами и уравнениями реакций с составлением электронного баланса.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доменный процесс и электролитическое   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получение металлов.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чёрные и цветные металлы, чугун и сталь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576" w:rsidRPr="001D5651" w:rsidTr="00B2727F">
        <w:trPr>
          <w:trHeight w:val="559"/>
        </w:trPr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097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Обобщение знаний по теме «Металлы»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</w:tcPr>
          <w:p w:rsidR="00126576" w:rsidRPr="001D5651" w:rsidRDefault="00126576" w:rsidP="001D5651">
            <w:pPr>
              <w:tabs>
                <w:tab w:val="left" w:pos="94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Урок-упражнение с использование самостоятельной работы по выполнению проверочных тестов, заданий и упражнений  </w:t>
            </w:r>
          </w:p>
        </w:tc>
        <w:tc>
          <w:tcPr>
            <w:tcW w:w="6034" w:type="dxa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оценку собственных достижений в усвоении темы.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Корректироват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свои знания в соответствии с планируемым результатом.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Получать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химическую</w:t>
            </w:r>
            <w:proofErr w:type="gramEnd"/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информации из различных источников.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информацию по теме «Металлы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»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виде таблиц, схем, опорного конспекта, в том числе с применением средств ИКТ</w:t>
            </w:r>
          </w:p>
        </w:tc>
      </w:tr>
      <w:tr w:rsidR="00126576" w:rsidRPr="001D5651" w:rsidTr="001D5651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57</w:t>
            </w:r>
          </w:p>
        </w:tc>
        <w:tc>
          <w:tcPr>
            <w:tcW w:w="138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 w:rsidRPr="001D5651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>Контрольная</w:t>
            </w:r>
            <w:proofErr w:type="gramEnd"/>
            <w:r w:rsidRPr="001D5651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bidi="ru-RU"/>
              </w:rPr>
              <w:t xml:space="preserve"> работ 3</w:t>
            </w:r>
            <w:r w:rsidRPr="001D565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 xml:space="preserve"> по теме «Металлы»</w:t>
            </w:r>
          </w:p>
        </w:tc>
      </w:tr>
      <w:tr w:rsidR="00126576" w:rsidRPr="001D5651" w:rsidTr="001D5651">
        <w:tc>
          <w:tcPr>
            <w:tcW w:w="14789" w:type="dxa"/>
            <w:gridSpan w:val="4"/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Химия и окружающая среда</w:t>
            </w: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(2 ч)</w:t>
            </w:r>
          </w:p>
        </w:tc>
      </w:tr>
      <w:tr w:rsidR="00126576" w:rsidRPr="001D5651" w:rsidTr="00B2727F">
        <w:trPr>
          <w:trHeight w:val="408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58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Химический состав планеты Земля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Земли: ядро, мантия, земная кора, литосфера, гидросфера, атмосфера. Химический состав Земли. Горные породы. Минералы. Руды. Полезные ископаемые. 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Видеофрагменты и слайды «Строение Земли и её химический состав». Коллекция минералов и горных пород.  Коллекция «Руды металлов».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Лабораторный опыт.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45. Изучение гранита 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Интегрировать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сведения по физической географии в знания о химической организации планеты.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химический состав геологических оболочек Земли.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Различать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минералы и горные породы  </w:t>
            </w:r>
          </w:p>
        </w:tc>
      </w:tr>
      <w:tr w:rsidR="00126576" w:rsidRPr="001D5651" w:rsidTr="00B2727F">
        <w:trPr>
          <w:trHeight w:val="978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59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Охрана окружающей среды от химического загрязнения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Источники химического загрязнения окружающей среды. Глобальные экологические проблемы: нарушение биогеохимических круговоротов химических элементов, потепление климата, кислотные дожди и др. Озоновые дыры. Международное сотрудничество в области охраны окружающей среды от химического загрязнения.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>«Зелёная химия».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Демонстрации.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Видеофрагменты и слайды «Глобальные экологические проблемы человечества»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Характеризовать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>источники химического загрязнения окружающей среды.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Описывать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глобальные экологические проблемы, связанные с химическим загрязнением.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 xml:space="preserve">Предлагать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пути минимизации воздействия </w:t>
            </w:r>
            <w:r w:rsidRPr="001D56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химического загрязнения на окружающую среду.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Приводить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примеры международного сотрудничества в области охраны окружающей среды от химического загрязнения</w:t>
            </w:r>
          </w:p>
        </w:tc>
      </w:tr>
      <w:tr w:rsidR="00126576" w:rsidRPr="001D5651" w:rsidTr="001D5651">
        <w:tc>
          <w:tcPr>
            <w:tcW w:w="14789" w:type="dxa"/>
            <w:gridSpan w:val="4"/>
          </w:tcPr>
          <w:p w:rsidR="00126576" w:rsidRPr="001D5651" w:rsidRDefault="00126576" w:rsidP="001D5651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Обобщение знаний по химии за курс основной школы. </w:t>
            </w:r>
          </w:p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b/>
                <w:sz w:val="24"/>
                <w:szCs w:val="24"/>
              </w:rPr>
              <w:t>Подготовка к основному государственному экзамену (ОГЭ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(</w:t>
            </w:r>
            <w:r w:rsidR="001D5651"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6</w:t>
            </w:r>
            <w:r w:rsidRPr="001D565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ч)</w:t>
            </w:r>
          </w:p>
        </w:tc>
      </w:tr>
      <w:tr w:rsidR="00126576" w:rsidRPr="001D5651" w:rsidTr="00B2727F">
        <w:trPr>
          <w:trHeight w:val="408"/>
        </w:trPr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60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Вещества</w:t>
            </w:r>
          </w:p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атома химического элемента в соответствии с положением этого элемента в периодической системе.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Строение вещества: химическая связь и 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Классификация неорганических веществ.  Представители  разных классов неорганических веществ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информацию по теме «Периодический закон и периодическая система Д. И. Менделеева в свете теории строения атома» в виде таблиц, схем, опорного конспекта, в том числе с применением средств ИКТ.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тестовые задания по теме.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информацию по теме «Виды химической связи и типы кристаллических решёток. Взаимосвязь строения и свойств веществ» в виде таблиц, схем, опорного конспекта, в том числе с применением средств ИКТ</w:t>
            </w:r>
          </w:p>
        </w:tc>
      </w:tr>
      <w:tr w:rsidR="00126576" w:rsidRPr="001D5651" w:rsidTr="00B2727F">
        <w:trPr>
          <w:trHeight w:val="1691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61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Признаки и условия протекания химических реакций. Типология химических реакций по различным основаниям. Реакц</w:t>
            </w:r>
            <w:proofErr w:type="gramStart"/>
            <w:r w:rsidRPr="001D5651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1D5651">
              <w:rPr>
                <w:rFonts w:ascii="Times New Roman" w:hAnsi="Times New Roman"/>
                <w:sz w:val="24"/>
                <w:szCs w:val="24"/>
              </w:rPr>
              <w:t>нного обмена. Окислительно-восстановительные реакции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Представлять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информацию по теме «Классификация химических реакций по различным признакам» в виде таблиц, схем, опорного конспекта, в том числе с применением средств ИКТ.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тестовые задания по теме.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окислительно-восстановительные реакции, окислитель и восстановитель.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>Отличать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окислительно-восстановительные реакции от реакций обмена.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>Записывать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уравнения окислительно-восстановительных реакций с помощью метода электронного баланса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62—63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tabs>
                <w:tab w:val="left" w:pos="48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Основы неорганической химии</w:t>
            </w:r>
          </w:p>
        </w:tc>
        <w:tc>
          <w:tcPr>
            <w:tcW w:w="5670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 xml:space="preserve">Химические свойства простых веществ. Характерные химические свойства солеобразующих оксидов,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гидроксидов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(оснований, кислородсодержащих кислот и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амфотерных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5651">
              <w:rPr>
                <w:rFonts w:ascii="Times New Roman" w:hAnsi="Times New Roman"/>
                <w:sz w:val="24"/>
                <w:szCs w:val="24"/>
              </w:rPr>
              <w:t>гидроксидов</w:t>
            </w:r>
            <w:proofErr w:type="spellEnd"/>
            <w:r w:rsidRPr="001D5651">
              <w:rPr>
                <w:rFonts w:ascii="Times New Roman" w:hAnsi="Times New Roman"/>
                <w:sz w:val="24"/>
                <w:szCs w:val="24"/>
              </w:rPr>
              <w:t>), солей</w:t>
            </w:r>
          </w:p>
        </w:tc>
        <w:tc>
          <w:tcPr>
            <w:tcW w:w="6034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Характеризовать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общие, особенные и индивидуальные свойства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кислот, оснований и солей в свете теории электролитической диссоциации.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  <w:lang w:bidi="ru-RU"/>
              </w:rPr>
              <w:t xml:space="preserve">Аргументировать </w:t>
            </w:r>
            <w:r w:rsidRPr="001D5651">
              <w:rPr>
                <w:rFonts w:ascii="Times New Roman" w:hAnsi="Times New Roman"/>
                <w:sz w:val="24"/>
                <w:szCs w:val="24"/>
                <w:lang w:bidi="ru-RU"/>
              </w:rPr>
              <w:t>возможность протекания химических реакций в растворах электролитах исходя из условий.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Классифицировать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неорганические вещества по составу и свойствам. 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Приводить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примеры представителей конкретных классов и групп неорганических веществ</w:t>
            </w:r>
          </w:p>
        </w:tc>
      </w:tr>
      <w:tr w:rsidR="00126576" w:rsidRPr="001D5651" w:rsidTr="00B2727F">
        <w:tc>
          <w:tcPr>
            <w:tcW w:w="988" w:type="dxa"/>
            <w:tcBorders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64</w:t>
            </w:r>
          </w:p>
        </w:tc>
        <w:tc>
          <w:tcPr>
            <w:tcW w:w="2097" w:type="dxa"/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Повторение и обобщение по теме. Подготовка к контрольной работе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z w:val="24"/>
                <w:szCs w:val="24"/>
              </w:rPr>
              <w:t>Тестирование, решение задач и выполнение упражнений по теме</w:t>
            </w:r>
          </w:p>
        </w:tc>
        <w:tc>
          <w:tcPr>
            <w:tcW w:w="60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Выполнять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тесты и упражнения, </w:t>
            </w:r>
            <w:r w:rsidRPr="001D5651">
              <w:rPr>
                <w:rFonts w:ascii="Times New Roman" w:hAnsi="Times New Roman"/>
                <w:i/>
                <w:sz w:val="24"/>
                <w:szCs w:val="24"/>
              </w:rPr>
              <w:t>решать</w:t>
            </w:r>
            <w:r w:rsidRPr="001D5651">
              <w:rPr>
                <w:rFonts w:ascii="Times New Roman" w:hAnsi="Times New Roman"/>
                <w:sz w:val="24"/>
                <w:szCs w:val="24"/>
              </w:rPr>
              <w:t xml:space="preserve"> задачи по теме.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Проводить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оценку собственных достижений в усвоении темы.</w:t>
            </w:r>
          </w:p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Корректироват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ь свои знания в соответствии с планируемым результатом</w:t>
            </w:r>
          </w:p>
        </w:tc>
      </w:tr>
      <w:tr w:rsidR="00126576" w:rsidRPr="001D5651" w:rsidTr="001D5651"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65</w:t>
            </w:r>
          </w:p>
        </w:tc>
        <w:tc>
          <w:tcPr>
            <w:tcW w:w="138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Контрольная работа </w:t>
            </w:r>
            <w:r w:rsidR="005174CC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5</w:t>
            </w: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(итоговая по курсу основной школы)</w:t>
            </w:r>
          </w:p>
        </w:tc>
      </w:tr>
      <w:tr w:rsidR="00126576" w:rsidRPr="001D5651" w:rsidTr="001D5651"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>66</w:t>
            </w:r>
          </w:p>
        </w:tc>
        <w:tc>
          <w:tcPr>
            <w:tcW w:w="1380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26576" w:rsidRPr="001D5651" w:rsidRDefault="00126576" w:rsidP="001D5651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D565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Анализ контрольной работы. Подведение итогов года </w:t>
            </w:r>
          </w:p>
        </w:tc>
      </w:tr>
    </w:tbl>
    <w:p w:rsidR="00126576" w:rsidRPr="001D5651" w:rsidRDefault="00126576" w:rsidP="001D5651">
      <w:pPr>
        <w:tabs>
          <w:tab w:val="left" w:pos="1454"/>
        </w:tabs>
        <w:spacing w:line="240" w:lineRule="auto"/>
        <w:rPr>
          <w:rFonts w:ascii="Times New Roman" w:hAnsi="Times New Roman"/>
          <w:b/>
          <w:sz w:val="24"/>
          <w:szCs w:val="24"/>
        </w:rPr>
        <w:sectPr w:rsidR="00126576" w:rsidRPr="001D5651" w:rsidSect="001D5651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477B9F" w:rsidRPr="00896B3A" w:rsidRDefault="00477B9F" w:rsidP="00477B9F">
      <w:pPr>
        <w:widowControl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96B3A">
        <w:rPr>
          <w:rFonts w:ascii="Times New Roman" w:hAnsi="Times New Roman"/>
          <w:b/>
          <w:sz w:val="24"/>
          <w:szCs w:val="24"/>
        </w:rPr>
        <w:lastRenderedPageBreak/>
        <w:t xml:space="preserve">          </w:t>
      </w:r>
      <w:r w:rsidR="009F073D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Pr="00896B3A">
        <w:rPr>
          <w:rFonts w:ascii="Times New Roman" w:hAnsi="Times New Roman"/>
          <w:b/>
          <w:sz w:val="24"/>
          <w:szCs w:val="24"/>
        </w:rPr>
        <w:t>Планируемые результаты обучения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896B3A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описывать свойства твёрдых, жидких, газообразных веществ, выделяя их существенные признаки;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сравнивать по составу оксиды, основания, кислоты, соли;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классифицировать оксиды и основания по свойствам, кислоты и соли по составу;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пользоваться лабораторным оборудованием и химической посудой;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проводить несложные химические опыты и наблюдения за изменениями свойств веще</w:t>
      </w:r>
      <w:proofErr w:type="gramStart"/>
      <w:r w:rsidRPr="00896B3A">
        <w:rPr>
          <w:rFonts w:ascii="Times New Roman" w:hAnsi="Times New Roman"/>
          <w:sz w:val="24"/>
          <w:szCs w:val="24"/>
        </w:rPr>
        <w:t>ств в пр</w:t>
      </w:r>
      <w:proofErr w:type="gramEnd"/>
      <w:r w:rsidRPr="00896B3A">
        <w:rPr>
          <w:rFonts w:ascii="Times New Roman" w:hAnsi="Times New Roman"/>
          <w:sz w:val="24"/>
          <w:szCs w:val="24"/>
        </w:rPr>
        <w:t>оцессе их превращений; соблюдать правила техники безопасности при проведении наблюдений и опытов;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раскрывать смысл периодического закона Д. И. Менделеева;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 xml:space="preserve">различать виды химической связи: </w:t>
      </w:r>
      <w:proofErr w:type="gramStart"/>
      <w:r w:rsidRPr="00896B3A">
        <w:rPr>
          <w:rFonts w:ascii="Times New Roman" w:hAnsi="Times New Roman"/>
          <w:sz w:val="24"/>
          <w:szCs w:val="24"/>
        </w:rPr>
        <w:t>ионную</w:t>
      </w:r>
      <w:proofErr w:type="gramEnd"/>
      <w:r w:rsidRPr="00896B3A">
        <w:rPr>
          <w:rFonts w:ascii="Times New Roman" w:hAnsi="Times New Roman"/>
          <w:sz w:val="24"/>
          <w:szCs w:val="24"/>
        </w:rPr>
        <w:t>, ковалентную полярную, ковалентную неполярную и металлическую;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изображать электронно-ионные формулы веществ, образованных химическими связями разного вида;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выявлять зависимость свойств веществ от строения их кристаллических решёток: ионных, атомных, молекулярных, металлических;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lastRenderedPageBreak/>
        <w:t>• </w:t>
      </w:r>
      <w:r w:rsidRPr="00896B3A">
        <w:rPr>
          <w:rFonts w:ascii="Times New Roman" w:hAnsi="Times New Roman"/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 И. Менделеева;</w:t>
      </w:r>
      <w:r w:rsidRPr="00896B3A">
        <w:rPr>
          <w:rFonts w:ascii="Times New Roman" w:hAnsi="Times New Roman"/>
          <w:iCs/>
          <w:sz w:val="24"/>
          <w:szCs w:val="24"/>
        </w:rPr>
        <w:t xml:space="preserve"> • </w:t>
      </w:r>
      <w:r w:rsidRPr="00896B3A">
        <w:rPr>
          <w:rFonts w:ascii="Times New Roman" w:hAnsi="Times New Roman"/>
          <w:sz w:val="24"/>
          <w:szCs w:val="24"/>
        </w:rPr>
        <w:t xml:space="preserve">объяснять суть химических процессов и их принципиальное отличие </w:t>
      </w:r>
      <w:proofErr w:type="gramStart"/>
      <w:r w:rsidRPr="00896B3A">
        <w:rPr>
          <w:rFonts w:ascii="Times New Roman" w:hAnsi="Times New Roman"/>
          <w:sz w:val="24"/>
          <w:szCs w:val="24"/>
        </w:rPr>
        <w:t>от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физических;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называть признаки и условия протекания химических реакций;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устанавливать принадлежность химической реакции к определённому типу по одному из классификационных признаков: 1) по числу и составу исходных веществ и продуктов реакции (реакции соединения, разложения, замещения и обмена); 2) по выделению или поглощению теплоты (реакции экзотермические и эндотермические); 3) по изменению степеней окисления химических элементов (реакции окислительно-восстановительные); 4) по обратимости процесса (реакции обратимые и необратимые);</w:t>
      </w:r>
      <w:proofErr w:type="gramEnd"/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выявлять в процессе эксперимента признаки, свидетельствующие о протекании химической реакции;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приготовлять растворы с определённой массовой долей растворённого вещества;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определять характер среды водных растворов кислот и щелочей по изменению окраски индикаторов;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проводить качественные реакции, подтверждающие наличие в водных растворах веществ отдельных ионов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формулы веществ по их названиям;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определять валентность и степень окисления элементов в веществах;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объяснять закономерности изменения физических и химических свой</w:t>
      </w:r>
      <w:proofErr w:type="gramStart"/>
      <w:r w:rsidRPr="00896B3A">
        <w:rPr>
          <w:rFonts w:ascii="Times New Roman" w:hAnsi="Times New Roman"/>
          <w:sz w:val="24"/>
          <w:szCs w:val="24"/>
        </w:rPr>
        <w:t>ств пр</w:t>
      </w:r>
      <w:proofErr w:type="gramEnd"/>
      <w:r w:rsidRPr="00896B3A">
        <w:rPr>
          <w:rFonts w:ascii="Times New Roman" w:hAnsi="Times New Roman"/>
          <w:sz w:val="24"/>
          <w:szCs w:val="24"/>
        </w:rPr>
        <w:t>остых веществ (металлов и неметаллов) и их высших оксидов, образованных элементами второго и третьего периодов;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 xml:space="preserve">называть общие химические свойства, характерные для групп оксидов: кислотных, </w:t>
      </w:r>
      <w:proofErr w:type="spellStart"/>
      <w:r w:rsidRPr="00896B3A">
        <w:rPr>
          <w:rFonts w:ascii="Times New Roman" w:hAnsi="Times New Roman"/>
          <w:sz w:val="24"/>
          <w:szCs w:val="24"/>
        </w:rPr>
        <w:t>оснóвных</w:t>
      </w:r>
      <w:proofErr w:type="spellEnd"/>
      <w:r w:rsidRPr="00896B3A">
        <w:rPr>
          <w:rFonts w:ascii="Times New Roman" w:hAnsi="Times New Roman"/>
          <w:sz w:val="24"/>
          <w:szCs w:val="24"/>
        </w:rPr>
        <w:t>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называть общие химические свойства, характерные для каждого из классов неорганических веществ: кислот, оснований, солей;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приводить примеры реакций, подтверждающих химические свойства неорганических веществ: оксидов, кислот, оснований и солей;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lastRenderedPageBreak/>
        <w:t>• </w:t>
      </w:r>
      <w:r w:rsidRPr="00896B3A">
        <w:rPr>
          <w:rFonts w:ascii="Times New Roman" w:hAnsi="Times New Roman"/>
          <w:sz w:val="24"/>
          <w:szCs w:val="24"/>
        </w:rPr>
        <w:t>определять вещество-окислитель и вещество-восстановитель в окислительно-восстановительных реакциях;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окислительно-восстановительный баланс (для изученных реакций) по предложенным схемам реакций;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проводить лабораторные опыты, подтверждающие химические свойства основных классов неорганических веществ;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896B3A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грамотно обращаться с веществами в повседневной жизни;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 xml:space="preserve"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 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составлять молекулярные и полные ионные уравнения по сокращённым ионным уравнениям;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прогнозировать результаты воздействия различных факторов на изменение скорости химической реакции;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прогнозировать результаты воздействия различных факторов на смещение химического равновесия.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прогнозировать химические свойства веществ на основе их состава и строения;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lastRenderedPageBreak/>
        <w:t>• </w:t>
      </w:r>
      <w:r w:rsidRPr="00896B3A">
        <w:rPr>
          <w:rFonts w:ascii="Times New Roman" w:hAnsi="Times New Roman"/>
          <w:sz w:val="24"/>
          <w:szCs w:val="2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 xml:space="preserve">выявлять существование генетической взаимосвязи между веществами в ряду: простое вещество — оксид — </w:t>
      </w:r>
      <w:proofErr w:type="spellStart"/>
      <w:r w:rsidRPr="00896B3A">
        <w:rPr>
          <w:rFonts w:ascii="Times New Roman" w:hAnsi="Times New Roman"/>
          <w:sz w:val="24"/>
          <w:szCs w:val="24"/>
        </w:rPr>
        <w:t>гидроксид</w:t>
      </w:r>
      <w:proofErr w:type="spellEnd"/>
      <w:r w:rsidRPr="00896B3A">
        <w:rPr>
          <w:rFonts w:ascii="Times New Roman" w:hAnsi="Times New Roman"/>
          <w:sz w:val="24"/>
          <w:szCs w:val="24"/>
        </w:rPr>
        <w:t xml:space="preserve"> — соль;</w:t>
      </w:r>
    </w:p>
    <w:p w:rsidR="00477B9F" w:rsidRPr="00896B3A" w:rsidRDefault="00477B9F" w:rsidP="00477B9F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sz w:val="24"/>
          <w:szCs w:val="24"/>
        </w:rPr>
        <w:t>• </w:t>
      </w:r>
      <w:r w:rsidRPr="00896B3A">
        <w:rPr>
          <w:rFonts w:ascii="Times New Roman" w:hAnsi="Times New Roman"/>
          <w:sz w:val="24"/>
          <w:szCs w:val="2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477B9F" w:rsidRPr="00896B3A" w:rsidRDefault="00477B9F" w:rsidP="00477B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477B9F" w:rsidP="00477B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9F073D" w:rsidP="00477B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477B9F" w:rsidRPr="00896B3A">
        <w:rPr>
          <w:rFonts w:ascii="Times New Roman" w:hAnsi="Times New Roman"/>
          <w:b/>
          <w:sz w:val="24"/>
          <w:szCs w:val="24"/>
        </w:rPr>
        <w:t>Критерии и нормы оценок</w:t>
      </w:r>
    </w:p>
    <w:p w:rsidR="00477B9F" w:rsidRPr="00896B3A" w:rsidRDefault="00477B9F" w:rsidP="00477B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96B3A">
        <w:rPr>
          <w:rFonts w:ascii="Times New Roman" w:hAnsi="Times New Roman"/>
          <w:b/>
          <w:sz w:val="24"/>
          <w:szCs w:val="24"/>
          <w:u w:val="single"/>
        </w:rPr>
        <w:t>Оценка устного ответа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«5»: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Ответ полный и правильный на основании изученных теорий; Материал изложен в определенной логической последовательности, литературным языком;  Ответ самостоятельный.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«4»: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Ответ полный и правильный на основании изученных теорий;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Материал изложен в определенной логической последовательности, при этом допущены 2-3 несущественные ошибки, исправленные по требованию учителя.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«3»: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Ответ полный, но при этом допущена существенная ошибка или ответ неполный, несвязный.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«2»: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«1»: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Отсутствие ответа.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96B3A">
        <w:rPr>
          <w:rFonts w:ascii="Times New Roman" w:hAnsi="Times New Roman"/>
          <w:b/>
          <w:sz w:val="24"/>
          <w:szCs w:val="24"/>
          <w:u w:val="single"/>
        </w:rPr>
        <w:t>Оценка экспериментальных умений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Оценка ставится на основании наблюдений за учащимся и письменного отчета за работу.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«5»: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Работа выполнена полностью и правильно, сделаны правильные наблюдения и выводы; Эксперимент осуществлен по плану с учетом техники безопасности и правил работы с веществами и оборудованием;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lastRenderedPageBreak/>
        <w:t>Проявлены организационно – трудовые умения (поддерживается чистота рабочего места, порядок на столе, экономно используются реактивы)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«4»: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«3»: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Работа выполнена правильно не менее</w:t>
      </w:r>
      <w:proofErr w:type="gramStart"/>
      <w:r w:rsidRPr="00896B3A">
        <w:rPr>
          <w:rFonts w:ascii="Times New Roman" w:hAnsi="Times New Roman"/>
          <w:sz w:val="24"/>
          <w:szCs w:val="24"/>
        </w:rPr>
        <w:t>,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чем на половину, или допущена существенная ошибка в ходе экспериментов, в объяснении, в оформлении работы, соблюдении правил техники безопасности при работе с веществами и оборудованием, которые исправляются по требованию учителя.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«2»: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Допущены 2 (и более) существенные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учащийся не может исправить даже по требованию учителя.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«1»: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Работа не выполнена, у учащегося отсутствуют экспериментальные умения.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96B3A">
        <w:rPr>
          <w:rFonts w:ascii="Times New Roman" w:hAnsi="Times New Roman"/>
          <w:b/>
          <w:sz w:val="24"/>
          <w:szCs w:val="24"/>
          <w:u w:val="single"/>
        </w:rPr>
        <w:t xml:space="preserve">Оценка умений решать </w:t>
      </w:r>
      <w:proofErr w:type="gramStart"/>
      <w:r w:rsidRPr="00896B3A">
        <w:rPr>
          <w:rFonts w:ascii="Times New Roman" w:hAnsi="Times New Roman"/>
          <w:b/>
          <w:sz w:val="24"/>
          <w:szCs w:val="24"/>
          <w:u w:val="single"/>
        </w:rPr>
        <w:t>экспериментальный</w:t>
      </w:r>
      <w:proofErr w:type="gramEnd"/>
      <w:r w:rsidRPr="00896B3A">
        <w:rPr>
          <w:rFonts w:ascii="Times New Roman" w:hAnsi="Times New Roman"/>
          <w:b/>
          <w:sz w:val="24"/>
          <w:szCs w:val="24"/>
          <w:u w:val="single"/>
        </w:rPr>
        <w:t xml:space="preserve"> задачи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«5»: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План решения составлен правильно; Правильно осуществлен подбор химических реактивов и оборудования; Дано полное объяснение и сделаны выводы.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«4»: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план решения составлен правильно; правильно осуществлен подбор химических реактивов и оборудования, при этом допущено не более 2-х несущественных ошибок в объяснении и выводах.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«3»: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план решения составлен правильно; правильно осуществлен подбор химических реактивов и оборудования, но допущена существенная ошибка в объяснении и выводах.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«2»: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Допущены 2 (и более) ошибки в плане решения, в подборе химических реактивов и оборудования, в объяснении и выводах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«1»: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Задача не решена.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96B3A">
        <w:rPr>
          <w:rFonts w:ascii="Times New Roman" w:hAnsi="Times New Roman"/>
          <w:b/>
          <w:sz w:val="24"/>
          <w:szCs w:val="24"/>
          <w:u w:val="single"/>
        </w:rPr>
        <w:lastRenderedPageBreak/>
        <w:t>Оценка умений решать расчетные задачи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«5»: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896B3A">
        <w:rPr>
          <w:rFonts w:ascii="Times New Roman" w:hAnsi="Times New Roman"/>
          <w:sz w:val="24"/>
          <w:szCs w:val="24"/>
        </w:rPr>
        <w:t>логическом рассуждении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и решении нет ошибок, задача решена рациональным способом.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«4»: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В логическом рассуждении и решении нет существенных ошибок, но задача решена не рациональным способом или </w:t>
      </w:r>
      <w:proofErr w:type="gramStart"/>
      <w:r w:rsidRPr="00896B3A">
        <w:rPr>
          <w:rFonts w:ascii="Times New Roman" w:hAnsi="Times New Roman"/>
          <w:sz w:val="24"/>
          <w:szCs w:val="24"/>
        </w:rPr>
        <w:t>допущены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не более 2-х несущественных ошибок.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«3»: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896B3A">
        <w:rPr>
          <w:rFonts w:ascii="Times New Roman" w:hAnsi="Times New Roman"/>
          <w:sz w:val="24"/>
          <w:szCs w:val="24"/>
        </w:rPr>
        <w:t>логическом рассуждении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нет существенных ошибок, но допущена существенная ошибка в математических расчетах.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«2»: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Имеются существенные ошибки в </w:t>
      </w:r>
      <w:proofErr w:type="gramStart"/>
      <w:r w:rsidRPr="00896B3A">
        <w:rPr>
          <w:rFonts w:ascii="Times New Roman" w:hAnsi="Times New Roman"/>
          <w:sz w:val="24"/>
          <w:szCs w:val="24"/>
        </w:rPr>
        <w:t>логическом рассуждении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и в решении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«1»: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Отсутствие ответа на задание.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96B3A">
        <w:rPr>
          <w:rFonts w:ascii="Times New Roman" w:hAnsi="Times New Roman"/>
          <w:b/>
          <w:sz w:val="24"/>
          <w:szCs w:val="24"/>
          <w:u w:val="single"/>
        </w:rPr>
        <w:t>Оценка письменных контрольных работ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«5»: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Ответ полный и правильный, возможна несущественная ошибка.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«4»: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Ответ не полный или </w:t>
      </w:r>
      <w:proofErr w:type="gramStart"/>
      <w:r w:rsidRPr="00896B3A">
        <w:rPr>
          <w:rFonts w:ascii="Times New Roman" w:hAnsi="Times New Roman"/>
          <w:sz w:val="24"/>
          <w:szCs w:val="24"/>
        </w:rPr>
        <w:t>допущена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не более 2-х несущественных ошибок.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«3»: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Работа выполнена не менее</w:t>
      </w:r>
      <w:proofErr w:type="gramStart"/>
      <w:r w:rsidRPr="00896B3A">
        <w:rPr>
          <w:rFonts w:ascii="Times New Roman" w:hAnsi="Times New Roman"/>
          <w:sz w:val="24"/>
          <w:szCs w:val="24"/>
        </w:rPr>
        <w:t>,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чем на половину, допущена одна существенная ошибка и при этом  2-3 несущественных.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896B3A">
        <w:rPr>
          <w:rFonts w:ascii="Times New Roman" w:hAnsi="Times New Roman"/>
          <w:b/>
          <w:i/>
          <w:sz w:val="24"/>
          <w:szCs w:val="24"/>
        </w:rPr>
        <w:t>Отметка «2»: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Работа выполнена не меньше, чем на половину или содержит несколько существенных ошибок.   </w:t>
      </w:r>
      <w:r w:rsidRPr="00896B3A">
        <w:rPr>
          <w:rFonts w:ascii="Times New Roman" w:hAnsi="Times New Roman"/>
          <w:b/>
          <w:i/>
          <w:sz w:val="24"/>
          <w:szCs w:val="24"/>
        </w:rPr>
        <w:t>Отметка «1»:</w:t>
      </w:r>
      <w:r w:rsidRPr="00896B3A">
        <w:rPr>
          <w:rFonts w:ascii="Times New Roman" w:hAnsi="Times New Roman"/>
          <w:sz w:val="24"/>
          <w:szCs w:val="24"/>
        </w:rPr>
        <w:t xml:space="preserve">   Работа не выполнена.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При оценке выполнения письменной контрольной работы необходимо учитывать требования единого орфографического режима.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Отметка за итоговую контрольную работу корректирует предшествующие при выставлении отметки за четверть, полугодие, год.</w:t>
      </w:r>
    </w:p>
    <w:p w:rsidR="00477B9F" w:rsidRPr="00896B3A" w:rsidRDefault="00477B9F" w:rsidP="00477B9F">
      <w:pPr>
        <w:spacing w:line="240" w:lineRule="auto"/>
        <w:ind w:right="-910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pacing w:line="240" w:lineRule="auto"/>
        <w:ind w:right="-910"/>
        <w:rPr>
          <w:rFonts w:ascii="Times New Roman" w:hAnsi="Times New Roman"/>
          <w:sz w:val="24"/>
          <w:szCs w:val="24"/>
        </w:rPr>
      </w:pPr>
    </w:p>
    <w:p w:rsidR="00477B9F" w:rsidRPr="00896B3A" w:rsidRDefault="00477B9F" w:rsidP="00477B9F">
      <w:pPr>
        <w:shd w:val="clear" w:color="auto" w:fill="FFFFFF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477B9F" w:rsidP="00477B9F">
      <w:pPr>
        <w:shd w:val="clear" w:color="auto" w:fill="FFFFFF"/>
        <w:adjustRightInd w:val="0"/>
        <w:spacing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896B3A">
        <w:rPr>
          <w:rFonts w:ascii="Times New Roman" w:hAnsi="Times New Roman"/>
          <w:b/>
          <w:sz w:val="24"/>
          <w:szCs w:val="24"/>
        </w:rPr>
        <w:lastRenderedPageBreak/>
        <w:t>Учебно</w:t>
      </w:r>
      <w:proofErr w:type="spellEnd"/>
      <w:r w:rsidRPr="00896B3A">
        <w:rPr>
          <w:rFonts w:ascii="Times New Roman" w:hAnsi="Times New Roman"/>
          <w:b/>
          <w:sz w:val="24"/>
          <w:szCs w:val="24"/>
        </w:rPr>
        <w:t xml:space="preserve"> – методическое обеспечение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1.Примерная программа основного общего образования по химии (базовый уровень);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6B3A">
        <w:rPr>
          <w:rFonts w:ascii="Times New Roman" w:hAnsi="Times New Roman"/>
          <w:sz w:val="24"/>
          <w:szCs w:val="24"/>
        </w:rPr>
        <w:t>2.Авторская  программа О.С.Габриеляна, соответствующая Федеральному  Государственному образовательному стандарту основного  общего образования и допущенная Министерством образования и науки Российской Федерации (О.С.Габриелян Программа курса химии для 8-9 классов общеобразовательных учреждений / О.С.Габриелян.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 – </w:t>
      </w:r>
      <w:proofErr w:type="gramStart"/>
      <w:r w:rsidRPr="00896B3A">
        <w:rPr>
          <w:rFonts w:ascii="Times New Roman" w:hAnsi="Times New Roman"/>
          <w:sz w:val="24"/>
          <w:szCs w:val="24"/>
        </w:rPr>
        <w:t>М.: Дрофа, 2012г.).</w:t>
      </w:r>
      <w:proofErr w:type="gramEnd"/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t>3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С., 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Остроумов И. Г.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Настольная книга учителя. Химия.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 Методическое пособие. — М.: Дрофа, 2010г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color w:val="000000"/>
          <w:sz w:val="24"/>
          <w:szCs w:val="24"/>
        </w:rPr>
        <w:t xml:space="preserve">4.Химия.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Контрольные и проверочные работы к учебнику О. С. Габриеляна «Химия. 9 / О. С. Габриелян, П. Н. Березкин, А. А. Ушакова и др. — М.: Дрофа, 2009г.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5.Габриелян О. С., Остроумов И. Г.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Изучаем химию в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Дидактические материалы. — М.: Блик плюс, 2009г.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t>6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С., </w:t>
      </w:r>
      <w:proofErr w:type="spellStart"/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>Яшукова</w:t>
      </w:r>
      <w:proofErr w:type="spellEnd"/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 А. В.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Рабочая тетрадь.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 К учебнику О. С. Габриеляна «Химия. 9». — М.: Дрофа, 2012г.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t>7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С., Воскобойникова Н. П.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Химия  в  тестах,   задачах,   упражнениях.   8— 9 </w:t>
      </w:r>
      <w:proofErr w:type="spellStart"/>
      <w:r w:rsidRPr="00896B3A">
        <w:rPr>
          <w:rFonts w:ascii="Times New Roman" w:hAnsi="Times New Roman"/>
          <w:color w:val="000000"/>
          <w:sz w:val="24"/>
          <w:szCs w:val="24"/>
        </w:rPr>
        <w:t>кл</w:t>
      </w:r>
      <w:proofErr w:type="spellEnd"/>
      <w:r w:rsidRPr="00896B3A">
        <w:rPr>
          <w:rFonts w:ascii="Times New Roman" w:hAnsi="Times New Roman"/>
          <w:color w:val="000000"/>
          <w:sz w:val="24"/>
          <w:szCs w:val="24"/>
        </w:rPr>
        <w:t>. — М.: Дрофа, 2009г.</w:t>
      </w:r>
    </w:p>
    <w:p w:rsidR="00477B9F" w:rsidRPr="00896B3A" w:rsidRDefault="00477B9F" w:rsidP="00477B9F">
      <w:pPr>
        <w:shd w:val="clear" w:color="auto" w:fill="FFFFFF"/>
        <w:adjustRightInd w:val="0"/>
        <w:spacing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896B3A">
        <w:rPr>
          <w:rFonts w:ascii="Times New Roman" w:hAnsi="Times New Roman"/>
          <w:b/>
          <w:sz w:val="24"/>
          <w:szCs w:val="24"/>
        </w:rPr>
        <w:t>Материально-техническое обеспечение:</w:t>
      </w:r>
    </w:p>
    <w:p w:rsidR="00477B9F" w:rsidRPr="00896B3A" w:rsidRDefault="00477B9F" w:rsidP="00477B9F">
      <w:pPr>
        <w:shd w:val="clear" w:color="auto" w:fill="FFFFFF"/>
        <w:adjustRightInd w:val="0"/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Для обучения учащихся основной школы в соответствии с тре</w:t>
      </w:r>
      <w:r w:rsidRPr="00896B3A">
        <w:rPr>
          <w:rFonts w:ascii="Times New Roman" w:hAnsi="Times New Roman"/>
          <w:sz w:val="24"/>
          <w:szCs w:val="24"/>
        </w:rPr>
        <w:softHyphen/>
        <w:t xml:space="preserve">бованиями Федерального государственного образовательного  стандарта необходима реализация деятельностного подхода. </w:t>
      </w:r>
      <w:proofErr w:type="spellStart"/>
      <w:r w:rsidRPr="00896B3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896B3A">
        <w:rPr>
          <w:rFonts w:ascii="Times New Roman" w:hAnsi="Times New Roman"/>
          <w:sz w:val="24"/>
          <w:szCs w:val="24"/>
        </w:rPr>
        <w:t xml:space="preserve"> подход тре</w:t>
      </w:r>
      <w:r w:rsidRPr="00896B3A">
        <w:rPr>
          <w:rFonts w:ascii="Times New Roman" w:hAnsi="Times New Roman"/>
          <w:sz w:val="24"/>
          <w:szCs w:val="24"/>
        </w:rPr>
        <w:softHyphen/>
        <w:t>бует постоянной опоры процесса обучения химии на демонстра</w:t>
      </w:r>
      <w:r w:rsidRPr="00896B3A">
        <w:rPr>
          <w:rFonts w:ascii="Times New Roman" w:hAnsi="Times New Roman"/>
          <w:sz w:val="24"/>
          <w:szCs w:val="24"/>
        </w:rPr>
        <w:softHyphen/>
        <w:t xml:space="preserve">ционный эксперимент, практические занятия и лабораторные опыты, выполняемые учащимися. Кабинет химии  оснащён комплектом демонстрационного и лабораторного оборудования по химии для основной школы. </w:t>
      </w:r>
      <w:r w:rsidRPr="00896B3A">
        <w:rPr>
          <w:rStyle w:val="c1"/>
          <w:rFonts w:ascii="Times New Roman" w:hAnsi="Times New Roman"/>
          <w:sz w:val="24"/>
          <w:szCs w:val="24"/>
        </w:rPr>
        <w:t>В кабинете химии  осуществляются как урочная, так и внеурочная формы учебно-воспитательной деятельности с учащимися. Оснащение в большей части соответствует Перечню оборудования кабинета химии и включает различные типы средств обучения. Большую часть оборудования составляют учебно-практическое и учебно-лабораторное оборудование, в том числе комплект натуральных объектов, модели, приборы и инструменты для проведения демонстраций и практических занятий, демонстрационные таблицы.</w:t>
      </w:r>
      <w:r w:rsidRPr="00896B3A">
        <w:rPr>
          <w:rFonts w:ascii="Times New Roman" w:hAnsi="Times New Roman"/>
          <w:sz w:val="24"/>
          <w:szCs w:val="24"/>
        </w:rPr>
        <w:t xml:space="preserve"> 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b/>
          <w:bCs/>
          <w:i/>
          <w:iCs/>
          <w:sz w:val="24"/>
          <w:szCs w:val="24"/>
        </w:rPr>
        <w:t>Химические реактивы и материалы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78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Обращение со многими веществами требует строгого соблюде</w:t>
      </w:r>
      <w:r w:rsidRPr="00896B3A">
        <w:rPr>
          <w:rFonts w:ascii="Times New Roman" w:hAnsi="Times New Roman"/>
          <w:sz w:val="24"/>
          <w:szCs w:val="24"/>
        </w:rPr>
        <w:softHyphen/>
        <w:t>ния правил техники безопасности, особенно при выполнении опы</w:t>
      </w:r>
      <w:r w:rsidRPr="00896B3A">
        <w:rPr>
          <w:rFonts w:ascii="Times New Roman" w:hAnsi="Times New Roman"/>
          <w:sz w:val="24"/>
          <w:szCs w:val="24"/>
        </w:rPr>
        <w:softHyphen/>
        <w:t>тов самими учащимися. Все необходимые меры предосторожности указаны в соответствующих документах и инструкциях.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b/>
          <w:bCs/>
          <w:i/>
          <w:iCs/>
          <w:sz w:val="24"/>
          <w:szCs w:val="24"/>
        </w:rPr>
        <w:t>Химическая лабораторная посуда, аппараты и приборы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Химическая посуда подразделяется на две группы: для выпол</w:t>
      </w:r>
      <w:r w:rsidRPr="00896B3A">
        <w:rPr>
          <w:rFonts w:ascii="Times New Roman" w:hAnsi="Times New Roman"/>
          <w:sz w:val="24"/>
          <w:szCs w:val="24"/>
        </w:rPr>
        <w:softHyphen/>
        <w:t>нения опытов учащимися и демонстрационных опытов.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86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Приборы, аппараты и установки, используемые на уроках хи</w:t>
      </w:r>
      <w:r w:rsidRPr="00896B3A">
        <w:rPr>
          <w:rFonts w:ascii="Times New Roman" w:hAnsi="Times New Roman"/>
          <w:sz w:val="24"/>
          <w:szCs w:val="24"/>
        </w:rPr>
        <w:softHyphen/>
        <w:t>мии, подразделяют на основе протекающих в них физических и химических</w:t>
      </w:r>
      <w:proofErr w:type="gramStart"/>
      <w:r w:rsidRPr="00896B3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Модели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88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Объектами моделирования в химии являются атомы, молеку</w:t>
      </w:r>
      <w:r w:rsidRPr="00896B3A">
        <w:rPr>
          <w:rFonts w:ascii="Times New Roman" w:hAnsi="Times New Roman"/>
          <w:sz w:val="24"/>
          <w:szCs w:val="24"/>
        </w:rPr>
        <w:softHyphen/>
        <w:t>лы, кристаллы, заводские аппараты, а также происходящие про</w:t>
      </w:r>
      <w:r w:rsidRPr="00896B3A">
        <w:rPr>
          <w:rFonts w:ascii="Times New Roman" w:hAnsi="Times New Roman"/>
          <w:sz w:val="24"/>
          <w:szCs w:val="24"/>
        </w:rPr>
        <w:softHyphen/>
        <w:t>цессы.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86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В преподавании химии используются модели кристаллических решёток графита, по</w:t>
      </w:r>
      <w:r w:rsidRPr="00896B3A">
        <w:rPr>
          <w:rFonts w:ascii="Times New Roman" w:hAnsi="Times New Roman"/>
          <w:sz w:val="24"/>
          <w:szCs w:val="24"/>
        </w:rPr>
        <w:softHyphen/>
        <w:t xml:space="preserve">варенной соли, наборы моделей атомов для составления </w:t>
      </w:r>
      <w:proofErr w:type="spellStart"/>
      <w:r w:rsidRPr="00896B3A">
        <w:rPr>
          <w:rFonts w:ascii="Times New Roman" w:hAnsi="Times New Roman"/>
          <w:sz w:val="24"/>
          <w:szCs w:val="24"/>
        </w:rPr>
        <w:t>шаростержневых</w:t>
      </w:r>
      <w:proofErr w:type="spellEnd"/>
      <w:r w:rsidRPr="00896B3A">
        <w:rPr>
          <w:rFonts w:ascii="Times New Roman" w:hAnsi="Times New Roman"/>
          <w:sz w:val="24"/>
          <w:szCs w:val="24"/>
        </w:rPr>
        <w:t xml:space="preserve"> моделей молекул.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b/>
          <w:bCs/>
          <w:i/>
          <w:iCs/>
          <w:sz w:val="24"/>
          <w:szCs w:val="24"/>
        </w:rPr>
        <w:t>Учебные пособия на печатной основе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В процессе обучения химии используются следующие таблицы постоянного экспонирования: «Периодическая система химиче</w:t>
      </w:r>
      <w:r w:rsidRPr="00896B3A">
        <w:rPr>
          <w:rFonts w:ascii="Times New Roman" w:hAnsi="Times New Roman"/>
          <w:sz w:val="24"/>
          <w:szCs w:val="24"/>
        </w:rPr>
        <w:softHyphen/>
        <w:t>ских элементов Д.И. Менделеева», «Таблица растворимости кис</w:t>
      </w:r>
      <w:r w:rsidRPr="00896B3A">
        <w:rPr>
          <w:rFonts w:ascii="Times New Roman" w:hAnsi="Times New Roman"/>
          <w:sz w:val="24"/>
          <w:szCs w:val="24"/>
        </w:rPr>
        <w:softHyphen/>
        <w:t>лот, оснований и солей», «Электрохимический ряд напряжений металлов»,  и др.</w:t>
      </w:r>
    </w:p>
    <w:p w:rsidR="00477B9F" w:rsidRPr="00896B3A" w:rsidRDefault="00477B9F" w:rsidP="00477B9F">
      <w:pPr>
        <w:shd w:val="clear" w:color="auto" w:fill="FFFFFF"/>
        <w:spacing w:line="240" w:lineRule="auto"/>
        <w:ind w:firstLine="278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Для организации самостоятельной работы обучающихся на уро</w:t>
      </w:r>
      <w:r w:rsidRPr="00896B3A">
        <w:rPr>
          <w:rFonts w:ascii="Times New Roman" w:hAnsi="Times New Roman"/>
          <w:sz w:val="24"/>
          <w:szCs w:val="24"/>
        </w:rPr>
        <w:softHyphen/>
        <w:t>ках используют разнообразные дидактические материалы: отдельные рабочие листы — инструкции, карточки с заданиями разной степени трудности для изучения но</w:t>
      </w:r>
      <w:r w:rsidRPr="00896B3A">
        <w:rPr>
          <w:rFonts w:ascii="Times New Roman" w:hAnsi="Times New Roman"/>
          <w:sz w:val="24"/>
          <w:szCs w:val="24"/>
        </w:rPr>
        <w:softHyphen/>
        <w:t>вого материала, самопроверки и контроля знаний учащихся.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Для обеспечения безопасного труда  </w:t>
      </w:r>
      <w:proofErr w:type="gramStart"/>
      <w:r w:rsidRPr="00896B3A">
        <w:rPr>
          <w:rFonts w:ascii="Times New Roman" w:hAnsi="Times New Roman"/>
          <w:sz w:val="24"/>
          <w:szCs w:val="24"/>
        </w:rPr>
        <w:t>кабинете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химии имеется:</w:t>
      </w:r>
    </w:p>
    <w:p w:rsidR="00477B9F" w:rsidRPr="00896B3A" w:rsidRDefault="00477B9F" w:rsidP="00675391">
      <w:pPr>
        <w:widowControl w:val="0"/>
        <w:numPr>
          <w:ilvl w:val="0"/>
          <w:numId w:val="1"/>
        </w:numPr>
        <w:shd w:val="clear" w:color="auto" w:fill="FFFFFF"/>
        <w:tabs>
          <w:tab w:val="left" w:pos="44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противопожарный инвентарь </w:t>
      </w:r>
    </w:p>
    <w:p w:rsidR="00477B9F" w:rsidRPr="00896B3A" w:rsidRDefault="00477B9F" w:rsidP="00675391">
      <w:pPr>
        <w:widowControl w:val="0"/>
        <w:numPr>
          <w:ilvl w:val="0"/>
          <w:numId w:val="1"/>
        </w:numPr>
        <w:shd w:val="clear" w:color="auto" w:fill="FFFFFF"/>
        <w:tabs>
          <w:tab w:val="left" w:pos="44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аптечку с набором медикамен</w:t>
      </w:r>
      <w:r w:rsidRPr="00896B3A">
        <w:rPr>
          <w:rFonts w:ascii="Times New Roman" w:hAnsi="Times New Roman"/>
          <w:sz w:val="24"/>
          <w:szCs w:val="24"/>
        </w:rPr>
        <w:softHyphen/>
        <w:t>тов и перевязочных средств;</w:t>
      </w:r>
    </w:p>
    <w:p w:rsidR="00477B9F" w:rsidRPr="00896B3A" w:rsidRDefault="00477B9F" w:rsidP="00675391">
      <w:pPr>
        <w:pStyle w:val="a3"/>
        <w:numPr>
          <w:ilvl w:val="0"/>
          <w:numId w:val="1"/>
        </w:numPr>
        <w:shd w:val="clear" w:color="auto" w:fill="FFFFFF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96B3A">
        <w:rPr>
          <w:rFonts w:ascii="Times New Roman" w:eastAsia="Times New Roman" w:hAnsi="Times New Roman"/>
          <w:sz w:val="24"/>
          <w:szCs w:val="24"/>
        </w:rPr>
        <w:t xml:space="preserve">инструкцию по правилам безопасности труда для </w:t>
      </w:r>
      <w:proofErr w:type="gramStart"/>
      <w:r w:rsidRPr="00896B3A">
        <w:rPr>
          <w:rFonts w:ascii="Times New Roman" w:eastAsia="Times New Roman" w:hAnsi="Times New Roman"/>
          <w:sz w:val="24"/>
          <w:szCs w:val="24"/>
        </w:rPr>
        <w:t>обучающих</w:t>
      </w:r>
      <w:r w:rsidRPr="00896B3A">
        <w:rPr>
          <w:rFonts w:ascii="Times New Roman" w:eastAsia="Times New Roman" w:hAnsi="Times New Roman"/>
          <w:sz w:val="24"/>
          <w:szCs w:val="24"/>
        </w:rPr>
        <w:softHyphen/>
        <w:t>ся</w:t>
      </w:r>
      <w:proofErr w:type="gramEnd"/>
      <w:r w:rsidRPr="00896B3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77B9F" w:rsidRPr="00896B3A" w:rsidRDefault="00477B9F" w:rsidP="00675391">
      <w:pPr>
        <w:pStyle w:val="a3"/>
        <w:numPr>
          <w:ilvl w:val="0"/>
          <w:numId w:val="1"/>
        </w:numPr>
        <w:shd w:val="clear" w:color="auto" w:fill="FFFFFF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896B3A">
        <w:rPr>
          <w:rFonts w:ascii="Times New Roman" w:eastAsia="Times New Roman" w:hAnsi="Times New Roman"/>
          <w:sz w:val="24"/>
          <w:szCs w:val="24"/>
        </w:rPr>
        <w:t>журнал регистрации инструктажа по правилам безопас</w:t>
      </w:r>
      <w:r w:rsidRPr="00896B3A">
        <w:rPr>
          <w:rFonts w:ascii="Times New Roman" w:eastAsia="Times New Roman" w:hAnsi="Times New Roman"/>
          <w:sz w:val="24"/>
          <w:szCs w:val="24"/>
        </w:rPr>
        <w:softHyphen/>
        <w:t>ности труда.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896B3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896B3A">
        <w:rPr>
          <w:rFonts w:ascii="Times New Roman" w:hAnsi="Times New Roman"/>
          <w:b/>
          <w:bCs/>
          <w:sz w:val="24"/>
          <w:szCs w:val="24"/>
        </w:rPr>
        <w:t>Список литературы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1.Примерная программа основного общего образования по химии (базовый уровень);</w:t>
      </w:r>
    </w:p>
    <w:p w:rsidR="00477B9F" w:rsidRPr="00896B3A" w:rsidRDefault="00477B9F" w:rsidP="00477B9F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6B3A">
        <w:rPr>
          <w:rFonts w:ascii="Times New Roman" w:hAnsi="Times New Roman"/>
          <w:sz w:val="24"/>
          <w:szCs w:val="24"/>
        </w:rPr>
        <w:t>2.Авторская  программа О.С.Габриеляна, соответствующая Федеральному  Государственному образовательному стандарту основного  общего образования и допущенная Министерством образования и науки Российской Федерации (О.С.Габриелян Программа курса химии для 8-9 классов общеобразовательных учреждений / О.С.Габриелян.</w:t>
      </w:r>
      <w:proofErr w:type="gramEnd"/>
      <w:r w:rsidRPr="00896B3A">
        <w:rPr>
          <w:rFonts w:ascii="Times New Roman" w:hAnsi="Times New Roman"/>
          <w:sz w:val="24"/>
          <w:szCs w:val="24"/>
        </w:rPr>
        <w:t xml:space="preserve">  – </w:t>
      </w:r>
      <w:proofErr w:type="gramStart"/>
      <w:r w:rsidRPr="00896B3A">
        <w:rPr>
          <w:rFonts w:ascii="Times New Roman" w:hAnsi="Times New Roman"/>
          <w:sz w:val="24"/>
          <w:szCs w:val="24"/>
        </w:rPr>
        <w:t xml:space="preserve">М.: Дрофа, 2012г.). </w:t>
      </w:r>
      <w:proofErr w:type="gramEnd"/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>1.Учебник Габриелян О.С.. "Химия" – 9 класс. Учебник для общеобразовательных учреждений. М., Изд. "Дрофа", 2014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t>3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С., 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Остроумов И. Г.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Настольная книга учителя. Химия.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 Методическое пособие. — М.: Дрофа, 2010г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color w:val="000000"/>
          <w:sz w:val="24"/>
          <w:szCs w:val="24"/>
        </w:rPr>
        <w:t xml:space="preserve">4.Химия.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Контрольные и проверочные работы к учебнику О. С. Габриеляна «Химия. 9 / О. С. Габриелян, П. Н. Березкин, А. А. Ушакова и др. — М.: Дрофа, 2009г.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5.Габриелян О. С., Остроумов И. Г.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Изучаем химию в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.: Дидактические материалы. — М.: Блик плюс, 2009г.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t>6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С., </w:t>
      </w:r>
      <w:proofErr w:type="spellStart"/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>Яшукова</w:t>
      </w:r>
      <w:proofErr w:type="spellEnd"/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 А. В.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Рабочая тетрадь. 9 к </w:t>
      </w:r>
      <w:proofErr w:type="gramStart"/>
      <w:r w:rsidRPr="00896B3A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  <w:r w:rsidRPr="00896B3A">
        <w:rPr>
          <w:rFonts w:ascii="Times New Roman" w:hAnsi="Times New Roman"/>
          <w:color w:val="000000"/>
          <w:sz w:val="24"/>
          <w:szCs w:val="24"/>
        </w:rPr>
        <w:t>. К учебнику О. С. Габриеляна «Химия. 9». — М.: Дрофа, 2012г.</w:t>
      </w:r>
    </w:p>
    <w:p w:rsidR="00477B9F" w:rsidRPr="00896B3A" w:rsidRDefault="00477B9F" w:rsidP="00477B9F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896B3A">
        <w:rPr>
          <w:rFonts w:ascii="Times New Roman" w:hAnsi="Times New Roman"/>
          <w:iCs/>
          <w:color w:val="000000"/>
          <w:sz w:val="24"/>
          <w:szCs w:val="24"/>
        </w:rPr>
        <w:lastRenderedPageBreak/>
        <w:t>7</w:t>
      </w:r>
      <w:r w:rsidRPr="00896B3A">
        <w:rPr>
          <w:rFonts w:ascii="Times New Roman" w:hAnsi="Times New Roman"/>
          <w:i/>
          <w:iCs/>
          <w:color w:val="000000"/>
          <w:sz w:val="24"/>
          <w:szCs w:val="24"/>
        </w:rPr>
        <w:t xml:space="preserve">.Габриелян О. С., Воскобойникова Н. П. </w:t>
      </w:r>
      <w:r w:rsidRPr="00896B3A">
        <w:rPr>
          <w:rFonts w:ascii="Times New Roman" w:hAnsi="Times New Roman"/>
          <w:color w:val="000000"/>
          <w:sz w:val="24"/>
          <w:szCs w:val="24"/>
        </w:rPr>
        <w:t xml:space="preserve">Химия  в  тестах,   задачах,   упражнениях.   8— 9 </w:t>
      </w:r>
      <w:proofErr w:type="spellStart"/>
      <w:r w:rsidRPr="00896B3A">
        <w:rPr>
          <w:rFonts w:ascii="Times New Roman" w:hAnsi="Times New Roman"/>
          <w:color w:val="000000"/>
          <w:sz w:val="24"/>
          <w:szCs w:val="24"/>
        </w:rPr>
        <w:t>кл</w:t>
      </w:r>
      <w:proofErr w:type="spellEnd"/>
      <w:r w:rsidRPr="00896B3A">
        <w:rPr>
          <w:rFonts w:ascii="Times New Roman" w:hAnsi="Times New Roman"/>
          <w:color w:val="000000"/>
          <w:sz w:val="24"/>
          <w:szCs w:val="24"/>
        </w:rPr>
        <w:t>. — М.: Дрофа, 2009г.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96B3A">
        <w:rPr>
          <w:rFonts w:ascii="Times New Roman" w:hAnsi="Times New Roman"/>
          <w:sz w:val="24"/>
          <w:szCs w:val="24"/>
        </w:rPr>
        <w:t xml:space="preserve">8..Химия 9 класс: Поурочные разработки к учебникам О.С.Габриеляна; </w:t>
      </w:r>
      <w:proofErr w:type="spellStart"/>
      <w:r w:rsidRPr="00896B3A">
        <w:rPr>
          <w:rFonts w:ascii="Times New Roman" w:hAnsi="Times New Roman"/>
          <w:sz w:val="24"/>
          <w:szCs w:val="24"/>
        </w:rPr>
        <w:t>Л.С.Гузея</w:t>
      </w:r>
      <w:proofErr w:type="spellEnd"/>
      <w:r w:rsidRPr="00896B3A">
        <w:rPr>
          <w:rFonts w:ascii="Times New Roman" w:hAnsi="Times New Roman"/>
          <w:sz w:val="24"/>
          <w:szCs w:val="24"/>
        </w:rPr>
        <w:t>, В.В.Сорокина, М., Изд. "ВАКО", 2012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96B3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77B9F" w:rsidRPr="00896B3A" w:rsidRDefault="00984932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</w:rPr>
      </w:pPr>
      <w:hyperlink r:id="rId7" w:history="1"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http</w:t>
        </w:r>
        <w:r w:rsidR="00477B9F" w:rsidRPr="00896B3A">
          <w:rPr>
            <w:rFonts w:ascii="Times New Roman" w:hAnsi="Times New Roman"/>
            <w:sz w:val="24"/>
            <w:szCs w:val="24"/>
          </w:rPr>
          <w:t>://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www</w:t>
        </w:r>
        <w:r w:rsidR="00477B9F" w:rsidRPr="00896B3A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477B9F" w:rsidRPr="00896B3A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477B9F" w:rsidRPr="00896B3A">
          <w:rPr>
            <w:rFonts w:ascii="Times New Roman" w:hAnsi="Times New Roman"/>
            <w:sz w:val="24"/>
            <w:szCs w:val="24"/>
          </w:rPr>
          <w:t>/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db</w:t>
        </w:r>
        <w:r w:rsidR="00477B9F" w:rsidRPr="00896B3A">
          <w:rPr>
            <w:rFonts w:ascii="Times New Roman" w:hAnsi="Times New Roman"/>
            <w:sz w:val="24"/>
            <w:szCs w:val="24"/>
          </w:rPr>
          <w:t>/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portal</w:t>
        </w:r>
        <w:r w:rsidR="00477B9F" w:rsidRPr="00896B3A">
          <w:rPr>
            <w:rFonts w:ascii="Times New Roman" w:hAnsi="Times New Roman"/>
            <w:sz w:val="24"/>
            <w:szCs w:val="24"/>
          </w:rPr>
          <w:t>/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sites</w:t>
        </w:r>
        <w:r w:rsidR="00477B9F" w:rsidRPr="00896B3A">
          <w:rPr>
            <w:rFonts w:ascii="Times New Roman" w:hAnsi="Times New Roman"/>
            <w:sz w:val="24"/>
            <w:szCs w:val="24"/>
          </w:rPr>
          <w:t>/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res</w:t>
        </w:r>
        <w:r w:rsidR="00477B9F" w:rsidRPr="00896B3A">
          <w:rPr>
            <w:rFonts w:ascii="Times New Roman" w:hAnsi="Times New Roman"/>
            <w:sz w:val="24"/>
            <w:szCs w:val="24"/>
          </w:rPr>
          <w:t>_</w:t>
        </w:r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page</w:t>
        </w:r>
        <w:r w:rsidR="00477B9F" w:rsidRPr="00896B3A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="00477B9F" w:rsidRPr="00896B3A">
          <w:rPr>
            <w:rFonts w:ascii="Times New Roman" w:hAnsi="Times New Roman"/>
            <w:sz w:val="24"/>
            <w:szCs w:val="24"/>
            <w:lang w:val="en-US"/>
          </w:rPr>
          <w:t>htm</w:t>
        </w:r>
        <w:proofErr w:type="spellEnd"/>
      </w:hyperlink>
    </w:p>
    <w:p w:rsidR="00477B9F" w:rsidRPr="00896B3A" w:rsidRDefault="00984932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</w:rPr>
      </w:pPr>
      <w:hyperlink r:id="rId8" w:history="1"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openclass</w:t>
        </w:r>
        <w:proofErr w:type="spellEnd"/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wiki</w:t>
        </w:r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pages</w:t>
        </w:r>
        <w:r w:rsidR="00477B9F" w:rsidRPr="00896B3A">
          <w:rPr>
            <w:rFonts w:ascii="Times New Roman" w:hAnsi="Times New Roman"/>
            <w:color w:val="0000FF"/>
            <w:sz w:val="24"/>
            <w:szCs w:val="24"/>
            <w:u w:val="single"/>
          </w:rPr>
          <w:t>/185609</w:t>
        </w:r>
      </w:hyperlink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896B3A">
        <w:rPr>
          <w:rFonts w:ascii="Times New Roman" w:hAnsi="Times New Roman"/>
          <w:sz w:val="24"/>
          <w:szCs w:val="24"/>
          <w:u w:val="single"/>
          <w:lang w:val="en-US"/>
        </w:rPr>
        <w:t>school-collection.edu.ru/catalog/pupil/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896B3A">
        <w:rPr>
          <w:rFonts w:ascii="Times New Roman" w:hAnsi="Times New Roman"/>
          <w:sz w:val="24"/>
          <w:szCs w:val="24"/>
          <w:u w:val="single"/>
          <w:lang w:val="en-US"/>
        </w:rPr>
        <w:t>powerpt.ru/</w:t>
      </w:r>
      <w:proofErr w:type="spellStart"/>
      <w:r w:rsidRPr="00896B3A">
        <w:rPr>
          <w:rFonts w:ascii="Times New Roman" w:hAnsi="Times New Roman"/>
          <w:sz w:val="24"/>
          <w:szCs w:val="24"/>
          <w:u w:val="single"/>
          <w:lang w:val="en-US"/>
        </w:rPr>
        <w:t>prezentacii-po-himiy</w:t>
      </w:r>
      <w:proofErr w:type="spellEnd"/>
      <w:r w:rsidRPr="00896B3A">
        <w:rPr>
          <w:rFonts w:ascii="Times New Roman" w:hAnsi="Times New Roman"/>
          <w:sz w:val="24"/>
          <w:szCs w:val="24"/>
          <w:u w:val="single"/>
          <w:lang w:val="en-US"/>
        </w:rPr>
        <w:t>/</w:t>
      </w: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477B9F" w:rsidRPr="00896B3A" w:rsidRDefault="00477B9F" w:rsidP="00477B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162123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162123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162123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A06075" w:rsidRDefault="00477B9F" w:rsidP="00477B9F">
      <w:pPr>
        <w:autoSpaceDE w:val="0"/>
        <w:autoSpaceDN w:val="0"/>
        <w:adjustRightInd w:val="0"/>
        <w:rPr>
          <w:u w:val="single"/>
          <w:lang w:val="en-US"/>
        </w:rPr>
      </w:pPr>
    </w:p>
    <w:p w:rsidR="00477B9F" w:rsidRPr="008A47EE" w:rsidRDefault="00477B9F" w:rsidP="00477B9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131FD" w:rsidRPr="00477B9F" w:rsidRDefault="005131FD">
      <w:pPr>
        <w:rPr>
          <w:lang w:val="en-US"/>
        </w:rPr>
      </w:pPr>
    </w:p>
    <w:sectPr w:rsidR="005131FD" w:rsidRPr="00477B9F" w:rsidSect="00B6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28254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17B2A"/>
    <w:multiLevelType w:val="multilevel"/>
    <w:tmpl w:val="BD2CC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5174D"/>
    <w:multiLevelType w:val="multilevel"/>
    <w:tmpl w:val="4FBC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354F0E"/>
    <w:multiLevelType w:val="multilevel"/>
    <w:tmpl w:val="42D8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830F29"/>
    <w:multiLevelType w:val="multilevel"/>
    <w:tmpl w:val="B02A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A09B7"/>
    <w:multiLevelType w:val="multilevel"/>
    <w:tmpl w:val="B0C8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B0FCA"/>
    <w:multiLevelType w:val="multilevel"/>
    <w:tmpl w:val="B432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961FAC"/>
    <w:multiLevelType w:val="multilevel"/>
    <w:tmpl w:val="8D383B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A04EFA"/>
    <w:multiLevelType w:val="multilevel"/>
    <w:tmpl w:val="45B2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9B7435"/>
    <w:multiLevelType w:val="multilevel"/>
    <w:tmpl w:val="E37A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345C86"/>
    <w:multiLevelType w:val="multilevel"/>
    <w:tmpl w:val="B3CA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1A451C"/>
    <w:multiLevelType w:val="hybridMultilevel"/>
    <w:tmpl w:val="12EC3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D81BAB"/>
    <w:multiLevelType w:val="multilevel"/>
    <w:tmpl w:val="6704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658DA"/>
    <w:multiLevelType w:val="multilevel"/>
    <w:tmpl w:val="E580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000ECB"/>
    <w:multiLevelType w:val="multilevel"/>
    <w:tmpl w:val="5518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A56384"/>
    <w:multiLevelType w:val="multilevel"/>
    <w:tmpl w:val="34C0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F165F0"/>
    <w:multiLevelType w:val="multilevel"/>
    <w:tmpl w:val="0FD4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0339B5"/>
    <w:multiLevelType w:val="multilevel"/>
    <w:tmpl w:val="05947B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64141BC2"/>
    <w:multiLevelType w:val="multilevel"/>
    <w:tmpl w:val="30F0F1D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655D611A"/>
    <w:multiLevelType w:val="multilevel"/>
    <w:tmpl w:val="F7FC2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Arial" w:hAnsi="Arial" w:hint="default"/>
        </w:rPr>
      </w:lvl>
    </w:lvlOverride>
  </w:num>
  <w:num w:numId="3">
    <w:abstractNumId w:val="20"/>
  </w:num>
  <w:num w:numId="4">
    <w:abstractNumId w:val="7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9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17"/>
  </w:num>
  <w:num w:numId="15">
    <w:abstractNumId w:val="8"/>
  </w:num>
  <w:num w:numId="16">
    <w:abstractNumId w:val="3"/>
  </w:num>
  <w:num w:numId="17">
    <w:abstractNumId w:val="2"/>
  </w:num>
  <w:num w:numId="18">
    <w:abstractNumId w:val="16"/>
  </w:num>
  <w:num w:numId="19">
    <w:abstractNumId w:val="15"/>
  </w:num>
  <w:num w:numId="20">
    <w:abstractNumId w:val="4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477B9F"/>
    <w:rsid w:val="00082C59"/>
    <w:rsid w:val="000B1485"/>
    <w:rsid w:val="00106616"/>
    <w:rsid w:val="00114703"/>
    <w:rsid w:val="00115494"/>
    <w:rsid w:val="00117AF1"/>
    <w:rsid w:val="001208AA"/>
    <w:rsid w:val="00126576"/>
    <w:rsid w:val="00135A38"/>
    <w:rsid w:val="00153304"/>
    <w:rsid w:val="00170641"/>
    <w:rsid w:val="00181D4A"/>
    <w:rsid w:val="001D5651"/>
    <w:rsid w:val="001D56F1"/>
    <w:rsid w:val="001E66B7"/>
    <w:rsid w:val="001F6C95"/>
    <w:rsid w:val="00201E52"/>
    <w:rsid w:val="002136CA"/>
    <w:rsid w:val="002362AC"/>
    <w:rsid w:val="00253278"/>
    <w:rsid w:val="00266803"/>
    <w:rsid w:val="00274DFF"/>
    <w:rsid w:val="00281607"/>
    <w:rsid w:val="0029137D"/>
    <w:rsid w:val="002B1D77"/>
    <w:rsid w:val="002B5707"/>
    <w:rsid w:val="002C6162"/>
    <w:rsid w:val="003545E6"/>
    <w:rsid w:val="003732B9"/>
    <w:rsid w:val="00383DBB"/>
    <w:rsid w:val="00395933"/>
    <w:rsid w:val="003A1DA1"/>
    <w:rsid w:val="003A3F98"/>
    <w:rsid w:val="00477B9F"/>
    <w:rsid w:val="004C30B7"/>
    <w:rsid w:val="004C580D"/>
    <w:rsid w:val="00502E10"/>
    <w:rsid w:val="005055A0"/>
    <w:rsid w:val="005131FD"/>
    <w:rsid w:val="005174CC"/>
    <w:rsid w:val="00563412"/>
    <w:rsid w:val="00576F83"/>
    <w:rsid w:val="00591D86"/>
    <w:rsid w:val="005C1D28"/>
    <w:rsid w:val="005C2804"/>
    <w:rsid w:val="005D6680"/>
    <w:rsid w:val="00675391"/>
    <w:rsid w:val="0068662D"/>
    <w:rsid w:val="0068782B"/>
    <w:rsid w:val="006F68A2"/>
    <w:rsid w:val="0071676F"/>
    <w:rsid w:val="00720C26"/>
    <w:rsid w:val="00726200"/>
    <w:rsid w:val="00746B10"/>
    <w:rsid w:val="00794A47"/>
    <w:rsid w:val="007B0C51"/>
    <w:rsid w:val="007C6744"/>
    <w:rsid w:val="008262CD"/>
    <w:rsid w:val="00941ADD"/>
    <w:rsid w:val="00984932"/>
    <w:rsid w:val="009C212D"/>
    <w:rsid w:val="009F073D"/>
    <w:rsid w:val="00A5788F"/>
    <w:rsid w:val="00AA26B9"/>
    <w:rsid w:val="00AB7B86"/>
    <w:rsid w:val="00AD4029"/>
    <w:rsid w:val="00AE385A"/>
    <w:rsid w:val="00B2727F"/>
    <w:rsid w:val="00B6051E"/>
    <w:rsid w:val="00B82A90"/>
    <w:rsid w:val="00BC0075"/>
    <w:rsid w:val="00BE1234"/>
    <w:rsid w:val="00C15291"/>
    <w:rsid w:val="00C16927"/>
    <w:rsid w:val="00C32E00"/>
    <w:rsid w:val="00C425D6"/>
    <w:rsid w:val="00C60809"/>
    <w:rsid w:val="00C94244"/>
    <w:rsid w:val="00C94D70"/>
    <w:rsid w:val="00CB3FAE"/>
    <w:rsid w:val="00CC5F7D"/>
    <w:rsid w:val="00D03AEC"/>
    <w:rsid w:val="00D15CFC"/>
    <w:rsid w:val="00D33FC6"/>
    <w:rsid w:val="00D34665"/>
    <w:rsid w:val="00DA4E2F"/>
    <w:rsid w:val="00E36EF9"/>
    <w:rsid w:val="00E86FB4"/>
    <w:rsid w:val="00EA623D"/>
    <w:rsid w:val="00EC08EF"/>
    <w:rsid w:val="00F21099"/>
    <w:rsid w:val="00F711AE"/>
    <w:rsid w:val="00F91E23"/>
    <w:rsid w:val="00FB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B9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126576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26576"/>
    <w:pPr>
      <w:keepNext/>
      <w:spacing w:after="0" w:line="240" w:lineRule="auto"/>
      <w:outlineLvl w:val="5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B9F"/>
    <w:pPr>
      <w:ind w:left="720"/>
      <w:contextualSpacing/>
    </w:pPr>
  </w:style>
  <w:style w:type="table" w:styleId="a4">
    <w:name w:val="Table Grid"/>
    <w:basedOn w:val="a1"/>
    <w:rsid w:val="00477B9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7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B9F"/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7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B9F"/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477B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highlightactive"/>
    <w:basedOn w:val="a0"/>
    <w:rsid w:val="00477B9F"/>
  </w:style>
  <w:style w:type="character" w:customStyle="1" w:styleId="apple-converted-space">
    <w:name w:val="apple-converted-space"/>
    <w:basedOn w:val="a0"/>
    <w:rsid w:val="00477B9F"/>
  </w:style>
  <w:style w:type="paragraph" w:customStyle="1" w:styleId="1">
    <w:name w:val="Абзац списка1"/>
    <w:basedOn w:val="a"/>
    <w:rsid w:val="00477B9F"/>
    <w:pPr>
      <w:ind w:left="720"/>
      <w:contextualSpacing/>
    </w:pPr>
    <w:rPr>
      <w:rFonts w:eastAsia="Times New Roman"/>
      <w:lang w:eastAsia="ru-RU"/>
    </w:rPr>
  </w:style>
  <w:style w:type="character" w:styleId="a9">
    <w:name w:val="Hyperlink"/>
    <w:uiPriority w:val="99"/>
    <w:unhideWhenUsed/>
    <w:rsid w:val="00477B9F"/>
    <w:rPr>
      <w:color w:val="0000FF"/>
      <w:u w:val="single"/>
    </w:rPr>
  </w:style>
  <w:style w:type="paragraph" w:styleId="aa">
    <w:name w:val="No Spacing"/>
    <w:uiPriority w:val="1"/>
    <w:qFormat/>
    <w:rsid w:val="00477B9F"/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Заголовок №2_"/>
    <w:basedOn w:val="a0"/>
    <w:link w:val="20"/>
    <w:locked/>
    <w:rsid w:val="00477B9F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477B9F"/>
    <w:pPr>
      <w:widowControl w:val="0"/>
      <w:shd w:val="clear" w:color="auto" w:fill="FFFFFF"/>
      <w:spacing w:before="2940" w:after="0" w:line="0" w:lineRule="atLeast"/>
      <w:outlineLvl w:val="1"/>
    </w:pPr>
    <w:rPr>
      <w:rFonts w:ascii="Arial" w:eastAsia="Arial" w:hAnsi="Arial" w:cs="Arial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nhideWhenUsed/>
    <w:rsid w:val="00477B9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477B9F"/>
    <w:rPr>
      <w:rFonts w:ascii="Tahoma" w:hAnsi="Tahoma" w:cs="Tahoma"/>
      <w:sz w:val="16"/>
      <w:szCs w:val="16"/>
    </w:rPr>
  </w:style>
  <w:style w:type="character" w:styleId="ad">
    <w:name w:val="FollowedHyperlink"/>
    <w:uiPriority w:val="99"/>
    <w:unhideWhenUsed/>
    <w:rsid w:val="00477B9F"/>
    <w:rPr>
      <w:color w:val="800080"/>
      <w:u w:val="single"/>
    </w:rPr>
  </w:style>
  <w:style w:type="paragraph" w:styleId="ae">
    <w:name w:val="Body Text Indent"/>
    <w:basedOn w:val="a"/>
    <w:link w:val="af"/>
    <w:rsid w:val="00477B9F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77B9F"/>
    <w:rPr>
      <w:sz w:val="28"/>
      <w:szCs w:val="24"/>
    </w:rPr>
  </w:style>
  <w:style w:type="paragraph" w:styleId="af0">
    <w:name w:val="Title"/>
    <w:basedOn w:val="a"/>
    <w:link w:val="af1"/>
    <w:qFormat/>
    <w:rsid w:val="00477B9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477B9F"/>
    <w:rPr>
      <w:sz w:val="28"/>
    </w:rPr>
  </w:style>
  <w:style w:type="paragraph" w:customStyle="1" w:styleId="10">
    <w:name w:val="Знак1"/>
    <w:basedOn w:val="a"/>
    <w:rsid w:val="00477B9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c1">
    <w:name w:val="c1"/>
    <w:basedOn w:val="a0"/>
    <w:rsid w:val="00477B9F"/>
  </w:style>
  <w:style w:type="character" w:customStyle="1" w:styleId="30">
    <w:name w:val="Заголовок 3 Знак"/>
    <w:basedOn w:val="a0"/>
    <w:link w:val="3"/>
    <w:rsid w:val="00126576"/>
    <w:rPr>
      <w:rFonts w:ascii="Cambria" w:hAnsi="Cambria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126576"/>
    <w:rPr>
      <w:sz w:val="28"/>
      <w:szCs w:val="24"/>
    </w:rPr>
  </w:style>
  <w:style w:type="paragraph" w:styleId="21">
    <w:name w:val="Body Text Indent 2"/>
    <w:basedOn w:val="a"/>
    <w:link w:val="22"/>
    <w:rsid w:val="0012657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26576"/>
    <w:rPr>
      <w:sz w:val="24"/>
      <w:szCs w:val="24"/>
    </w:rPr>
  </w:style>
  <w:style w:type="paragraph" w:styleId="af2">
    <w:name w:val="Plain Text"/>
    <w:basedOn w:val="a"/>
    <w:link w:val="af3"/>
    <w:rsid w:val="0012657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126576"/>
    <w:rPr>
      <w:rFonts w:ascii="Courier New" w:hAnsi="Courier New"/>
    </w:rPr>
  </w:style>
  <w:style w:type="paragraph" w:styleId="af4">
    <w:name w:val="footnote text"/>
    <w:basedOn w:val="a"/>
    <w:link w:val="af5"/>
    <w:rsid w:val="0012657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126576"/>
  </w:style>
  <w:style w:type="character" w:styleId="af6">
    <w:name w:val="footnote reference"/>
    <w:rsid w:val="00126576"/>
    <w:rPr>
      <w:vertAlign w:val="superscript"/>
    </w:rPr>
  </w:style>
  <w:style w:type="paragraph" w:customStyle="1" w:styleId="11">
    <w:name w:val="Название1"/>
    <w:basedOn w:val="a"/>
    <w:qFormat/>
    <w:rsid w:val="0012657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TimesNewRoman10pt">
    <w:name w:val="Основной текст (2) + Times New Roman;10 pt;Не полужирный"/>
    <w:rsid w:val="001265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7">
    <w:name w:val="Body Text"/>
    <w:basedOn w:val="a"/>
    <w:link w:val="af8"/>
    <w:rsid w:val="0012657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rsid w:val="00126576"/>
    <w:rPr>
      <w:sz w:val="24"/>
      <w:szCs w:val="24"/>
    </w:rPr>
  </w:style>
  <w:style w:type="paragraph" w:styleId="23">
    <w:name w:val="Body Text 2"/>
    <w:basedOn w:val="a"/>
    <w:link w:val="24"/>
    <w:rsid w:val="0012657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126576"/>
    <w:rPr>
      <w:sz w:val="24"/>
      <w:szCs w:val="24"/>
    </w:rPr>
  </w:style>
  <w:style w:type="character" w:customStyle="1" w:styleId="25">
    <w:name w:val="Основной текст (2)_"/>
    <w:link w:val="26"/>
    <w:rsid w:val="00126576"/>
    <w:rPr>
      <w:sz w:val="22"/>
      <w:szCs w:val="22"/>
      <w:shd w:val="clear" w:color="auto" w:fill="FFFFFF"/>
    </w:rPr>
  </w:style>
  <w:style w:type="character" w:customStyle="1" w:styleId="5">
    <w:name w:val="Заголовок №5_"/>
    <w:link w:val="50"/>
    <w:rsid w:val="00126576"/>
    <w:rPr>
      <w:rFonts w:ascii="MS Reference Sans Serif" w:eastAsia="MS Reference Sans Serif" w:hAnsi="MS Reference Sans Serif" w:cs="MS Reference Sans Serif"/>
      <w:shd w:val="clear" w:color="auto" w:fill="FFFFFF"/>
    </w:rPr>
  </w:style>
  <w:style w:type="character" w:customStyle="1" w:styleId="50pt">
    <w:name w:val="Заголовок №5 + Интервал 0 pt"/>
    <w:rsid w:val="0012657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126576"/>
    <w:pPr>
      <w:widowControl w:val="0"/>
      <w:shd w:val="clear" w:color="auto" w:fill="FFFFFF"/>
      <w:spacing w:after="5040" w:line="230" w:lineRule="exact"/>
      <w:ind w:hanging="540"/>
    </w:pPr>
    <w:rPr>
      <w:rFonts w:ascii="Times New Roman" w:eastAsia="Times New Roman" w:hAnsi="Times New Roman"/>
      <w:lang w:eastAsia="ru-RU"/>
    </w:rPr>
  </w:style>
  <w:style w:type="paragraph" w:customStyle="1" w:styleId="50">
    <w:name w:val="Заголовок №5"/>
    <w:basedOn w:val="a"/>
    <w:link w:val="5"/>
    <w:rsid w:val="00126576"/>
    <w:pPr>
      <w:widowControl w:val="0"/>
      <w:shd w:val="clear" w:color="auto" w:fill="FFFFFF"/>
      <w:spacing w:after="360" w:line="0" w:lineRule="atLeast"/>
      <w:ind w:hanging="280"/>
      <w:outlineLvl w:val="4"/>
    </w:pPr>
    <w:rPr>
      <w:rFonts w:ascii="MS Reference Sans Serif" w:eastAsia="MS Reference Sans Serif" w:hAnsi="MS Reference Sans Serif" w:cs="MS Reference Sans Serif"/>
      <w:sz w:val="20"/>
      <w:szCs w:val="20"/>
      <w:lang w:eastAsia="ru-RU"/>
    </w:rPr>
  </w:style>
  <w:style w:type="paragraph" w:styleId="af9">
    <w:name w:val="Normal (Web)"/>
    <w:basedOn w:val="a"/>
    <w:rsid w:val="0012657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a">
    <w:name w:val="Книга для учителя"/>
    <w:basedOn w:val="a"/>
    <w:rsid w:val="00126576"/>
    <w:pPr>
      <w:spacing w:after="0" w:line="360" w:lineRule="auto"/>
      <w:ind w:firstLine="454"/>
      <w:jc w:val="both"/>
    </w:pPr>
    <w:rPr>
      <w:rFonts w:ascii="Times New Roman" w:eastAsia="SimSun" w:hAnsi="Times New Roman"/>
      <w:sz w:val="28"/>
      <w:szCs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126576"/>
  </w:style>
  <w:style w:type="numbering" w:customStyle="1" w:styleId="27">
    <w:name w:val="Нет списка2"/>
    <w:next w:val="a2"/>
    <w:uiPriority w:val="99"/>
    <w:semiHidden/>
    <w:unhideWhenUsed/>
    <w:rsid w:val="00126576"/>
  </w:style>
  <w:style w:type="numbering" w:customStyle="1" w:styleId="110">
    <w:name w:val="Нет списка11"/>
    <w:next w:val="a2"/>
    <w:semiHidden/>
    <w:rsid w:val="00126576"/>
  </w:style>
  <w:style w:type="table" w:customStyle="1" w:styleId="13">
    <w:name w:val="Сетка таблицы1"/>
    <w:basedOn w:val="a1"/>
    <w:next w:val="a4"/>
    <w:rsid w:val="001265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126576"/>
  </w:style>
  <w:style w:type="numbering" w:customStyle="1" w:styleId="31">
    <w:name w:val="Нет списка3"/>
    <w:next w:val="a2"/>
    <w:uiPriority w:val="99"/>
    <w:semiHidden/>
    <w:unhideWhenUsed/>
    <w:rsid w:val="00126576"/>
  </w:style>
  <w:style w:type="numbering" w:customStyle="1" w:styleId="120">
    <w:name w:val="Нет списка12"/>
    <w:next w:val="a2"/>
    <w:uiPriority w:val="99"/>
    <w:semiHidden/>
    <w:unhideWhenUsed/>
    <w:rsid w:val="00126576"/>
  </w:style>
  <w:style w:type="table" w:customStyle="1" w:styleId="28">
    <w:name w:val="Сетка таблицы2"/>
    <w:basedOn w:val="a1"/>
    <w:next w:val="a4"/>
    <w:uiPriority w:val="59"/>
    <w:rsid w:val="0012657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uiPriority w:val="99"/>
    <w:rsid w:val="00126576"/>
  </w:style>
  <w:style w:type="character" w:customStyle="1" w:styleId="2TimesNewRoman95pt">
    <w:name w:val="Основной текст (2) + Times New Roman;9;5 pt"/>
    <w:rsid w:val="001265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4">
    <w:name w:val="Без интервала1"/>
    <w:rsid w:val="00126576"/>
    <w:rPr>
      <w:sz w:val="24"/>
      <w:szCs w:val="24"/>
      <w:lang w:eastAsia="en-US"/>
    </w:rPr>
  </w:style>
  <w:style w:type="character" w:customStyle="1" w:styleId="15">
    <w:name w:val="Основной текст Знак1"/>
    <w:basedOn w:val="a0"/>
    <w:uiPriority w:val="99"/>
    <w:rsid w:val="003A3F98"/>
    <w:rPr>
      <w:rFonts w:ascii="Times New Roman" w:hAnsi="Times New Roman" w:cs="Times New Roman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class.ru/wiki-pages/185609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edu.ru/db/portal/sites/res_page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2B0C77-243D-4109-AE8E-54CA56E98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46</Pages>
  <Words>11652</Words>
  <Characters>86196</Characters>
  <Application>Microsoft Office Word</Application>
  <DocSecurity>0</DocSecurity>
  <Lines>718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Домашний</cp:lastModifiedBy>
  <cp:revision>48</cp:revision>
  <cp:lastPrinted>2021-09-06T10:44:00Z</cp:lastPrinted>
  <dcterms:created xsi:type="dcterms:W3CDTF">2017-09-09T09:20:00Z</dcterms:created>
  <dcterms:modified xsi:type="dcterms:W3CDTF">2021-09-06T18:32:00Z</dcterms:modified>
</cp:coreProperties>
</file>