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AA" w:rsidRDefault="00C25CAA" w:rsidP="00C25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Фортепиано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3169"/>
        <w:gridCol w:w="943"/>
        <w:gridCol w:w="1598"/>
        <w:gridCol w:w="2513"/>
        <w:gridCol w:w="2126"/>
      </w:tblGrid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 по предметам специального цикла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требования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9" w:type="dxa"/>
          </w:tcPr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оркестровое отделение</w:t>
            </w:r>
          </w:p>
        </w:tc>
        <w:tc>
          <w:tcPr>
            <w:tcW w:w="943" w:type="dxa"/>
          </w:tcPr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 w:rsidRPr="00EE0122">
              <w:rPr>
                <w:rFonts w:ascii="Times New Roman" w:hAnsi="Times New Roman" w:cs="Times New Roman"/>
              </w:rPr>
              <w:t>(Пьеса, этюд, ансамбль)</w:t>
            </w: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2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этюд)</w:t>
            </w:r>
          </w:p>
        </w:tc>
        <w:tc>
          <w:tcPr>
            <w:tcW w:w="2126" w:type="dxa"/>
          </w:tcPr>
          <w:p w:rsidR="00C25CAA" w:rsidRPr="00EE0122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122"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отделение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теоретико</w:t>
            </w:r>
            <w:proofErr w:type="spellEnd"/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- хоровое отделение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фольклор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оркестровое отделение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отделение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теоретико</w:t>
            </w:r>
            <w:proofErr w:type="spellEnd"/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- хоровое отделение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  <w:tr w:rsidR="00C25CAA" w:rsidTr="00A92EFB">
        <w:tc>
          <w:tcPr>
            <w:tcW w:w="70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9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по учебному предмету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25CAA" w:rsidRPr="00B12F21" w:rsidRDefault="00C25CAA" w:rsidP="00A9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2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фольклор</w:t>
            </w:r>
          </w:p>
        </w:tc>
        <w:tc>
          <w:tcPr>
            <w:tcW w:w="943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8оп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7оп</w:t>
            </w:r>
          </w:p>
        </w:tc>
        <w:tc>
          <w:tcPr>
            <w:tcW w:w="1598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513" w:type="dxa"/>
          </w:tcPr>
          <w:p w:rsidR="00C25CAA" w:rsidRPr="00C62C37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62C37">
              <w:rPr>
                <w:rFonts w:ascii="Times New Roman" w:hAnsi="Times New Roman" w:cs="Times New Roman"/>
              </w:rPr>
              <w:t>Пьеса, этюд, ансамбль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AA" w:rsidRDefault="00C25CAA" w:rsidP="00A92EFB">
            <w:pPr>
              <w:jc w:val="center"/>
              <w:rPr>
                <w:rFonts w:ascii="Times New Roman" w:hAnsi="Times New Roman" w:cs="Times New Roman"/>
              </w:rPr>
            </w:pPr>
            <w:r w:rsidRPr="00C62C37">
              <w:rPr>
                <w:rFonts w:ascii="Times New Roman" w:hAnsi="Times New Roman" w:cs="Times New Roman"/>
                <w:sz w:val="24"/>
                <w:szCs w:val="24"/>
              </w:rPr>
              <w:t>(полифония, крупная форма, пьеса, этюд</w:t>
            </w:r>
          </w:p>
        </w:tc>
        <w:tc>
          <w:tcPr>
            <w:tcW w:w="2126" w:type="dxa"/>
          </w:tcPr>
          <w:p w:rsidR="00C25CAA" w:rsidRDefault="00C25CAA" w:rsidP="00A9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</w:tr>
    </w:tbl>
    <w:p w:rsidR="00000000" w:rsidRDefault="00C25C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25CAA"/>
    <w:rsid w:val="00C2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C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2018-10-21T08:46:00Z</dcterms:created>
  <dcterms:modified xsi:type="dcterms:W3CDTF">2018-10-21T08:46:00Z</dcterms:modified>
</cp:coreProperties>
</file>