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</w:t>
      </w:r>
      <w:r w:rsidR="00A55934">
        <w:rPr>
          <w:rFonts w:ascii="Times New Roman" w:hAnsi="Times New Roman" w:cs="Times New Roman"/>
          <w:b/>
          <w:sz w:val="28"/>
          <w:szCs w:val="28"/>
        </w:rPr>
        <w:t>А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A55934">
        <w:rPr>
          <w:rFonts w:ascii="Times New Roman" w:hAnsi="Times New Roman" w:cs="Times New Roman"/>
          <w:b/>
          <w:sz w:val="28"/>
          <w:szCs w:val="28"/>
        </w:rPr>
        <w:t>«Детский сад 76 комбинированного вида»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sectPr w:rsidR="00E54CC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2B6F1F"/>
    <w:rsid w:val="00595046"/>
    <w:rsid w:val="00A55934"/>
    <w:rsid w:val="00DB279E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2</cp:revision>
  <dcterms:created xsi:type="dcterms:W3CDTF">2020-11-02T09:46:00Z</dcterms:created>
  <dcterms:modified xsi:type="dcterms:W3CDTF">2020-11-02T09:46:00Z</dcterms:modified>
</cp:coreProperties>
</file>