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8" w:rsidRPr="00177E36" w:rsidRDefault="00863878" w:rsidP="008638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7286" cy="10058400"/>
            <wp:effectExtent l="19050" t="0" r="7414" b="0"/>
            <wp:docPr id="1" name="Рисунок 1" descr="C:\Users\Solnishko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ocument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86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058" w:rsidRPr="00177E36">
        <w:rPr>
          <w:rFonts w:ascii="Times New Roman" w:hAnsi="Times New Roman" w:cs="Times New Roman"/>
          <w:sz w:val="24"/>
          <w:szCs w:val="24"/>
        </w:rPr>
        <w:lastRenderedPageBreak/>
        <w:t>1.5. Платные образовательные услуги оказываются воспитанникам за рамками общеобразовательной программы, гарантированной Государственным образовательным стандартом. Платные образовательные услуги осуществляются за счёт внебюджетных средств и не могут быть оказаны взамен и в рамках основной общеобразовательной деятельности, финансируемой из бюджета.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1.6.</w:t>
      </w:r>
      <w:r w:rsidR="00855058" w:rsidRPr="00177E36">
        <w:rPr>
          <w:rFonts w:ascii="Times New Roman" w:hAnsi="Times New Roman" w:cs="Times New Roman"/>
          <w:sz w:val="24"/>
          <w:szCs w:val="24"/>
        </w:rPr>
        <w:t xml:space="preserve"> Оказание дополнительных услуг не может наносить ущерб или ухудшать качество основной </w:t>
      </w:r>
      <w:r w:rsidR="00DA4EE4" w:rsidRPr="00177E36">
        <w:rPr>
          <w:rFonts w:ascii="Times New Roman" w:hAnsi="Times New Roman" w:cs="Times New Roman"/>
          <w:sz w:val="24"/>
          <w:szCs w:val="24"/>
        </w:rPr>
        <w:t>деятельности</w:t>
      </w:r>
      <w:r w:rsidR="00754AB3" w:rsidRPr="00177E36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 комбинированного вида «Ягодка» МБДОУ «Детский сад «Планета детства» комбинированного вида»</w:t>
      </w:r>
      <w:r w:rsidR="00DA4EE4" w:rsidRPr="00177E36">
        <w:rPr>
          <w:rFonts w:ascii="Times New Roman" w:hAnsi="Times New Roman" w:cs="Times New Roman"/>
          <w:sz w:val="24"/>
          <w:szCs w:val="24"/>
        </w:rPr>
        <w:t>.</w:t>
      </w:r>
    </w:p>
    <w:p w:rsidR="00177E36" w:rsidRDefault="00177E36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2. Предмет деятельности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2.1. Перечень платных дополнительных услуг, </w:t>
      </w:r>
      <w:r w:rsidR="00754AB3" w:rsidRPr="00177E3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>, превышающих рамки образовательных программ государственных образовательных стандартов, представлен в Приложении 1.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2.3. </w:t>
      </w:r>
      <w:r w:rsidR="00855058" w:rsidRPr="00177E36">
        <w:rPr>
          <w:rFonts w:ascii="Times New Roman" w:hAnsi="Times New Roman" w:cs="Times New Roman"/>
          <w:sz w:val="24"/>
          <w:szCs w:val="24"/>
        </w:rPr>
        <w:t xml:space="preserve">Перечень платных дополнительных образовательных и оздоровительных услуг рассматривается на заседании педагогического совета и утверждается </w:t>
      </w:r>
      <w:r w:rsidR="00DA4EE4" w:rsidRPr="00177E36">
        <w:rPr>
          <w:rFonts w:ascii="Times New Roman" w:hAnsi="Times New Roman" w:cs="Times New Roman"/>
          <w:sz w:val="24"/>
          <w:szCs w:val="24"/>
        </w:rPr>
        <w:t>Педагогическим</w:t>
      </w:r>
      <w:r w:rsidR="00CD0285" w:rsidRPr="00177E36">
        <w:rPr>
          <w:rFonts w:ascii="Times New Roman" w:hAnsi="Times New Roman" w:cs="Times New Roman"/>
          <w:sz w:val="24"/>
          <w:szCs w:val="24"/>
        </w:rPr>
        <w:t xml:space="preserve"> с</w:t>
      </w:r>
      <w:r w:rsidR="00855058" w:rsidRPr="00177E36">
        <w:rPr>
          <w:rFonts w:ascii="Times New Roman" w:hAnsi="Times New Roman" w:cs="Times New Roman"/>
          <w:sz w:val="24"/>
          <w:szCs w:val="24"/>
        </w:rPr>
        <w:t>оветом</w:t>
      </w:r>
      <w:r w:rsidR="00754AB3" w:rsidRPr="00177E36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 комбинированного вида «Ягодка» МБДОУ «Детский сад «Планета детства» комбинированного вида»</w:t>
      </w:r>
      <w:r w:rsidR="00855058" w:rsidRPr="00177E36">
        <w:rPr>
          <w:rFonts w:ascii="Times New Roman" w:hAnsi="Times New Roman" w:cs="Times New Roman"/>
          <w:sz w:val="24"/>
          <w:szCs w:val="24"/>
        </w:rPr>
        <w:t>.</w:t>
      </w:r>
    </w:p>
    <w:p w:rsidR="00177E36" w:rsidRDefault="00177E36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3.Порядок оказания дополнительных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3.1.  Для оказания дополнительных услуг </w:t>
      </w:r>
      <w:r w:rsidR="00DA4EE4" w:rsidRPr="00177E36">
        <w:rPr>
          <w:rFonts w:ascii="Times New Roman" w:hAnsi="Times New Roman" w:cs="Times New Roman"/>
          <w:sz w:val="24"/>
          <w:szCs w:val="24"/>
        </w:rPr>
        <w:t xml:space="preserve">в </w:t>
      </w:r>
      <w:r w:rsidR="00754AB3" w:rsidRPr="00177E36">
        <w:rPr>
          <w:rFonts w:ascii="Times New Roman" w:hAnsi="Times New Roman" w:cs="Times New Roman"/>
          <w:sz w:val="24"/>
          <w:szCs w:val="24"/>
        </w:rPr>
        <w:t>структурном подразделении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 xml:space="preserve"> 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3.2. Заведующая учреждения издает приказ об организации дополнительных услуг. Данные услуги включаются в годовой план работы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54AB3" w:rsidRPr="00177E36">
        <w:rPr>
          <w:rFonts w:ascii="Times New Roman" w:hAnsi="Times New Roman" w:cs="Times New Roman"/>
          <w:sz w:val="24"/>
          <w:szCs w:val="24"/>
        </w:rPr>
        <w:t>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>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  Приказом утверждаются: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кадровый состав и его функциональные обязанности;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перечень дополнительных услуг и порядок их предоставления;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учебный план и перспективно-тематическое планирование на основе     соответствующих программ и методик;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расчет на одного потребителя для определения цены  услуг (оздоровительных);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- </w:t>
      </w:r>
      <w:r w:rsidR="00855058" w:rsidRPr="00177E36">
        <w:rPr>
          <w:rFonts w:ascii="Times New Roman" w:hAnsi="Times New Roman" w:cs="Times New Roman"/>
          <w:sz w:val="24"/>
          <w:szCs w:val="24"/>
        </w:rPr>
        <w:t xml:space="preserve">льготы по оплате за дополнительные платные услуги. 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3.3. В рабочем порядке заведующая рассматривает и утверждает:</w:t>
      </w:r>
    </w:p>
    <w:p w:rsidR="00855058" w:rsidRPr="00177E36" w:rsidRDefault="007C5B9C" w:rsidP="00DA4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список лиц, получающих конкретную дополнительную услугу (список может дополняться, уточняться в течение учебного периода);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другие документы (формы договоров и соглашений с родителями; трудовые договора с работниками, непосредствен</w:t>
      </w:r>
      <w:r w:rsidRPr="00177E36">
        <w:rPr>
          <w:rFonts w:ascii="Times New Roman" w:hAnsi="Times New Roman" w:cs="Times New Roman"/>
          <w:sz w:val="24"/>
          <w:szCs w:val="24"/>
        </w:rPr>
        <w:t xml:space="preserve">но оказывающими дополнительные услуги; </w:t>
      </w:r>
      <w:r w:rsidR="00855058" w:rsidRPr="00177E36">
        <w:rPr>
          <w:rFonts w:ascii="Times New Roman" w:hAnsi="Times New Roman" w:cs="Times New Roman"/>
          <w:sz w:val="24"/>
          <w:szCs w:val="24"/>
        </w:rPr>
        <w:t>дополнения и</w:t>
      </w:r>
      <w:r w:rsidRPr="00177E36">
        <w:rPr>
          <w:rFonts w:ascii="Times New Roman" w:hAnsi="Times New Roman" w:cs="Times New Roman"/>
          <w:sz w:val="24"/>
          <w:szCs w:val="24"/>
        </w:rPr>
        <w:t xml:space="preserve"> изменения к </w:t>
      </w:r>
      <w:r w:rsidR="00855058" w:rsidRPr="00177E36">
        <w:rPr>
          <w:rFonts w:ascii="Times New Roman" w:hAnsi="Times New Roman" w:cs="Times New Roman"/>
          <w:sz w:val="24"/>
          <w:szCs w:val="24"/>
        </w:rPr>
        <w:t>ним; форму табеля учета посещаемости детьми занятий и др.).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3.4. Исполнитель </w:t>
      </w:r>
      <w:r w:rsidRPr="00177E36">
        <w:rPr>
          <w:rFonts w:ascii="Times New Roman" w:hAnsi="Times New Roman" w:cs="Times New Roman"/>
          <w:sz w:val="24"/>
          <w:szCs w:val="24"/>
          <w:lang w:eastAsia="ru-RU"/>
        </w:rPr>
        <w:t>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 Информация содержит следующие сведения: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 - уровень и направленность реализуемых основных и дополнительных образовательных программ и сроки их освоения;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перечень дополнительных услуг (оказываемых с  согласия родителей), порядок их предоставления;</w:t>
      </w:r>
    </w:p>
    <w:p w:rsidR="00855058" w:rsidRPr="00177E36" w:rsidRDefault="007C5B9C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стоимость дополнительных платных услуг, порядок их оплаты;</w:t>
      </w:r>
    </w:p>
    <w:p w:rsidR="00855058" w:rsidRPr="00177E36" w:rsidRDefault="007C5B9C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    - </w:t>
      </w:r>
      <w:r w:rsidR="00855058" w:rsidRPr="00177E36">
        <w:rPr>
          <w:rFonts w:ascii="Times New Roman" w:hAnsi="Times New Roman" w:cs="Times New Roman"/>
          <w:sz w:val="24"/>
          <w:szCs w:val="24"/>
        </w:rPr>
        <w:t>перечень лиц, непосредстве</w:t>
      </w:r>
      <w:r w:rsidRPr="00177E36">
        <w:rPr>
          <w:rFonts w:ascii="Times New Roman" w:hAnsi="Times New Roman" w:cs="Times New Roman"/>
          <w:sz w:val="24"/>
          <w:szCs w:val="24"/>
        </w:rPr>
        <w:t xml:space="preserve">нно оказывающих дополнительные </w:t>
      </w:r>
      <w:r w:rsidR="00855058" w:rsidRPr="00177E36">
        <w:rPr>
          <w:rFonts w:ascii="Times New Roman" w:hAnsi="Times New Roman" w:cs="Times New Roman"/>
          <w:sz w:val="24"/>
          <w:szCs w:val="24"/>
        </w:rPr>
        <w:t>услуги, их образование, стаж, квалификационные категории и  др.</w:t>
      </w:r>
    </w:p>
    <w:p w:rsidR="00855058" w:rsidRPr="00177E36" w:rsidRDefault="00855058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3.5. В начале каждого учебного года с родителями заключается договор по оказанию дополнительных платн</w:t>
      </w:r>
      <w:r w:rsidR="007E577A" w:rsidRPr="00177E36">
        <w:rPr>
          <w:rFonts w:ascii="Times New Roman" w:hAnsi="Times New Roman" w:cs="Times New Roman"/>
          <w:sz w:val="24"/>
          <w:szCs w:val="24"/>
        </w:rPr>
        <w:t>ых услуг.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простой письменной форме и содержит следующие сведения: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нахождения или место жительства заказчика;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форма обучения;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7E577A" w:rsidRPr="00177E36" w:rsidRDefault="007E577A" w:rsidP="00177E36">
      <w:pPr>
        <w:shd w:val="clear" w:color="auto" w:fill="FFFFFF"/>
        <w:spacing w:after="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7E577A" w:rsidRPr="00177E36" w:rsidRDefault="007E577A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058" w:rsidRPr="00177E36" w:rsidRDefault="00855058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3.6. Дополнител</w:t>
      </w:r>
      <w:r w:rsidR="00DA4EE4" w:rsidRPr="00177E36">
        <w:rPr>
          <w:rFonts w:ascii="Times New Roman" w:hAnsi="Times New Roman" w:cs="Times New Roman"/>
          <w:sz w:val="24"/>
          <w:szCs w:val="24"/>
        </w:rPr>
        <w:t>ьные услуги определяются на учебн</w:t>
      </w:r>
      <w:r w:rsidRPr="00177E36">
        <w:rPr>
          <w:rFonts w:ascii="Times New Roman" w:hAnsi="Times New Roman" w:cs="Times New Roman"/>
          <w:sz w:val="24"/>
          <w:szCs w:val="24"/>
        </w:rPr>
        <w:t>ый год, зависят от запросов детей и их родителей (законных представителей). Услуги могут быть обязательными, по рекомендации специалистов, по выбору родителей, по назначению врача, но не в ущерб основной программы, исключая перегрузку детей.</w:t>
      </w:r>
    </w:p>
    <w:p w:rsidR="00855058" w:rsidRPr="00177E36" w:rsidRDefault="007C5B9C" w:rsidP="0017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3.7. </w:t>
      </w:r>
      <w:r w:rsidR="00855058" w:rsidRPr="00177E36">
        <w:rPr>
          <w:rFonts w:ascii="Times New Roman" w:hAnsi="Times New Roman" w:cs="Times New Roman"/>
          <w:sz w:val="24"/>
          <w:szCs w:val="24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 комбинированного вида «Ягодка» МБДОУ «Детский сад «Планета детства» комбинированного вида»</w:t>
      </w:r>
      <w:r w:rsidR="00855058" w:rsidRPr="00177E36">
        <w:rPr>
          <w:rFonts w:ascii="Times New Roman" w:hAnsi="Times New Roman" w:cs="Times New Roman"/>
          <w:sz w:val="24"/>
          <w:szCs w:val="24"/>
        </w:rPr>
        <w:t>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3.7. Наполняемость групп для дополнительных занятий определяется в соответствии с видом дополнительной услуги, но не более 12-15 чел. в группе.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3.8. </w:t>
      </w:r>
      <w:r w:rsidR="00855058" w:rsidRPr="00177E36">
        <w:rPr>
          <w:rFonts w:ascii="Times New Roman" w:hAnsi="Times New Roman" w:cs="Times New Roman"/>
          <w:sz w:val="24"/>
          <w:szCs w:val="24"/>
        </w:rPr>
        <w:t>Продолжительность занятий устанавливается от 20 до 35 мин. в зависимости от возраста детей и вида дополнительных услуг.</w:t>
      </w:r>
    </w:p>
    <w:p w:rsidR="00DF5EF4" w:rsidRPr="00177E36" w:rsidRDefault="00DF5EF4" w:rsidP="00F61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4. Порядок получения и расходования денежных средств</w:t>
      </w: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от дополнительных платных образовательных и оздоровительных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4.1.Дополнительные платные образовательные и оздоровительные услуги осуществляются за счет средств родителей (законных представителей) детей, посещающих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структурном подразделении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>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lastRenderedPageBreak/>
        <w:t>4.2. Дополнительные платные образовательные и оздоровительные услуги р</w:t>
      </w:r>
      <w:r w:rsidR="00DF5EF4" w:rsidRPr="00177E36">
        <w:rPr>
          <w:rFonts w:ascii="Times New Roman" w:hAnsi="Times New Roman" w:cs="Times New Roman"/>
          <w:sz w:val="24"/>
          <w:szCs w:val="24"/>
        </w:rPr>
        <w:t xml:space="preserve">егулируются Постановлением </w:t>
      </w:r>
      <w:proofErr w:type="spellStart"/>
      <w:r w:rsidR="00DF5EF4" w:rsidRPr="00177E36">
        <w:rPr>
          <w:rFonts w:ascii="Times New Roman" w:hAnsi="Times New Roman" w:cs="Times New Roman"/>
          <w:sz w:val="24"/>
          <w:szCs w:val="24"/>
        </w:rPr>
        <w:t>А</w:t>
      </w:r>
      <w:r w:rsidRPr="00177E36">
        <w:rPr>
          <w:rFonts w:ascii="Times New Roman" w:hAnsi="Times New Roman" w:cs="Times New Roman"/>
          <w:sz w:val="24"/>
          <w:szCs w:val="24"/>
        </w:rPr>
        <w:t>дминистрации</w:t>
      </w:r>
      <w:r w:rsidR="00DF5EF4" w:rsidRPr="00177E36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DF5EF4" w:rsidRPr="00177E36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Мордовия «О платных услугах, предоставляемых муниципальным бюджетным дошкольным образовательным учреждением «Детский сад комбинированного вида» </w:t>
      </w:r>
      <w:r w:rsidRPr="00177E36">
        <w:rPr>
          <w:rFonts w:ascii="Times New Roman" w:hAnsi="Times New Roman" w:cs="Times New Roman"/>
          <w:sz w:val="24"/>
          <w:szCs w:val="24"/>
        </w:rPr>
        <w:t>и их стоимость представлена в Приложении 2.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4.3.Стоимость дополнительных услуг за месяц начисляется на основании количества посещенных занятий согласно табеля учета посещаемости и отражается в общей квитанции к оплате. 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4.4.Оплата  дополнительных услуг производится в безналичной форме.  </w:t>
      </w:r>
      <w:bookmarkStart w:id="0" w:name="sub_1334"/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4.5.</w:t>
      </w:r>
      <w:r w:rsidRPr="00177E36">
        <w:rPr>
          <w:rFonts w:ascii="Times New Roman" w:hAnsi="Times New Roman" w:cs="Times New Roman"/>
          <w:sz w:val="24"/>
          <w:szCs w:val="24"/>
          <w:lang w:eastAsia="ru-RU"/>
        </w:rPr>
        <w:t>Учет платных услуг ведется в соответствии с инструкцией по бухгалтерскому учету в бюджетных учреждениях.</w:t>
      </w:r>
      <w:bookmarkEnd w:id="0"/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4.6.Платная образовательная деятельность не рассматривается как предпринимательская, так как весь доход направляется на возмещение затрат по обеспечению образовательного процесса, его развитие и совершенствование, а так же организацию остальных направлений образовательной деятельности учреждения.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sz w:val="24"/>
          <w:szCs w:val="24"/>
          <w:lang w:eastAsia="ru-RU"/>
        </w:rPr>
        <w:t>4.7. Доходы образовательных учреждений от оказания платных услуг в полном объеме учитываются в плане финансово-хозяйственной деятельности учреждения.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sz w:val="24"/>
          <w:szCs w:val="24"/>
          <w:lang w:eastAsia="ru-RU"/>
        </w:rPr>
        <w:t xml:space="preserve">4.8. Расходование средств от платных образовательных услуг осуществляется в соответствии с планом финансово-хозяйственной деятельности </w:t>
      </w:r>
      <w:r w:rsidRPr="00177E36">
        <w:rPr>
          <w:rFonts w:ascii="Times New Roman" w:hAnsi="Times New Roman" w:cs="Times New Roman"/>
          <w:sz w:val="24"/>
          <w:szCs w:val="24"/>
        </w:rPr>
        <w:t>и текущими финансовыми возможностями учреждения: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1) до 50% направляется </w:t>
      </w:r>
      <w:r w:rsidRPr="00177E36">
        <w:rPr>
          <w:rFonts w:ascii="Times New Roman" w:hAnsi="Times New Roman" w:cs="Times New Roman"/>
          <w:bCs/>
          <w:sz w:val="24"/>
          <w:szCs w:val="24"/>
        </w:rPr>
        <w:t xml:space="preserve">на оплату труда </w:t>
      </w:r>
      <w:r w:rsidRPr="00177E36">
        <w:rPr>
          <w:rFonts w:ascii="Times New Roman" w:hAnsi="Times New Roman" w:cs="Times New Roman"/>
          <w:sz w:val="24"/>
          <w:szCs w:val="24"/>
        </w:rPr>
        <w:t>специалистов, непосредственно оказывающих платные услуги,</w:t>
      </w:r>
      <w:r w:rsidRPr="00177E36">
        <w:rPr>
          <w:rFonts w:ascii="Times New Roman" w:hAnsi="Times New Roman" w:cs="Times New Roman"/>
          <w:bCs/>
          <w:sz w:val="24"/>
          <w:szCs w:val="24"/>
        </w:rPr>
        <w:t xml:space="preserve"> из числа основных сотрудников и внешних совместителей,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2)</w:t>
      </w:r>
      <w:r w:rsidR="00855058" w:rsidRPr="00177E36">
        <w:rPr>
          <w:rFonts w:ascii="Times New Roman" w:hAnsi="Times New Roman" w:cs="Times New Roman"/>
          <w:sz w:val="24"/>
          <w:szCs w:val="24"/>
        </w:rPr>
        <w:t xml:space="preserve"> до 20% на выплаты: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 -  стимулирующего характера работникам учреждения (по итогам работы за месяц, квартал, год).  Размер выплат в отношении каждого работника утверждается приказом руководителя.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- </w:t>
      </w:r>
      <w:r w:rsidRPr="00177E36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иных выплат: доплат</w:t>
      </w:r>
      <w:r w:rsidRPr="00177E36">
        <w:rPr>
          <w:rFonts w:ascii="Times New Roman" w:hAnsi="Times New Roman" w:cs="Times New Roman"/>
          <w:bCs/>
          <w:sz w:val="24"/>
          <w:szCs w:val="24"/>
        </w:rPr>
        <w:t xml:space="preserve"> за выполнение организационно-методических и обслуживающих функций административным работникам учреждения</w:t>
      </w:r>
      <w:r w:rsidRPr="00177E36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выплату материальной помощи</w:t>
      </w:r>
      <w:r w:rsidRPr="00177E36">
        <w:rPr>
          <w:rFonts w:ascii="Times New Roman" w:hAnsi="Times New Roman" w:cs="Times New Roman"/>
          <w:sz w:val="24"/>
          <w:szCs w:val="24"/>
        </w:rPr>
        <w:t xml:space="preserve">. Размер доплат в отношении каждого работника утверждается приказом руководителя. </w:t>
      </w:r>
      <w:r w:rsidRPr="00177E36">
        <w:rPr>
          <w:rFonts w:ascii="Times New Roman" w:hAnsi="Times New Roman" w:cs="Times New Roman"/>
          <w:sz w:val="24"/>
          <w:szCs w:val="24"/>
          <w:lang w:eastAsia="ru-RU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</w:t>
      </w:r>
      <w:r w:rsidRPr="00177E36">
        <w:rPr>
          <w:rFonts w:ascii="Times New Roman" w:hAnsi="Times New Roman" w:cs="Times New Roman"/>
          <w:sz w:val="24"/>
          <w:szCs w:val="24"/>
        </w:rPr>
        <w:t>;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2) </w:t>
      </w:r>
      <w:r w:rsidR="00855058" w:rsidRPr="00177E36">
        <w:rPr>
          <w:rFonts w:ascii="Times New Roman" w:hAnsi="Times New Roman" w:cs="Times New Roman"/>
          <w:sz w:val="24"/>
          <w:szCs w:val="24"/>
        </w:rPr>
        <w:t>до  30% направляется на развитие материально-технической базы учреждения: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- </w:t>
      </w:r>
      <w:r w:rsidRPr="00177E36">
        <w:rPr>
          <w:rFonts w:ascii="Times New Roman" w:hAnsi="Times New Roman" w:cs="Times New Roman"/>
          <w:bCs/>
          <w:sz w:val="24"/>
          <w:szCs w:val="24"/>
        </w:rPr>
        <w:t>на оплату коммунальных услуг;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E36">
        <w:rPr>
          <w:rFonts w:ascii="Times New Roman" w:hAnsi="Times New Roman" w:cs="Times New Roman"/>
          <w:bCs/>
          <w:sz w:val="24"/>
          <w:szCs w:val="24"/>
        </w:rPr>
        <w:t>- на услуги связи;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>на оплату стоимости подписки на периодические методические и нормативные издания, приобретение литературы по направлениям деятельности учреждения;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>- приобретение технических средств, учебного, спортивного, сценического оборудования, инвентаря, концертных, сценических костюмов, спортивной одежды и обуви и т.п.;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>- на ремонт помещений (зданий) учреждения, благоустройство прилегающей территории;</w:t>
      </w:r>
    </w:p>
    <w:p w:rsidR="00855058" w:rsidRPr="00177E36" w:rsidRDefault="007C5B9C" w:rsidP="00CD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55058"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>на оплату стоимости переподготовки сотрудников и руководителей учреждения.</w:t>
      </w:r>
    </w:p>
    <w:p w:rsidR="00855058" w:rsidRPr="00177E36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E36">
        <w:rPr>
          <w:rFonts w:ascii="Times New Roman" w:hAnsi="Times New Roman" w:cs="Times New Roman"/>
          <w:bCs/>
          <w:sz w:val="24"/>
          <w:szCs w:val="24"/>
          <w:lang w:eastAsia="ru-RU"/>
        </w:rPr>
        <w:t>- на увеличение стоимости материальных запасов, необходимых для развития учреждения.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4.9. </w:t>
      </w:r>
      <w:r w:rsidR="00F61523" w:rsidRPr="00177E36">
        <w:rPr>
          <w:rFonts w:ascii="Times New Roman" w:hAnsi="Times New Roman" w:cs="Times New Roman"/>
          <w:sz w:val="24"/>
          <w:szCs w:val="24"/>
        </w:rPr>
        <w:t xml:space="preserve">структурном подразделении «Детский сад комбинированного вида «Ягодка» МБДОУ «Детский сад «Планета детства» комбинированного вида» </w:t>
      </w:r>
      <w:r w:rsidRPr="00177E36">
        <w:rPr>
          <w:rFonts w:ascii="Times New Roman" w:hAnsi="Times New Roman" w:cs="Times New Roman"/>
          <w:sz w:val="24"/>
          <w:szCs w:val="24"/>
        </w:rPr>
        <w:t>вправе производить перераспределение доходов в соответствии с изменением объёма и содержания оказываемых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4.10. Руководитель имеет право производить материальные выплаты сотрудникам учреждения в соответствии с текущими финансовыми возможностями учреждения.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родителей</w:t>
      </w: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при оказании дополнительных образовательных и оздоровительных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lastRenderedPageBreak/>
        <w:t>5.1.Исполнитель предоставляет дополнительные образовательные и оздоровительные  услуги в порядке и в сроки, определенные договором, и в соответствии с его Уставом.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5.2. За неисполнение либо ненадлежащее исполнение обязательств по договору исполнитель и родитель несут ответственность, предусмотренную договором и законодательством РФ.</w:t>
      </w:r>
    </w:p>
    <w:p w:rsidR="00855058" w:rsidRPr="00177E36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5.3. </w:t>
      </w:r>
      <w:r w:rsidR="00855058" w:rsidRPr="00177E36">
        <w:rPr>
          <w:rFonts w:ascii="Times New Roman" w:hAnsi="Times New Roman" w:cs="Times New Roman"/>
          <w:sz w:val="24"/>
          <w:szCs w:val="24"/>
        </w:rPr>
        <w:t>Родитель вправе расторгнуть договор по оказанию дополнительных платных образовательных и оздоровительных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5.4. При обнаружении недостатков оказанных платных услуг, в частности оказания их в неполном объёме, родитель вправе  по своему выбору потребовать: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- безвозмездного оказания услуг в полном объёме в соответствии с образовательными программами, учебными планами и договором;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оказания платных услуг.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5.5. Если исполнитель своевременно не приступил к оказанию платных услуг или если во время оказания платных услуг стало очевидным, что они будут осуществлены в срок, а также в случае просрочки оказания таких услуг потребитель вправе по своему выбору: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услуг;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5.6. Контроль за соблюдением действующего законодательства в части оказания платных услуг осуществляют 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5.7. Дополнительные платные о</w:t>
      </w:r>
      <w:r w:rsidR="00782027" w:rsidRPr="00177E36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Pr="00177E36">
        <w:rPr>
          <w:rFonts w:ascii="Times New Roman" w:hAnsi="Times New Roman" w:cs="Times New Roman"/>
          <w:sz w:val="24"/>
          <w:szCs w:val="24"/>
        </w:rPr>
        <w:t xml:space="preserve"> услуги не могут быть оказаны взамен или в рамках основной деятельности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 xml:space="preserve">, финансируемой за счёт средств бюджета. Органы управления образованием вправе приостановить деятельность 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структурном подразделении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177E36" w:rsidRDefault="00177E36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58" w:rsidRPr="00177E36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36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855058" w:rsidRPr="00177E36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>6.1.</w:t>
      </w:r>
      <w:r w:rsidR="00F61523" w:rsidRPr="00177E3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«Ягодка» МБДОУ «Детский сад «Планета детства» комбинированного вида»</w:t>
      </w:r>
      <w:r w:rsidRPr="00177E36">
        <w:rPr>
          <w:rFonts w:ascii="Times New Roman" w:hAnsi="Times New Roman" w:cs="Times New Roman"/>
          <w:sz w:val="24"/>
          <w:szCs w:val="24"/>
        </w:rPr>
        <w:t xml:space="preserve"> оказывает дополнительные платные услуги в порядке и в сроки, определенные данным Положением.</w:t>
      </w:r>
    </w:p>
    <w:p w:rsidR="00855058" w:rsidRPr="00177E36" w:rsidRDefault="00855058" w:rsidP="00CD02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36">
        <w:rPr>
          <w:rFonts w:ascii="Times New Roman" w:hAnsi="Times New Roman" w:cs="Times New Roman"/>
          <w:sz w:val="24"/>
          <w:szCs w:val="24"/>
        </w:rPr>
        <w:t xml:space="preserve">6.2. Заведующая </w:t>
      </w:r>
      <w:r w:rsidR="00782027" w:rsidRPr="00177E36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F61523" w:rsidRPr="00177E36">
        <w:rPr>
          <w:rFonts w:ascii="Times New Roman" w:hAnsi="Times New Roman" w:cs="Times New Roman"/>
          <w:sz w:val="24"/>
          <w:szCs w:val="24"/>
        </w:rPr>
        <w:t xml:space="preserve"> «Планета детства» комбинированного вида</w:t>
      </w:r>
      <w:r w:rsidR="00782027" w:rsidRPr="00177E36">
        <w:rPr>
          <w:rFonts w:ascii="Times New Roman" w:hAnsi="Times New Roman" w:cs="Times New Roman"/>
          <w:sz w:val="24"/>
          <w:szCs w:val="24"/>
        </w:rPr>
        <w:t>»</w:t>
      </w:r>
      <w:r w:rsidRPr="00177E36">
        <w:rPr>
          <w:rFonts w:ascii="Times New Roman" w:hAnsi="Times New Roman" w:cs="Times New Roman"/>
          <w:sz w:val="24"/>
          <w:szCs w:val="24"/>
        </w:rPr>
        <w:t>несет персональную ответственность за деятельность по осуществлению дополнительных услуг и их качество.</w:t>
      </w:r>
    </w:p>
    <w:sectPr w:rsidR="00855058" w:rsidRPr="00177E36" w:rsidSect="007C5B9C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058"/>
    <w:rsid w:val="00075BFC"/>
    <w:rsid w:val="00091E25"/>
    <w:rsid w:val="00177E36"/>
    <w:rsid w:val="00205822"/>
    <w:rsid w:val="00382E3D"/>
    <w:rsid w:val="0056728A"/>
    <w:rsid w:val="00591B1E"/>
    <w:rsid w:val="005C314A"/>
    <w:rsid w:val="005F3177"/>
    <w:rsid w:val="00754AB3"/>
    <w:rsid w:val="00782027"/>
    <w:rsid w:val="007B267C"/>
    <w:rsid w:val="007C5B9C"/>
    <w:rsid w:val="007E577A"/>
    <w:rsid w:val="00805741"/>
    <w:rsid w:val="00815D84"/>
    <w:rsid w:val="0083015B"/>
    <w:rsid w:val="00855058"/>
    <w:rsid w:val="00863878"/>
    <w:rsid w:val="008A7CFE"/>
    <w:rsid w:val="00935536"/>
    <w:rsid w:val="009904E0"/>
    <w:rsid w:val="00992901"/>
    <w:rsid w:val="00C425BC"/>
    <w:rsid w:val="00CD0285"/>
    <w:rsid w:val="00D41DFF"/>
    <w:rsid w:val="00D67C4C"/>
    <w:rsid w:val="00D849A2"/>
    <w:rsid w:val="00DA4EE4"/>
    <w:rsid w:val="00DF5EF4"/>
    <w:rsid w:val="00EA3A2A"/>
    <w:rsid w:val="00F61523"/>
    <w:rsid w:val="00F6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0285"/>
    <w:pPr>
      <w:keepLines/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гГруппа5 ПК1</dc:creator>
  <cp:lastModifiedBy>Solnishko</cp:lastModifiedBy>
  <cp:revision>2</cp:revision>
  <cp:lastPrinted>2021-10-07T07:03:00Z</cp:lastPrinted>
  <dcterms:created xsi:type="dcterms:W3CDTF">2021-10-07T07:07:00Z</dcterms:created>
  <dcterms:modified xsi:type="dcterms:W3CDTF">2021-10-07T07:07:00Z</dcterms:modified>
</cp:coreProperties>
</file>