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60" w:rsidRPr="001C7409" w:rsidRDefault="00392C60" w:rsidP="001C740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 "Мамы разные нужны"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              День матери в России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Слово «мама» самое первое, самое родное и близкое для любого человека Земли, так как ни кто иной, как она — мама дала каждому из нас жизнь, а дороже жизни и матери на земле ничего нет.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  <w:t>Преданней и вернее друга, чем мама, нет никого на свете. Она только одна никогда не предаст и всегда простит. Вот поэтому этот праздник светлый самый и добрый самый. Когда День матери в России празднуют, приглашают самых достойных и знаменитых матерей в Кремль, награждают за особые заслуги и дарят подарки, но это все на правительственном уровне, а на обычном житейском, все абсолютно желают поздравить дорогих своих и любимых матерей.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t>Этот праздник для России, в общем-то, довольно молод и еще не приобрел такой популярности как 8-е Марта, когда по давно установившейся традиции, мы поздравляли своих родных мам с праздником, совершенно не думая, что праздник этот не день «мамы», а день посвященный борьбе женщин за свободу, свои права и за свою независимость.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 Будем надеяться, что постепенно День матери войдет в нашу жизнь. Потому что начинают его прививать с детских садов, где малыши готовятся к празднику, рассказывают стихи, разучивают танцы, готовят своими руками поделки в подарок любимым мамам и, конечно же, мамы-зрители не остаются равнодушными к таким знакам внимания, а со слезами на глазах принимают подарки от своих любимых детей.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За детскими садиками 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t>идут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 и школьные празднования это Дня и здесь звучат слова любви и благодарности к самым дорогим людям – мамам. Дети постарше готовят целые представления и концерты, дарят мама цветы. Пройдет, конечно, года, вырастет новое поколение, в жизнь которого этот праздник войдет прочно и будет одним из главных праздников года.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Предлагаем мамам 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t>посмотреть себя со стороны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Мамы разные нужны. Мамы всякие важны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Pr="001C7409"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>ак ли это? Посмотрим на себя со стороны?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>Мама-тиран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Ребенок с утра до вечера спешит выполнять ее приказы. У него нет своей маленькой личной жизни, он постоянно находится в оглядке и желании маме понравиться. Она часто недовольна его успехами, критикует его по поводу и без повода. С трех лет дитя обучается языкам, музыке, танцам. На улице она его держит за руку, контролируя каждое его движение. Малышу некогда шалить, бегать и не с кем общаться. Мама ‘посвящает’ ему свою жизнь и часто в детский садик отправлять не собирается. Если он ‘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t>набедокурил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>’, маме становится очень стыдно. Она отведет дите в сторону и скажет, что тот ее просто опозорил. Ее любимые слова ‘нельзя’ и ‘ты должен’.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Ребенок. Будучи взрослым, он продолжает находиться в зависимости от мамы. Он непременно вырастет эрудированным и честолюбивым, однако будет страдать от неуверенности, проявлять робость и инфантильность. Мальчики становятся, зависимы от противоположного пола. Женщины постарше могут женить его на себе, те, что жестче характером, сделают его 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t>подкаблучником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>. Взрослые дочки продолжают во всем слушать маму, обделяя свою, зачастую так и не состоявшуюся, личную жизнь.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 w:rsidRPr="001C74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>Супер</w:t>
      </w:r>
      <w:proofErr w:type="spellEnd"/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 xml:space="preserve"> мама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Она во всем ищет равновесие. Занятия с ребенком происходят по ее инициативе или по просьбе малыша. Если тот проявляет самостоятельность и говорит маме ‘я сам’ — она терпеливо сносит все его неудачи, поправляя и объясняя причину. </w:t>
      </w:r>
      <w:proofErr w:type="spellStart"/>
      <w:r w:rsidRPr="001C7409">
        <w:rPr>
          <w:rFonts w:ascii="Times New Roman" w:eastAsia="Times New Roman" w:hAnsi="Times New Roman" w:cs="Times New Roman"/>
          <w:sz w:val="28"/>
          <w:szCs w:val="28"/>
        </w:rPr>
        <w:t>Супер</w:t>
      </w:r>
      <w:proofErr w:type="spellEnd"/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 мама любит ребенка таким, какой он есть, и всегда избегает крайностей в воспитании. Не упустит момент обучения. К примеру, играя с малышом в мяч, она обязательно спросит, какого он цвета, а делая покупку в магазине, непременно посоветуется с малышом. Слово ‘нельзя’ она старается заменить альтернативой. Когда малыш норовит шагнуть в глубокую лужу, мама пояснит, что тогда прогулка закончится. А в качестве компенсации разрешит ребенку выбирать лужи маленькие и безвредные.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lastRenderedPageBreak/>
        <w:t>Малыш упорно ест снег. Мама объясняет, что снег есть можно, но только чистый, в лесу. Как доказательство они приносят городской снег домой, и рассматривают талую воду вместе.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Ребенок. Растет очень любознательным. Охотно решает свои проблемы и норовит помочь более слабым людям и членам семьи. Его чувства в гармонии с рассудком. Он практичный, сообразительный и всегда с пониманием будет относиться к негативным поступкам окружающих. Неконфликтный. В дальнейшем о его выборе не стоит беспокоиться. Он очень уверенно будет чувствовать себя в любых жизненных перипетиях. Мнение мамы всегда будет уважать, считаться с ним, но не сделает его превалирующим.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 w:rsidRPr="001C74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>Почти мама</w:t>
      </w:r>
      <w:proofErr w:type="gramStart"/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>юбит свое дитя и принимает его таким, какой он есть. Но поведение такой мамы бессистемно и хаотично. Развитие ребенка пускает на самотек — плывет по течению сама и предоставляет ему развиваться, как ‘</w:t>
      </w:r>
      <w:proofErr w:type="spellStart"/>
      <w:r w:rsidRPr="001C7409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1C7409">
        <w:rPr>
          <w:rFonts w:ascii="Times New Roman" w:eastAsia="Times New Roman" w:hAnsi="Times New Roman" w:cs="Times New Roman"/>
          <w:sz w:val="28"/>
          <w:szCs w:val="28"/>
        </w:rPr>
        <w:t>’. Она его может обожать, петь песни на ночь, носить на руках и ничего от малыша не требовать. Ее поведение на пользу ребенку только в первый год его жизни. Предоставленная свобода, элементарный уход и питание по потребности формируют интересную личность, но проблемную. Суть маминой ошибки такова: она пассивно ждет проявления инициативы со стороны своего сына или дочки. И когда это происходит, не понимает его мотивов, ей просто не под силу организовать систему обучения и хороший уход за ребенком.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  <w:t xml:space="preserve">Ребенок. Если ребенок </w:t>
      </w:r>
      <w:proofErr w:type="spellStart"/>
      <w:r w:rsidRPr="001C7409">
        <w:rPr>
          <w:rFonts w:ascii="Times New Roman" w:eastAsia="Times New Roman" w:hAnsi="Times New Roman" w:cs="Times New Roman"/>
          <w:sz w:val="28"/>
          <w:szCs w:val="28"/>
        </w:rPr>
        <w:t>супер</w:t>
      </w:r>
      <w:proofErr w:type="spellEnd"/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 мамы начинает рано напрягать свои умственные способности, то ‘</w:t>
      </w:r>
      <w:proofErr w:type="spellStart"/>
      <w:r w:rsidRPr="001C7409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’ почти мамы интеллектуально отстает. Но не потому, что он глуп. Скорее 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t>ленив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 и ищет что-то свое. Он упрямо желает заниматься только тем, что ему доставляет истинное удовольствие. В школе он троечник по одним предметам и отличник по другим. Как правило, гуманитарий. Во взрослой жизни это индивидуалист, или романтичный, или циничный, остро чувствующий одиночество. Если нашел себя в творчестве, может достигнуть больших результатов.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>Замученная мама</w:t>
      </w:r>
      <w:proofErr w:type="gramStart"/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C7409">
        <w:rPr>
          <w:rFonts w:ascii="Times New Roman" w:eastAsia="Times New Roman" w:hAnsi="Times New Roman" w:cs="Times New Roman"/>
          <w:sz w:val="28"/>
          <w:szCs w:val="28"/>
        </w:rPr>
        <w:t>читает свои повседневные обязанности тягостными и бесконечными. У нее нет времени ни на себя, ни на мужа, ни на хозяйство. Детьми занимаются старшие братья и сестры. Она не может привести свою жизнь в порядок. Безденежье приводит такую маму в уныние, и часто погружают в лень. Дети занимают себя сами в запущенном донельзя доме. Обычно это многодетные мамы, не имеющие достаточно средств на содержание семьи.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Ребенок. Нетрудно предположить, что ребенок интеллектуально не развит. Это маленький плакса, желающий хоть как-то привлечь внимание окружающих. В его часто ‘потухших’ глазах можно прочесть грусть. Ему чужда эстетика и красота. Даже взрослый он не умеет со вкусом одеться, а красивая жизнь, смотрящая на него с картинок глянцевых журналов, кажется недостижимой. Как правило, не получает высшего образования и в обществе культурных людей чувствует себя ущербно. Является хорошим специалистом среди рабочих. Самое трудное для него — это выкрутиться из нетипичной ситуации. Вся его жизнь должна строиться на подчинении. Нарушение личной жизненной системы опасно для него, часто грозит уголовной ответственностью.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>Мама-педант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 xml:space="preserve">Дом прекрасно организован. У ребенка есть все, что душа желает. Однако он одинок и большую часть времени проводит наедине с собой (например, в манеже, наполненном педагогически правильно подобранными игрушками). Налицо отсутствие взаимопонимания между такой мамой и ее ребенком. Маме некогда лишний раз взять дите на руки, приласкать, проникновенно выслушать детские проблемы. Она часто занимает хороший пост в обществе и имеет возможность пригласить няню. Не привыкшая к роли домохозяйки, такая мама часто раздражается на детские капризы и шалости, спешно выдавая тираду из окриков и унизительных обвинений в адрес малыша, а заодно и сбрасывает накопленную за день усталость. </w:t>
      </w:r>
      <w:r w:rsidR="001C74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ребенка проходит формально.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</w:r>
      <w:r w:rsidR="001C74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1C7409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t>. Несмотря на обилие игрушек, ребенок будет расти заурядным, часто избалованным. В дальнейшем он может с головой погрузиться в чтение художественной литературы и с дивана его не стащить. Или, профинансированный мамой, окажется в неформальной компании, а там уж как ‘карта’ ляжет: встретится он с людьми, которые станут ему учителями, или же наркотики и секс поработят его душу. Маме надо будет приложить немало усилий, чтобы любимое чадо в дальнейшем занимало хороший пост в социуме, а потом еще терпения и денег, чтобы удержать его на этом посту. Чувство холода и отчуждения между мамой и ребенком очень трудно преодолеть. Но делать это надо. Наступит время, мама сама будет нуждаться в опеке и любви. С партнерами у нее отношения часто не складываются. Однако этот ‘неблагодарный’, будет с легкостью забывать, даже позвонить маме, которая так ‘много’ для него сделала. </w:t>
      </w:r>
      <w:r w:rsidRPr="001C7409">
        <w:rPr>
          <w:rFonts w:ascii="Times New Roman" w:eastAsia="Times New Roman" w:hAnsi="Times New Roman" w:cs="Times New Roman"/>
          <w:sz w:val="28"/>
          <w:szCs w:val="28"/>
        </w:rPr>
        <w:br/>
        <w:t>Конечно, все эти определения условны, в жизни может кое-что измениться. Но задуматься о своем поведении никогда не поздно. </w:t>
      </w: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C7409" w:rsidRDefault="001C7409" w:rsidP="001C7409">
      <w:pPr>
        <w:shd w:val="clear" w:color="auto" w:fill="FFFFFF"/>
        <w:spacing w:before="343" w:after="69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sectPr w:rsidR="001C7409" w:rsidSect="00D3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60"/>
    <w:rsid w:val="001C7409"/>
    <w:rsid w:val="00392C60"/>
    <w:rsid w:val="006D210D"/>
    <w:rsid w:val="00D3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2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C60"/>
    <w:rPr>
      <w:color w:val="0000FF"/>
      <w:u w:val="single"/>
    </w:rPr>
  </w:style>
  <w:style w:type="paragraph" w:styleId="a4">
    <w:name w:val="No Spacing"/>
    <w:uiPriority w:val="1"/>
    <w:qFormat/>
    <w:rsid w:val="00392C6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92C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9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2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392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2023-11-26T16:13:00Z</dcterms:created>
  <dcterms:modified xsi:type="dcterms:W3CDTF">2023-11-26T16:13:00Z</dcterms:modified>
</cp:coreProperties>
</file>