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06F" w:rsidRDefault="0081506F" w:rsidP="0081506F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rFonts w:ascii="Arial" w:hAnsi="Arial" w:cs="Arial"/>
          <w:color w:val="000000"/>
          <w:sz w:val="22"/>
          <w:szCs w:val="22"/>
        </w:rPr>
      </w:pPr>
    </w:p>
    <w:p w:rsidR="0081506F" w:rsidRPr="0081506F" w:rsidRDefault="0081506F" w:rsidP="002B03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150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Эссе «Методическая мастерская»</w:t>
      </w:r>
    </w:p>
    <w:p w:rsidR="005E5316" w:rsidRDefault="0081506F" w:rsidP="002B033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50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Воспитателя</w:t>
      </w:r>
      <w:r w:rsidRPr="0081506F">
        <w:rPr>
          <w:rFonts w:ascii="Times New Roman" w:hAnsi="Times New Roman" w:cs="Times New Roman"/>
          <w:b/>
          <w:sz w:val="32"/>
          <w:szCs w:val="32"/>
        </w:rPr>
        <w:t xml:space="preserve"> МАДОУ</w:t>
      </w:r>
    </w:p>
    <w:p w:rsidR="0081506F" w:rsidRPr="0081506F" w:rsidRDefault="0081506F" w:rsidP="002B033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506F">
        <w:rPr>
          <w:rFonts w:ascii="Times New Roman" w:hAnsi="Times New Roman" w:cs="Times New Roman"/>
          <w:b/>
          <w:sz w:val="32"/>
          <w:szCs w:val="32"/>
        </w:rPr>
        <w:t xml:space="preserve"> «Центр развития ребенка-детский сад № 13»</w:t>
      </w:r>
    </w:p>
    <w:p w:rsidR="0081506F" w:rsidRDefault="0081506F" w:rsidP="002B033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506F">
        <w:rPr>
          <w:rFonts w:ascii="Times New Roman" w:hAnsi="Times New Roman" w:cs="Times New Roman"/>
          <w:b/>
          <w:sz w:val="32"/>
          <w:szCs w:val="32"/>
        </w:rPr>
        <w:t>Мишиной Марины Михайловны</w:t>
      </w:r>
    </w:p>
    <w:p w:rsidR="002B0339" w:rsidRDefault="002B0339" w:rsidP="002B033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Эрьва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келесь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эсь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койсэнзэ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B0339" w:rsidRPr="002B0339" w:rsidRDefault="002B0339" w:rsidP="002B0339">
      <w:pPr>
        <w:spacing w:line="240" w:lineRule="auto"/>
        <w:rPr>
          <w:rStyle w:val="a4"/>
          <w:rFonts w:ascii="Times New Roman" w:hAnsi="Times New Roman" w:cs="Times New Roman"/>
          <w:iCs w:val="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</w:t>
      </w:r>
      <w:proofErr w:type="spellStart"/>
      <w:r w:rsidRPr="002B0339">
        <w:rPr>
          <w:rFonts w:ascii="Times New Roman" w:hAnsi="Times New Roman" w:cs="Times New Roman"/>
          <w:i/>
          <w:sz w:val="28"/>
          <w:szCs w:val="28"/>
        </w:rPr>
        <w:t>Мазый</w:t>
      </w:r>
      <w:proofErr w:type="spellEnd"/>
      <w:r w:rsidRPr="002B033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B0339">
        <w:rPr>
          <w:rFonts w:ascii="Times New Roman" w:hAnsi="Times New Roman" w:cs="Times New Roman"/>
          <w:i/>
          <w:sz w:val="28"/>
          <w:szCs w:val="28"/>
        </w:rPr>
        <w:t>эрявикс</w:t>
      </w:r>
      <w:proofErr w:type="spellEnd"/>
      <w:r w:rsidRPr="002B033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B0339">
        <w:rPr>
          <w:rFonts w:ascii="Times New Roman" w:hAnsi="Times New Roman" w:cs="Times New Roman"/>
          <w:i/>
          <w:sz w:val="28"/>
          <w:szCs w:val="28"/>
        </w:rPr>
        <w:t>питней</w:t>
      </w:r>
      <w:proofErr w:type="spellEnd"/>
      <w:r w:rsidRPr="002B033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2B0339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Илядо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стувто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эйсэнзэ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  <w:r w:rsidRPr="002B0339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</w:t>
      </w:r>
      <w:r w:rsidR="00632842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2B0339">
        <w:rPr>
          <w:rFonts w:ascii="Times New Roman" w:hAnsi="Times New Roman" w:cs="Times New Roman"/>
          <w:i/>
          <w:sz w:val="28"/>
          <w:szCs w:val="28"/>
        </w:rPr>
        <w:t>Путодо</w:t>
      </w:r>
      <w:proofErr w:type="spellEnd"/>
      <w:r w:rsidRPr="002B03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B0339">
        <w:rPr>
          <w:rFonts w:ascii="Times New Roman" w:hAnsi="Times New Roman" w:cs="Times New Roman"/>
          <w:i/>
          <w:sz w:val="28"/>
          <w:szCs w:val="28"/>
        </w:rPr>
        <w:t>тензэ</w:t>
      </w:r>
      <w:proofErr w:type="spellEnd"/>
      <w:r w:rsidRPr="002B0339">
        <w:rPr>
          <w:rFonts w:ascii="Times New Roman" w:hAnsi="Times New Roman" w:cs="Times New Roman"/>
          <w:i/>
          <w:sz w:val="28"/>
          <w:szCs w:val="28"/>
        </w:rPr>
        <w:t xml:space="preserve"> седей. </w:t>
      </w:r>
      <w:r w:rsidRPr="002B0339">
        <w:rPr>
          <w:rFonts w:ascii="Times New Roman" w:hAnsi="Times New Roman" w:cs="Times New Roman"/>
          <w:i/>
          <w:sz w:val="28"/>
          <w:szCs w:val="28"/>
        </w:rPr>
        <w:br/>
      </w:r>
      <w:r w:rsidRPr="002B0339">
        <w:rPr>
          <w:rStyle w:val="a4"/>
          <w:rFonts w:ascii="Times New Roman" w:hAnsi="Times New Roman" w:cs="Times New Roman"/>
          <w:iCs w:val="0"/>
          <w:sz w:val="28"/>
          <w:szCs w:val="28"/>
        </w:rPr>
        <w:t xml:space="preserve">                                                                                         </w:t>
      </w:r>
      <w:r>
        <w:rPr>
          <w:rStyle w:val="a4"/>
          <w:rFonts w:ascii="Times New Roman" w:hAnsi="Times New Roman" w:cs="Times New Roman"/>
          <w:iCs w:val="0"/>
          <w:sz w:val="28"/>
          <w:szCs w:val="28"/>
        </w:rPr>
        <w:t xml:space="preserve">                </w:t>
      </w:r>
      <w:r w:rsidRPr="002B0339"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 w:rsidRPr="002B0339">
        <w:rPr>
          <w:rFonts w:ascii="Times New Roman" w:hAnsi="Times New Roman" w:cs="Times New Roman"/>
          <w:bCs/>
          <w:sz w:val="28"/>
          <w:szCs w:val="28"/>
        </w:rPr>
        <w:t>Люлякина</w:t>
      </w:r>
      <w:proofErr w:type="spellEnd"/>
    </w:p>
    <w:p w:rsidR="00B51A9A" w:rsidRPr="00B51A9A" w:rsidRDefault="00B51A9A" w:rsidP="002B0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Проб</w:t>
      </w:r>
      <w:r w:rsidR="005E5316" w:rsidRPr="002B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лема приобщения дошкольников к национальным </w:t>
      </w:r>
      <w:r w:rsidR="00BB709E" w:rsidRPr="002B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традициям, культуре, </w:t>
      </w:r>
      <w:r w:rsidRPr="00B51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языку имеет особенное значение в современных условиях.</w:t>
      </w:r>
    </w:p>
    <w:p w:rsidR="00B51A9A" w:rsidRPr="00B51A9A" w:rsidRDefault="00B51A9A" w:rsidP="002B0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важно, чтобы дети знали и уважали свое прошлое, свои истоки, историю и культуру своего народа. Задачи воспитания детей не могут решаться вне содержания национальной культуры, народных традиций, которые веками создавались народом. Знакомство с традициями своего народа духовно обогащает ребенка, воспитывает гордость за свой народ, поддерживает интерес к его истории, культуре, языку.</w:t>
      </w:r>
    </w:p>
    <w:p w:rsidR="00B51A9A" w:rsidRPr="00B51A9A" w:rsidRDefault="00B51A9A" w:rsidP="002B0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Знакомство детей с мор</w:t>
      </w:r>
      <w:r w:rsidR="005E5316" w:rsidRPr="002B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довской национальной культурой </w:t>
      </w:r>
      <w:r w:rsidRPr="00B51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обучение их мордовскому языку, в настоящий момент является актуальным и важным направлением воспитания ребёнка в детских садах Мордовии. Мир мордовской культуры открывает детям нравственные ценности мордовского народа: трудолюбие, милосердие, любовь к природе, к родной земле.</w:t>
      </w:r>
    </w:p>
    <w:p w:rsidR="00632842" w:rsidRDefault="00B51A9A" w:rsidP="002B0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как воспитате</w:t>
      </w:r>
      <w:r w:rsidR="00E9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 и </w:t>
      </w:r>
      <w:proofErr w:type="gramStart"/>
      <w:r w:rsidR="00E9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 дополнительного</w:t>
      </w:r>
      <w:proofErr w:type="gramEnd"/>
      <w:r w:rsidR="00E9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</w:t>
      </w:r>
      <w:r w:rsidR="005E5316" w:rsidRPr="002B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сада, </w:t>
      </w:r>
      <w:r w:rsidR="00632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 </w:t>
      </w:r>
      <w:r w:rsidRPr="00B51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работу по приобщению дошкольников к национальной культуре, воспитании любви к малой родине, знакомлю детей с историей, культурой, </w:t>
      </w:r>
    </w:p>
    <w:p w:rsidR="00632842" w:rsidRDefault="00632842" w:rsidP="002B0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языком мордовского народа.</w:t>
      </w:r>
    </w:p>
    <w:p w:rsidR="00B51A9A" w:rsidRPr="00B51A9A" w:rsidRDefault="00B51A9A" w:rsidP="002B0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Практика показывает, что, общаясь в социуме, у детей рано проявляется интерес к людям разных национальностей, их внешности, языку, манере одеваться, питаться, обустраивать быт. Предполагается, что благодаря обращению к особенностям национальной культуры и быта, дети осознают свою принадлежность к культурно - природной среде, понимают меру своей ответственности за её сохранение и приумножение.</w:t>
      </w:r>
    </w:p>
    <w:p w:rsidR="00E977B0" w:rsidRDefault="00E977B0" w:rsidP="002B0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2842" w:rsidRDefault="00B51A9A" w:rsidP="002B0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Академик Д. С. Лихачев говорил: «Если человек не любит, хотя бы изредка смотреть на старые фотографии своих родителей, не ценит память о них, оставленную в саду, в которой они возделывали, вещах, которые им принадлежали – значит, он не любит их. Если человек не любит старые улицы, пусть даже и плохонькие, - значит, у него нет любви к своему городу. Если человек равнодушен к памятникам истории с</w:t>
      </w:r>
      <w:r w:rsidR="00632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воей страны, - он, как правило, </w:t>
      </w:r>
    </w:p>
    <w:p w:rsidR="00632842" w:rsidRDefault="00632842" w:rsidP="002B0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равнодушен к своей стране».</w:t>
      </w:r>
    </w:p>
    <w:p w:rsidR="00632842" w:rsidRDefault="00B51A9A" w:rsidP="002B0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</w:p>
    <w:p w:rsidR="00632842" w:rsidRDefault="00632842" w:rsidP="002B0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42" w:rsidRDefault="00632842" w:rsidP="002B0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A9A" w:rsidRPr="00B51A9A" w:rsidRDefault="00B51A9A" w:rsidP="002B0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Поэтому считаю, что именно в дошкольном возрасте, через культуру родного народа, через ознакомление с родным краем и окружающим его социальным и материальным миром, формируются у детей система знаний, осознанные навыки в формировании у детей чувства любви к родине.</w:t>
      </w:r>
    </w:p>
    <w:p w:rsidR="00E977B0" w:rsidRDefault="00E977B0" w:rsidP="002B0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A9A" w:rsidRPr="00B51A9A" w:rsidRDefault="003F13A4" w:rsidP="002B0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B51A9A" w:rsidRPr="00B51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современном этапе, в связи с введением в действие Федерального государственного образовательного стандарта дошкольного образования возникла необходимость обновления и повышения качества дошкольного образования, использования программно-методического обеспечения дошкольного образования нового поколения, направленное на выявление и развитие творческих и познавательных способностей детей.</w:t>
      </w:r>
    </w:p>
    <w:p w:rsidR="00B51A9A" w:rsidRPr="00B51A9A" w:rsidRDefault="00E977B0" w:rsidP="002B0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977B0" w:rsidRDefault="003F13A4" w:rsidP="00E97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51A9A" w:rsidRPr="00B51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977B0" w:rsidRDefault="00E977B0" w:rsidP="002B0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A9A" w:rsidRPr="00B51A9A" w:rsidRDefault="00BF2F04" w:rsidP="002B0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B51A9A" w:rsidRPr="00B51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Устное народное творчество является главным средством активации речевой деятельности. Это и песенки и </w:t>
      </w:r>
      <w:proofErr w:type="spellStart"/>
      <w:r w:rsidR="00B51A9A" w:rsidRPr="00B51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пестушки</w:t>
      </w:r>
      <w:proofErr w:type="spellEnd"/>
      <w:r w:rsidR="00B51A9A" w:rsidRPr="00B51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прибаутки, стихи, загадки, считалки, дразнилки.</w:t>
      </w:r>
    </w:p>
    <w:p w:rsidR="00B51A9A" w:rsidRPr="00B51A9A" w:rsidRDefault="00BF2F04" w:rsidP="002B0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B51A9A" w:rsidRPr="00B51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Художественная литература и устное народное творчество издавна служат важным средством воспитания детей дошкольного возраста. Они являются неиссякаемым источником выразительности детской речи и несут в себе познавательный, нравственный и эстетический аспект.</w:t>
      </w:r>
    </w:p>
    <w:p w:rsidR="00B51A9A" w:rsidRPr="00B51A9A" w:rsidRDefault="00BF2F04" w:rsidP="002B0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B51A9A" w:rsidRPr="00B51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Мордовская художественная литература и фольклор несут в себе черты национальных традиций, а также содержат много информации о родном крае, верованиях, культуре народа, что в свою очередь, побуждает детей наблюдать, размышлять, рассуждать, активно пополняя, тем самым, словарный запас детей.</w:t>
      </w:r>
    </w:p>
    <w:p w:rsidR="00B51A9A" w:rsidRPr="00B51A9A" w:rsidRDefault="00BF2F04" w:rsidP="002B0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B51A9A" w:rsidRPr="00B51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знакомлю со сказками, праздниками, традициями и обычаями мордовского народа.</w:t>
      </w:r>
    </w:p>
    <w:p w:rsidR="00B51A9A" w:rsidRPr="00B51A9A" w:rsidRDefault="00BF2F04" w:rsidP="002B0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B51A9A" w:rsidRPr="00B51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Именно обращение к фольклорному искусству мордовского народа дает неоценимый материал для речевого развития детей старшего дошкольного возраста. Дети горячо переживают все события, которые происходят с их любимыми героями. У них ярко проявляется эмоциональность восприятия тех произведений, в которых есть напряженность, драматические места. Чутко и живо дети реагируют на юмор. Мои воспитанники с большим интересом и желанием слушают рассказы и сказки, лирические и шуточные стихи, загадки, </w:t>
      </w:r>
      <w:proofErr w:type="spellStart"/>
      <w:r w:rsidR="00B51A9A" w:rsidRPr="00B51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="00B51A9A" w:rsidRPr="00B51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1A9A" w:rsidRPr="00B51A9A" w:rsidRDefault="00BF2F04" w:rsidP="002B0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B51A9A" w:rsidRPr="00B51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ознакомлении детей с произведениями мордовского декоративно-прикладного и изобразительного искусства я учитываю тот уровень знаний и технических умений, которым дети овладели в предыдущих группах, и на этой основе строю дальнейший процесс обучения.</w:t>
      </w:r>
    </w:p>
    <w:p w:rsidR="00BF2F04" w:rsidRDefault="00B51A9A" w:rsidP="00BF2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Дети получают много информации о культуре народа, о родном крае, о традициях и истории мордовского народа. Это, в свою очередь, побуждает детей наблюдать, размышлять, рассуждать, высказывать интересные суждения.</w:t>
      </w:r>
    </w:p>
    <w:p w:rsidR="00632842" w:rsidRPr="00BF2F04" w:rsidRDefault="00BF2F04" w:rsidP="00BF2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51A9A" w:rsidRPr="00B51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дополнительного образования, организовала за</w:t>
      </w:r>
      <w:r w:rsidR="00BB709E" w:rsidRPr="002B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нятия с детьми в кружке «</w:t>
      </w:r>
      <w:proofErr w:type="spellStart"/>
      <w:r w:rsidR="00BB709E" w:rsidRPr="002B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Эрзяночка</w:t>
      </w:r>
      <w:proofErr w:type="spellEnd"/>
      <w:r w:rsidR="00B51A9A" w:rsidRPr="00B51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Общение на мордовском языке организуется в различных формах совместной деятельности, в игровых ситуациях, в которых дети получают информацию об игрушках, о себе, о друзьях, о сказочных персонажах, и их поступках в различных ситуациях. Одним из наиболее ярких </w:t>
      </w:r>
      <w:r w:rsidR="00B51A9A" w:rsidRPr="00B51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выражений в народном творчестве всех народов является национальный костюм. На кружковых занятиях и НОД дети получают знания о народном костюме и элементах вышивки, что способствует развитию их художественного вкуса и пониманию народного творчества. Дети с удовольствием слушают мордовскую музыку, участвуют в развлечениях. Мордовские народные игры (</w:t>
      </w:r>
      <w:r w:rsidR="002B0339" w:rsidRPr="00FD28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 волков»</w:t>
      </w:r>
      <w:r w:rsidR="002B0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339" w:rsidRPr="00FD28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="002B0339" w:rsidRPr="00FD28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Врьгазкс</w:t>
      </w:r>
      <w:proofErr w:type="spellEnd"/>
      <w:r w:rsidR="002B0339" w:rsidRPr="00FD28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2B0339" w:rsidRPr="00FD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(мокша, </w:t>
      </w:r>
      <w:r w:rsidR="002B0339" w:rsidRPr="00FD28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="002B0339" w:rsidRPr="00FD28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верьгизнесэ</w:t>
      </w:r>
      <w:proofErr w:type="spellEnd"/>
      <w:r w:rsidR="002B0339" w:rsidRPr="00FD28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2B0339" w:rsidRPr="00FD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339" w:rsidRPr="00FD28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(эрзя)</w:t>
      </w:r>
      <w:r w:rsidR="002B03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2B0339" w:rsidRPr="002B03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B0339" w:rsidRPr="00FD28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 ворону»</w:t>
      </w:r>
      <w:r w:rsidR="002B0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339" w:rsidRPr="00FD28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="002B0339" w:rsidRPr="00FD28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Варсинякс</w:t>
      </w:r>
      <w:proofErr w:type="spellEnd"/>
      <w:r w:rsidR="002B0339" w:rsidRPr="00FD28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2B0339" w:rsidRPr="00FD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339" w:rsidRPr="00FD28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(мокша)</w:t>
      </w:r>
      <w:r w:rsidR="002B0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339" w:rsidRPr="00FD28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="002B0339" w:rsidRPr="00FD28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Варакакс</w:t>
      </w:r>
      <w:proofErr w:type="spellEnd"/>
      <w:r w:rsidR="002B0339" w:rsidRPr="00FD28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2B0339" w:rsidRPr="00FD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339" w:rsidRPr="00FD28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(эрзя)</w:t>
      </w:r>
      <w:r w:rsidR="002B03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2B0339" w:rsidRPr="002B03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B0339" w:rsidRPr="00FD28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 платочки»</w:t>
      </w:r>
      <w:r w:rsidR="002B0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0339" w:rsidRPr="002B03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Руцяняса</w:t>
      </w:r>
      <w:proofErr w:type="spellEnd"/>
      <w:r w:rsidR="002B0339" w:rsidRPr="00FD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339" w:rsidRPr="00FD28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(мокша)</w:t>
      </w:r>
      <w:r w:rsidR="002B0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0339" w:rsidRPr="002B03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Пацинесэ</w:t>
      </w:r>
      <w:proofErr w:type="spellEnd"/>
      <w:r w:rsidR="002B0339" w:rsidRPr="00FD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339" w:rsidRPr="00FD28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(эрзя)</w:t>
      </w:r>
      <w:r w:rsidR="002B03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B51A9A" w:rsidRPr="00B51A9A" w:rsidRDefault="00BF2F04" w:rsidP="00BF2F04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</w:t>
      </w:r>
      <w:r w:rsidR="00B51A9A" w:rsidRPr="00B51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одержат в себе многовековой опыт народа, его культуру, традиции и имеют огромное значение для всестороннего и гармоничного воспитания детей дошкольного возраста.</w:t>
      </w:r>
    </w:p>
    <w:p w:rsidR="00B51A9A" w:rsidRPr="00B51A9A" w:rsidRDefault="00B51A9A" w:rsidP="002B0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углубленная, комплексная, систематизированная работа по приобщению детей к мордовской народной культуре имеет положительные результаты.</w:t>
      </w:r>
    </w:p>
    <w:p w:rsidR="00B51A9A" w:rsidRPr="00B51A9A" w:rsidRDefault="00BF2F04" w:rsidP="002B0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B51A9A" w:rsidRPr="00B51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надеюсь, что наша совместная работа с родителями в воспитании детей в среде с национальным колоритом даст хорошие, положительные результаты</w:t>
      </w:r>
    </w:p>
    <w:p w:rsidR="00B51A9A" w:rsidRPr="00B51A9A" w:rsidRDefault="00E977B0" w:rsidP="002B0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51A9A" w:rsidRPr="00B51A9A" w:rsidRDefault="00BF2F04" w:rsidP="002B0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97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B51A9A" w:rsidRPr="00B51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аботая над темой «Приобщение дошкольников к мордовской национальной культуре и обучению эрзянскому языку», мне удалось реализовать поставленные задачи. У детей появилось не только новые представления о социальной действительности, но и эмоционально – положительный настрой по отношению к национальной культуре. Они лучше узнали и полюбили природу родн</w:t>
      </w:r>
      <w:r w:rsidR="00BB709E" w:rsidRPr="002B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края, культуру мордовского </w:t>
      </w:r>
      <w:r w:rsidR="00B51A9A" w:rsidRPr="00B51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народа, с интересом и удовольствием выполняют задания по аппликации, рисованию, ручному труду.</w:t>
      </w:r>
    </w:p>
    <w:p w:rsidR="00B51A9A" w:rsidRPr="00B51A9A" w:rsidRDefault="00B51A9A" w:rsidP="002B0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одной из форм работы в данном направлении я</w:t>
      </w:r>
      <w:r w:rsidR="00BB709E" w:rsidRPr="002B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вляется создание кружка «</w:t>
      </w:r>
      <w:proofErr w:type="spellStart"/>
      <w:r w:rsidR="00BB709E" w:rsidRPr="002B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Эрзяночка</w:t>
      </w:r>
      <w:proofErr w:type="spellEnd"/>
      <w:r w:rsidRPr="00B51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где детям, посещающим дошкольную образовательную организацию, предоставляется возможность делать первые шаги в изучении родного языка и приобщении к национальной культуре.</w:t>
      </w:r>
    </w:p>
    <w:p w:rsidR="00632842" w:rsidRDefault="00BF2F04" w:rsidP="002B0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B51A9A" w:rsidRPr="00B51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одной из форм работы является привлечение родителей к активному участию в образовательной деятельности по приобщению воспитанников к изучению истории родного края и обучению родному языку. В связи с этим неоднократно: на родительских собраниях, при проведении открытых мероприятий, были проведены беседы о необходимости воспитания в детях чувства любви к истории и культуре мордвы, национальному языку. </w:t>
      </w:r>
      <w:r w:rsidR="00B51A9A" w:rsidRPr="00B51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В повседневной жизни в детском саду мы играем в мордовские подвижные и</w:t>
      </w:r>
      <w:r w:rsidR="00BB709E" w:rsidRPr="002B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гры, разучиваем </w:t>
      </w:r>
      <w:proofErr w:type="spellStart"/>
      <w:r w:rsidR="00BB709E" w:rsidRPr="002B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="00BB709E" w:rsidRPr="002B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стихи</w:t>
      </w:r>
      <w:r w:rsidR="00B51A9A" w:rsidRPr="00B51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читаем мордовские народные сказки и произведения современных авторов; дети знают историю своего города, знакомы с государственной символикой; знают, что в Мордовии проживают</w:t>
      </w:r>
      <w:r w:rsidR="00632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люди разных национальностей.</w:t>
      </w:r>
    </w:p>
    <w:p w:rsidR="00B51A9A" w:rsidRPr="00B51A9A" w:rsidRDefault="00B51A9A" w:rsidP="002B0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42" w:rsidRDefault="00BF2F04" w:rsidP="002B0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51A9A" w:rsidRPr="00B51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Соприкосновение с народным искусством и традициями, участие в народных праздниках обогащают и наших детей, формируют у них чувство гордости за свой народ, поддерживает интерес к его истории и культуре. Отрадно, что мои воспитанники освоили мордовские народные игры, активно используют в речи мордовский фольклор, знакомятся с традиционным мордовским костюмом, его элементами, могут самостоятельно составлять узоры на </w:t>
      </w:r>
      <w:r w:rsidR="00B51A9A" w:rsidRPr="00B51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мордовские мотивы. В процессе знакомства дошкольников с традиционной культурой Мордовии используются различные методы и виды работы, в том числе целевые прогулки, беседы, чтение и рассказывание сказок и легенд, изобразительная деятельность (рисование, лепка, а</w:t>
      </w:r>
      <w:r w:rsidR="00632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ппликация), рассматривание иллюстраций.</w:t>
      </w:r>
    </w:p>
    <w:p w:rsidR="00424C0C" w:rsidRDefault="00B51A9A" w:rsidP="00E977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1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данной работы являются выставки, комплексные занятия и развлечения.</w:t>
      </w:r>
      <w:r w:rsidRPr="00B51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977B0" w:rsidRPr="002B0339" w:rsidRDefault="00E977B0" w:rsidP="00E977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977B0" w:rsidRPr="002B0339" w:rsidSect="0063284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044A5"/>
    <w:multiLevelType w:val="multilevel"/>
    <w:tmpl w:val="4192D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A9A"/>
    <w:rsid w:val="002B0339"/>
    <w:rsid w:val="003F13A4"/>
    <w:rsid w:val="00424C0C"/>
    <w:rsid w:val="005E5316"/>
    <w:rsid w:val="00632842"/>
    <w:rsid w:val="0081506F"/>
    <w:rsid w:val="00B51A9A"/>
    <w:rsid w:val="00BB709E"/>
    <w:rsid w:val="00BF2F04"/>
    <w:rsid w:val="00E9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A84FE"/>
  <w15:chartTrackingRefBased/>
  <w15:docId w15:val="{49C7C12B-9645-4B88-BC43-BB1DC0EE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150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5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2023-04-01T18:46:00Z</dcterms:created>
  <dcterms:modified xsi:type="dcterms:W3CDTF">2023-04-02T17:43:00Z</dcterms:modified>
</cp:coreProperties>
</file>