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0A" w:rsidRPr="0035130A" w:rsidRDefault="0035130A" w:rsidP="003513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E50BA7"/>
          <w:sz w:val="44"/>
          <w:szCs w:val="44"/>
          <w:lang w:eastAsia="ru-RU"/>
        </w:rPr>
      </w:pPr>
      <w:r w:rsidRPr="0035130A">
        <w:rPr>
          <w:rFonts w:ascii="Times New Roman" w:eastAsia="Times New Roman" w:hAnsi="Times New Roman" w:cs="Times New Roman"/>
          <w:b/>
          <w:bCs/>
          <w:color w:val="E50BA7"/>
          <w:sz w:val="44"/>
          <w:szCs w:val="44"/>
          <w:lang w:eastAsia="ru-RU"/>
        </w:rPr>
        <w:t>К</w:t>
      </w:r>
      <w:r w:rsidRPr="0035130A">
        <w:rPr>
          <w:rFonts w:ascii="Times New Roman" w:eastAsia="Times New Roman" w:hAnsi="Times New Roman" w:cs="Times New Roman"/>
          <w:b/>
          <w:bCs/>
          <w:color w:val="E50BA7"/>
          <w:sz w:val="44"/>
          <w:szCs w:val="44"/>
          <w:lang w:eastAsia="ru-RU"/>
        </w:rPr>
        <w:t>онсультация для родителей</w:t>
      </w:r>
    </w:p>
    <w:p w:rsidR="0035130A" w:rsidRPr="0035130A" w:rsidRDefault="0035130A" w:rsidP="0035130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E50BA7"/>
          <w:sz w:val="44"/>
          <w:szCs w:val="44"/>
          <w:lang w:eastAsia="ru-RU"/>
        </w:rPr>
      </w:pPr>
      <w:r w:rsidRPr="0035130A">
        <w:rPr>
          <w:rFonts w:ascii="Times New Roman" w:eastAsia="Times New Roman" w:hAnsi="Times New Roman" w:cs="Times New Roman"/>
          <w:b/>
          <w:bCs/>
          <w:color w:val="E50BA7"/>
          <w:sz w:val="44"/>
          <w:szCs w:val="44"/>
          <w:lang w:eastAsia="ru-RU"/>
        </w:rPr>
        <w:t>«Как оде</w:t>
      </w:r>
      <w:r w:rsidRPr="0035130A">
        <w:rPr>
          <w:rFonts w:ascii="Times New Roman" w:eastAsia="Times New Roman" w:hAnsi="Times New Roman" w:cs="Times New Roman"/>
          <w:b/>
          <w:bCs/>
          <w:color w:val="E50BA7"/>
          <w:sz w:val="44"/>
          <w:szCs w:val="44"/>
          <w:lang w:eastAsia="ru-RU"/>
        </w:rPr>
        <w:t>ва</w:t>
      </w:r>
      <w:r w:rsidRPr="0035130A">
        <w:rPr>
          <w:rFonts w:ascii="Times New Roman" w:eastAsia="Times New Roman" w:hAnsi="Times New Roman" w:cs="Times New Roman"/>
          <w:b/>
          <w:bCs/>
          <w:color w:val="E50BA7"/>
          <w:sz w:val="44"/>
          <w:szCs w:val="44"/>
          <w:lang w:eastAsia="ru-RU"/>
        </w:rPr>
        <w:t>ть ребёнка летом?»</w:t>
      </w:r>
    </w:p>
    <w:p w:rsidR="00BE05EE" w:rsidRPr="008B4A88" w:rsidRDefault="00BE05EE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Цель</w:t>
      </w:r>
      <w:r w:rsidR="008B4A88" w:rsidRPr="008B4A88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>.</w:t>
      </w:r>
      <w:r w:rsidRPr="008B4A88">
        <w:rPr>
          <w:rFonts w:ascii="Times New Roman" w:hAnsi="Times New Roman" w:cs="Times New Roman"/>
          <w:color w:val="7030A0"/>
          <w:sz w:val="27"/>
          <w:szCs w:val="27"/>
          <w:shd w:val="clear" w:color="auto" w:fill="FFFFFF"/>
        </w:rPr>
        <w:t xml:space="preserve"> </w:t>
      </w:r>
      <w:r w:rsidR="008B4A88" w:rsidRP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Ознакомить родителей </w:t>
      </w:r>
      <w:r w:rsidR="008B4A88" w:rsidRP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с рекомендациями в выборе одежды </w:t>
      </w:r>
      <w:r w:rsidR="008B4A88" w:rsidRP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детей </w:t>
      </w:r>
      <w:r w:rsidR="008B4A88" w:rsidRP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 соответствии с</w:t>
      </w:r>
      <w:r w:rsid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</w:t>
      </w:r>
      <w:r w:rsidR="008B4A88" w:rsidRP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8B4A88" w:rsidRPr="008B4A88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временем года.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благоприятная пора для закаливания, прогулок, подвижных игр на свежем воздухе, наблюдений за окружающей природой. Очень важно продумать одежду для ребёнка в летний период.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должна соответствовать погоде, позволяя активно проводить время на свежем воздухе, должна обеспечивать комфорт движений и удобство во время подвижных игр.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летнего сезона лучше подбирать открытую одежду, чтобы в жаркую погоду не допустить перегрева, чтобы кожа ребёнка дышала, чтобы был доступ для солнечных лучей, благодаря которым происходит выработка витамина D. Витамин D оказывает положительное влияние на развитие детского организма. Его недостаток трудно восполнить продуктами, поэтому так важно организовать рациональное пребывание ребёнка на солнце.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у ребёнка светлая кожа, надо подумать о её защите. В этом случае можно воспользоваться специальным детским кремом против солнечных ожогов. Многие дети хорошо переносят солнечные лучи, поэтому открытые модели одежды будут им полезны.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покупать ребёнку дорогую одежду, чтобы не пришлось каждый раз одёргивать его, если он захочет покататься с горки, поиграть в песочнице, побегать с мячом по траве. Ребёнок не сможет по достоинству оценить стоимость вещи, купленной в дорогом магазине, и запросто сядет на траву, в песок, а также нечаянно может порвать одежду во время игры. В конце концов, у ребёнка может развиться неприятие дорогой одежды, так как в ней нельзя бегать и играть, а надо всегда думать о чистоте, опасаясь испачкать.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должна быть удобной, практичной и комфортной. Лучше приобрести одежду из лёгкой натуральной ткани, которая пропускает воздух, светлых оттенков. Это может быть одежда из 100% хлопка и льна. Такая одежда поможет избежать перегрева, крапивницы, не вызовет у ребёнка аллергию.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подобрать такую одежду, чтобы не было крупных пряжек, застёжек с острыми краями, так как во время активных игр ребёнок может травмировать себя или других детей. Резинка на юбке и шортах не должна быть тугой, во время игр ребёнок очень часто может наклоняться и при этом испытывать дискомфорт.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ребёнка в жаркую погоду обязательно должен быть головной убор, который защитит его от солнечного удара.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летом должна быть лёгкой, удобной, лучше всего открытой, из тонкой кожи. Под сандалии необходимо надеть тонкие льняные носки.</w:t>
      </w:r>
    </w:p>
    <w:p w:rsidR="0035130A" w:rsidRP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активны по своей природе. Двигательная активность во время прогулки значительно выше, чем у взрослых. Поэтому надо обязательно одевать ребёнка так, чтобы он не вспотел. Собираясь на прогулку, с собой можно иметь кофточку, которую можно надеть, если станет прохладно. А также надо продумать вариант, когда во время зноя можно было бы снять рубашку. В жару можно надеть ребёнку только футболку или платье, без майки.</w:t>
      </w:r>
    </w:p>
    <w:p w:rsid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Гуляйте летом с ребёнком как можно больше. Организовывайте прогулки таким образом, чтобы ребёнка оздоровить и закалить. Из специальных мер закаливания используйте воздушные ванны, солнечные ванны, водные процедуры.</w:t>
      </w:r>
    </w:p>
    <w:p w:rsid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130A" w:rsidRDefault="0035130A" w:rsidP="0035130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0948" w:rsidRPr="0035130A" w:rsidRDefault="0035130A" w:rsidP="008B4A88">
      <w:pPr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66240" y="4937760"/>
            <wp:positionH relativeFrom="margin">
              <wp:align>center</wp:align>
            </wp:positionH>
            <wp:positionV relativeFrom="margin">
              <wp:align>bottom</wp:align>
            </wp:positionV>
            <wp:extent cx="4672330" cy="46488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28076_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33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0948" w:rsidRPr="0035130A" w:rsidSect="0035130A">
      <w:pgSz w:w="11906" w:h="16838"/>
      <w:pgMar w:top="1440" w:right="1080" w:bottom="1440" w:left="1080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30"/>
    <w:rsid w:val="002E2631"/>
    <w:rsid w:val="0035130A"/>
    <w:rsid w:val="004F4799"/>
    <w:rsid w:val="00666AC7"/>
    <w:rsid w:val="008B4A88"/>
    <w:rsid w:val="00BE05EE"/>
    <w:rsid w:val="00E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2022-05-26T06:10:00Z</dcterms:created>
  <dcterms:modified xsi:type="dcterms:W3CDTF">2022-05-26T06:54:00Z</dcterms:modified>
</cp:coreProperties>
</file>